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2B" w:rsidRDefault="006B4B2B" w:rsidP="006B4B2B">
      <w:pPr>
        <w:pStyle w:val="text"/>
        <w:shd w:val="clear" w:color="auto" w:fill="FFFFFF"/>
        <w:spacing w:before="0" w:beforeAutospacing="0" w:after="0" w:afterAutospacing="0" w:line="405" w:lineRule="atLeast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429125" cy="2952750"/>
            <wp:effectExtent l="0" t="0" r="9525" b="0"/>
            <wp:docPr id="1" name="Рисунок 1" descr="http://pero-maat.ru/site/assets/2014/07/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o-maat.ru/site/assets/2014/07/11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C1F" w:rsidRPr="007B4C1F">
        <w:rPr>
          <w:color w:val="000000"/>
          <w:sz w:val="27"/>
          <w:szCs w:val="27"/>
        </w:rPr>
        <w:br/>
      </w:r>
    </w:p>
    <w:p w:rsidR="006B4B2B" w:rsidRDefault="006B4B2B" w:rsidP="006B4B2B">
      <w:pPr>
        <w:pStyle w:val="text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</w:rPr>
        <w:t>Современные дети все активнее используют в качестве главных источников информации телевидение, видео, компьютеры, порой в ущерб чтению книг, общению с окружающими людьми, природой, двигательной активности, необходимым для гармоничного развития личности.</w:t>
      </w:r>
      <w:r>
        <w:rPr>
          <w:rFonts w:ascii="Arial" w:hAnsi="Arial" w:cs="Arial"/>
          <w:color w:val="000000"/>
          <w:sz w:val="23"/>
          <w:szCs w:val="23"/>
        </w:rPr>
        <w:br/>
        <w:t>При работе на компьютере организм человека испытывает определенные нагрузки, характеризующиеся умственным, зрительным и физическим напряжением. Широкое использование компьютеров в системе образования привело к необходимости проведения специальных исследований влияния компьютерной техники на детский организм. Этот вопрос особенно актуален в последнее время в связи с повсеместным внедрением здоровье-сберегающих технологий.</w:t>
      </w:r>
    </w:p>
    <w:p w:rsidR="006B4B2B" w:rsidRDefault="006B4B2B" w:rsidP="006B4B2B">
      <w:pPr>
        <w:pStyle w:val="text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тех самых пор, как впервые ребенок сел к монитору компьютера, ведутся споры о пользе и вреде раннего обучения детей играм по определенным правилам и азам компьютерной грамотности.</w:t>
      </w:r>
      <w:r>
        <w:rPr>
          <w:rFonts w:ascii="Arial" w:hAnsi="Arial" w:cs="Arial"/>
          <w:color w:val="000000"/>
          <w:sz w:val="23"/>
          <w:szCs w:val="23"/>
        </w:rPr>
        <w:br/>
        <w:t>Аргументы «за», имеющие научное обоснование и подтверждение, выдвигают многие педагоги и родители, говоря о том, что компьютер способствует интеллектуальному росту ребенка, так как развивает важнейшие операции мышления.</w:t>
      </w:r>
    </w:p>
    <w:p w:rsidR="006B4B2B" w:rsidRDefault="006B4B2B" w:rsidP="006B4B2B">
      <w:pPr>
        <w:pStyle w:val="text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детей, периодически проводящих время за компьютером, очень рано развивается так называемая «знаковая функция сознания», улучшаются произвольная память и внимание, формируется познавательная мотивация, моторная координация и координация совместной деятельности зрительного и моторного анализаторов. А развитие этих качеств во многом обеспечивает психологическую готовность ребенка к школе.</w:t>
      </w:r>
    </w:p>
    <w:p w:rsidR="006B4B2B" w:rsidRDefault="006B4B2B" w:rsidP="006B4B2B">
      <w:pPr>
        <w:pStyle w:val="text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Озабоченность здоровьем детей высказывают медики, приводя немало аргументов «против» раннего обучения ребят дошкольного и младшего школьного возраста информатике: воздействие электромагнитного излучения монитора, сидячее положение в течение длительного времени и как следствие этого -появление утомления, нервно-эмоционального напряжения, эмоциональных стрессов, ухудшение зрения и осанки. Из этого напрямую следует, что «виртуальный мир» скорее опасен для физического и психического здоровья ребенка, чем полезен.</w:t>
      </w:r>
      <w:r>
        <w:rPr>
          <w:rFonts w:ascii="Arial" w:hAnsi="Arial" w:cs="Arial"/>
          <w:color w:val="000000"/>
          <w:sz w:val="23"/>
          <w:szCs w:val="23"/>
        </w:rPr>
        <w:br/>
        <w:t>Кто же прав в этих бесконечных спорах и дискуссиях? Подпускать или нет дошкольников к компьютеру? Благо это для растущих малышей или вред? Вопрос остается открытым. Конечно, нельзя бездумно идти на поводу бурно развивающегося прогресса, принося на его алтарь здоровье будущего поколения, но вместе с тем нельзя забывать, что компьютеры - это наше будущее. Иными словами, нужна «золотая середина».</w:t>
      </w:r>
    </w:p>
    <w:p w:rsidR="006B4B2B" w:rsidRDefault="006B4B2B" w:rsidP="006B4B2B">
      <w:pPr>
        <w:pStyle w:val="text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чтобы найти эту «середину», необходимо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учитывать следующие рекомендации:</w:t>
      </w:r>
      <w:r>
        <w:rPr>
          <w:rFonts w:ascii="Arial" w:hAnsi="Arial" w:cs="Arial"/>
          <w:color w:val="000000"/>
          <w:sz w:val="23"/>
          <w:szCs w:val="23"/>
        </w:rPr>
        <w:br/>
        <w:t>1. Самые жесткие требования необходимо предъявлять к монитору. Монитор должен соответствовать международным стандартам безопасности. На современном этапе лучшими по безопасности признаются мониторы на жидких кристаллах. В связи с этим желательно, чтобы дети (особенно дошкольники) пользовались компьютером, оснащенным именно таким монитором.</w:t>
      </w:r>
      <w:r>
        <w:rPr>
          <w:rFonts w:ascii="Arial" w:hAnsi="Arial" w:cs="Arial"/>
          <w:color w:val="000000"/>
          <w:sz w:val="23"/>
          <w:szCs w:val="23"/>
        </w:rPr>
        <w:br/>
        <w:t xml:space="preserve">2. Сам компьютер (системный блок) должен быть не ранее 1997 года выпуска, что соответствует уровню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Pentium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II. Компьютеры предыдущего поколения не обладают современными техническими возможностями и не поддерживают современное программное обеспечение.</w:t>
      </w:r>
      <w:r>
        <w:rPr>
          <w:rFonts w:ascii="Arial" w:hAnsi="Arial" w:cs="Arial"/>
          <w:color w:val="000000"/>
          <w:sz w:val="23"/>
          <w:szCs w:val="23"/>
        </w:rPr>
        <w:br/>
        <w:t>3. Важную роль в уменьшении физической нагрузки на ребенка при работе с компьютером является правильно подобранная мебель, соответствующая возрасту и росту ребенка.</w:t>
      </w:r>
      <w:r>
        <w:rPr>
          <w:rFonts w:ascii="Arial" w:hAnsi="Arial" w:cs="Arial"/>
          <w:color w:val="000000"/>
          <w:sz w:val="23"/>
          <w:szCs w:val="23"/>
        </w:rPr>
        <w:br/>
        <w:t>4. Компьютер должен устанавливаться в хорошо проветриваемом помещении, где регулярно проводится влажная уборка.</w:t>
      </w:r>
      <w:r>
        <w:rPr>
          <w:rFonts w:ascii="Arial" w:hAnsi="Arial" w:cs="Arial"/>
          <w:color w:val="000000"/>
          <w:sz w:val="23"/>
          <w:szCs w:val="23"/>
        </w:rPr>
        <w:br/>
        <w:t>5. Комната должна иметь хорошее, равномерное освещение, не допускающее бликов на экране монитора.</w:t>
      </w:r>
      <w:r>
        <w:rPr>
          <w:rFonts w:ascii="Arial" w:hAnsi="Arial" w:cs="Arial"/>
          <w:color w:val="000000"/>
          <w:sz w:val="23"/>
          <w:szCs w:val="23"/>
        </w:rPr>
        <w:br/>
        <w:t>6. Для ребенка 6 лет максимальный предел одноразовой работы на компьютере - 10-15 минут. При этом периодичность занятий с одним ребенком должна быть не более 2 раз в неделю. (Родители часто рады тому, что ребенок сидит часами за компьютером и их не отвлекает.)</w:t>
      </w:r>
    </w:p>
    <w:p w:rsidR="006B4B2B" w:rsidRDefault="006B4B2B" w:rsidP="006B4B2B">
      <w:pPr>
        <w:pStyle w:val="text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Покупая новую игру для компьютера,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обратите внимание:</w:t>
      </w:r>
      <w:r>
        <w:rPr>
          <w:rFonts w:ascii="Arial" w:hAnsi="Arial" w:cs="Arial"/>
          <w:color w:val="000000"/>
          <w:sz w:val="23"/>
          <w:szCs w:val="23"/>
        </w:rPr>
        <w:br/>
        <w:t>• на ее совместимость с вашей моделью компьютера, на то, с какой скоростью она будет загружаться и запускаться, как открывается;</w:t>
      </w:r>
      <w:r>
        <w:rPr>
          <w:rFonts w:ascii="Arial" w:hAnsi="Arial" w:cs="Arial"/>
          <w:color w:val="000000"/>
          <w:sz w:val="23"/>
          <w:szCs w:val="23"/>
        </w:rPr>
        <w:br/>
        <w:t>• проверьте, соответствует ли она возрасту ребенка, уровню знаний;</w:t>
      </w:r>
      <w:r>
        <w:rPr>
          <w:rFonts w:ascii="Arial" w:hAnsi="Arial" w:cs="Arial"/>
          <w:color w:val="000000"/>
          <w:sz w:val="23"/>
          <w:szCs w:val="23"/>
        </w:rPr>
        <w:br/>
        <w:t>• достаточно ли привлекательна по оформлению и содержанию;</w:t>
      </w:r>
      <w:r>
        <w:rPr>
          <w:rFonts w:ascii="Arial" w:hAnsi="Arial" w:cs="Arial"/>
          <w:color w:val="000000"/>
          <w:sz w:val="23"/>
          <w:szCs w:val="23"/>
        </w:rPr>
        <w:br/>
        <w:t>• посмотрите, какие именно знания будут приобретаться в ходе игры;</w:t>
      </w:r>
      <w:r>
        <w:rPr>
          <w:rFonts w:ascii="Arial" w:hAnsi="Arial" w:cs="Arial"/>
          <w:color w:val="000000"/>
          <w:sz w:val="23"/>
          <w:szCs w:val="23"/>
        </w:rPr>
        <w:br/>
        <w:t>• важно, чтобы этическое содержание игры, типы положительных и отрицательных героев, характер их взаимодействия друг с другом отвечали вашим моральным установкам;</w:t>
      </w:r>
      <w:r>
        <w:rPr>
          <w:rFonts w:ascii="Arial" w:hAnsi="Arial" w:cs="Arial"/>
          <w:color w:val="000000"/>
          <w:sz w:val="23"/>
          <w:szCs w:val="23"/>
        </w:rPr>
        <w:br/>
        <w:t>• для ребенка будет иметь значение, чтобы в игре были разные этапы и уровни сложности, чтобы она требовала сосредоточенности, анализа ситуации, способности комбинировать различные элементы и была занимательной;</w:t>
      </w:r>
      <w:r>
        <w:rPr>
          <w:rFonts w:ascii="Arial" w:hAnsi="Arial" w:cs="Arial"/>
          <w:color w:val="000000"/>
          <w:sz w:val="23"/>
          <w:szCs w:val="23"/>
        </w:rPr>
        <w:br/>
        <w:t>• хорошо, если игра или задание таковы, что за компьютером может сидеть сразу 2-3 человека, потому что при работе возникает много достаточно скучных пауз, и в эти моменты можно разговаривать друг с другом;</w:t>
      </w:r>
      <w:r>
        <w:rPr>
          <w:rFonts w:ascii="Arial" w:hAnsi="Arial" w:cs="Arial"/>
          <w:color w:val="000000"/>
          <w:sz w:val="23"/>
          <w:szCs w:val="23"/>
        </w:rPr>
        <w:br/>
        <w:t>• длительные задания должны чередоваться с краткосрочными;</w:t>
      </w:r>
      <w:r>
        <w:rPr>
          <w:rFonts w:ascii="Arial" w:hAnsi="Arial" w:cs="Arial"/>
          <w:color w:val="000000"/>
          <w:sz w:val="23"/>
          <w:szCs w:val="23"/>
        </w:rPr>
        <w:br/>
        <w:t>• в конце работы необходимо проводить гимнастику для глаз.</w:t>
      </w:r>
    </w:p>
    <w:p w:rsidR="007B4C1F" w:rsidRPr="007B4C1F" w:rsidRDefault="006B4B2B" w:rsidP="006B4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Консультация для родителей «Ребенок и компьютер. За и против».</w:t>
      </w:r>
    </w:p>
    <w:p w:rsidR="00337DEF" w:rsidRDefault="00337DEF"/>
    <w:sectPr w:rsidR="0033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2F"/>
    <w:rsid w:val="00337DEF"/>
    <w:rsid w:val="006B4B2B"/>
    <w:rsid w:val="007B4C1F"/>
    <w:rsid w:val="00C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1F9C-B67E-4569-A079-6B02A1A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4C1F"/>
  </w:style>
  <w:style w:type="paragraph" w:styleId="a3">
    <w:name w:val="Normal (Web)"/>
    <w:basedOn w:val="a"/>
    <w:uiPriority w:val="99"/>
    <w:semiHidden/>
    <w:unhideWhenUsed/>
    <w:rsid w:val="007B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B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2015-12-01T16:11:00Z</dcterms:created>
  <dcterms:modified xsi:type="dcterms:W3CDTF">2015-12-01T16:11:00Z</dcterms:modified>
</cp:coreProperties>
</file>