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FA" w:rsidRPr="00ED27FA" w:rsidRDefault="00ED27FA" w:rsidP="00ED27FA">
      <w:pPr>
        <w:pStyle w:val="a3"/>
        <w:shd w:val="clear" w:color="auto" w:fill="FFFFFF"/>
        <w:spacing w:before="0" w:beforeAutospacing="0" w:after="150" w:afterAutospacing="0" w:line="315" w:lineRule="atLeast"/>
        <w:jc w:val="center"/>
        <w:textAlignment w:val="baseline"/>
        <w:rPr>
          <w:b/>
          <w:i/>
          <w:color w:val="222222"/>
        </w:rPr>
      </w:pPr>
      <w:r w:rsidRPr="00ED27FA">
        <w:rPr>
          <w:b/>
          <w:i/>
          <w:color w:val="222222"/>
        </w:rPr>
        <w:t>Проблемы с сельским образованием</w:t>
      </w:r>
    </w:p>
    <w:p w:rsidR="00ED27FA" w:rsidRPr="00ED27FA" w:rsidRDefault="00ED27FA" w:rsidP="00ED27FA">
      <w:pPr>
        <w:pStyle w:val="a3"/>
        <w:shd w:val="clear" w:color="auto" w:fill="FFFFFF"/>
        <w:spacing w:before="0" w:beforeAutospacing="0" w:after="150" w:afterAutospacing="0" w:line="240" w:lineRule="atLeast"/>
        <w:ind w:firstLine="708"/>
        <w:textAlignment w:val="baseline"/>
        <w:rPr>
          <w:color w:val="222222"/>
        </w:rPr>
      </w:pPr>
      <w:r w:rsidRPr="00ED27FA">
        <w:rPr>
          <w:color w:val="222222"/>
        </w:rPr>
        <w:t>Еще четверть века назад сельская школа имела огромный авторитет, и именно на нее возлагалась ответственная миссия по воспитанию грамотных людей, которые будут в последующем приносить пользу стране, поднимая сельское хозяйство, без которого невозможно представить не одно развитое государство.</w:t>
      </w:r>
      <w:r w:rsidRPr="00ED27FA">
        <w:rPr>
          <w:rStyle w:val="apple-converted-space"/>
          <w:color w:val="222222"/>
        </w:rPr>
        <w:t> </w:t>
      </w:r>
      <w:r w:rsidRPr="00ED27FA">
        <w:rPr>
          <w:color w:val="222222"/>
        </w:rPr>
        <w:t>Спустя 25 лет можно констатировать, что правительство Российской Федерации совершенно забыло опыт предыдущих лет, и своими руками решило полностью уничтожить образование на селе, а значит, дать еще один толчок к миграции сельского населения в город.</w:t>
      </w:r>
    </w:p>
    <w:p w:rsidR="00ED27FA" w:rsidRPr="00ED27FA" w:rsidRDefault="00ED27FA" w:rsidP="00ED27FA">
      <w:pPr>
        <w:pStyle w:val="a3"/>
        <w:shd w:val="clear" w:color="auto" w:fill="FFFFFF"/>
        <w:spacing w:before="0" w:beforeAutospacing="0" w:after="150" w:afterAutospacing="0" w:line="240" w:lineRule="atLeast"/>
        <w:textAlignment w:val="baseline"/>
        <w:rPr>
          <w:color w:val="222222"/>
        </w:rPr>
      </w:pPr>
      <w:r w:rsidRPr="00ED27FA">
        <w:rPr>
          <w:color w:val="222222"/>
        </w:rPr>
        <w:t>Конечно же, и в былые времена качество образования в городе существенно отличалось в лучшую сторону по сравнению с образованием сельским, но события в современной России делают пропасть между селом и городом огромной. В угоду президентским оптимизациям и модернизациям во многих регионах страны закрываются школы. За десять лет 21-го века количество сельских школ сократилось на 13%, и скорей всего цифра эта будет увеличиваться год от года.</w:t>
      </w:r>
    </w:p>
    <w:p w:rsidR="00ED27FA" w:rsidRPr="00ED27FA" w:rsidRDefault="00ED27FA" w:rsidP="00ED27FA">
      <w:pPr>
        <w:pStyle w:val="a3"/>
        <w:shd w:val="clear" w:color="auto" w:fill="FFFFFF"/>
        <w:spacing w:before="0" w:beforeAutospacing="0" w:after="150" w:afterAutospacing="0" w:line="240" w:lineRule="atLeast"/>
        <w:textAlignment w:val="baseline"/>
        <w:rPr>
          <w:color w:val="222222"/>
        </w:rPr>
      </w:pPr>
      <w:r w:rsidRPr="00ED27FA">
        <w:rPr>
          <w:color w:val="222222"/>
        </w:rPr>
        <w:t>На месте закрытых школ не появилось ровным счетом ничего, а сельские учителя, прошедшие переподготовку, в лучшем случае смогли найти место в ближайшем городе.</w:t>
      </w:r>
    </w:p>
    <w:p w:rsidR="00ED27FA" w:rsidRPr="00ED27FA" w:rsidRDefault="00ED27FA" w:rsidP="00ED27FA">
      <w:pPr>
        <w:pStyle w:val="a3"/>
        <w:shd w:val="clear" w:color="auto" w:fill="FFFFFF"/>
        <w:spacing w:before="0" w:beforeAutospacing="0" w:after="150" w:afterAutospacing="0" w:line="240" w:lineRule="atLeast"/>
        <w:textAlignment w:val="baseline"/>
        <w:rPr>
          <w:color w:val="222222"/>
        </w:rPr>
      </w:pPr>
      <w:r w:rsidRPr="00ED27FA">
        <w:rPr>
          <w:color w:val="222222"/>
        </w:rPr>
        <w:t>Образование и культура в первую очередь влияют на мировоззрение человека. Они очень важны и в духовно-нравственном становлении сельского школьника, в том какую он создаст себе среду обитания — экономическую, политическую, культурную. И пока школа из разряда сферы услуг снова не станет основным центром воспитания и образования, а основная задача учителя — не выполнять определенные услуги, а воспитывать и образовывать, никакие реформы не помогут ей стать кузницей кадров, которые будут строить современную, устремленную в будущее Россию.</w:t>
      </w:r>
    </w:p>
    <w:p w:rsidR="00DF7C73" w:rsidRPr="00ED27FA" w:rsidRDefault="00DF7C73" w:rsidP="00ED27F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sectPr w:rsidR="00DF7C73" w:rsidRPr="00ED27FA" w:rsidSect="00DF7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27FA"/>
    <w:rsid w:val="00DF7C73"/>
    <w:rsid w:val="00ED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73"/>
  </w:style>
  <w:style w:type="paragraph" w:styleId="1">
    <w:name w:val="heading 1"/>
    <w:basedOn w:val="a"/>
    <w:link w:val="10"/>
    <w:uiPriority w:val="9"/>
    <w:qFormat/>
    <w:rsid w:val="00ED27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27FA"/>
  </w:style>
  <w:style w:type="character" w:customStyle="1" w:styleId="10">
    <w:name w:val="Заголовок 1 Знак"/>
    <w:basedOn w:val="a0"/>
    <w:link w:val="1"/>
    <w:uiPriority w:val="9"/>
    <w:rsid w:val="00ED27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ТАТЬЯНКА</dc:creator>
  <cp:lastModifiedBy>ТАТЬЯНКА</cp:lastModifiedBy>
  <cp:revision>2</cp:revision>
  <dcterms:created xsi:type="dcterms:W3CDTF">2016-03-10T07:08:00Z</dcterms:created>
  <dcterms:modified xsi:type="dcterms:W3CDTF">2016-03-10T07:14:00Z</dcterms:modified>
</cp:coreProperties>
</file>