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E1" w:rsidRDefault="00DF4FE1" w:rsidP="00DF4F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FE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-73025</wp:posOffset>
            </wp:positionV>
            <wp:extent cx="1257300" cy="1162050"/>
            <wp:effectExtent l="19050" t="0" r="0" b="0"/>
            <wp:wrapTight wrapText="bothSides">
              <wp:wrapPolygon edited="0">
                <wp:start x="7527" y="0"/>
                <wp:lineTo x="5236" y="708"/>
                <wp:lineTo x="655" y="4603"/>
                <wp:lineTo x="-327" y="12748"/>
                <wp:lineTo x="982" y="16997"/>
                <wp:lineTo x="1309" y="17351"/>
                <wp:lineTo x="6218" y="21246"/>
                <wp:lineTo x="6873" y="21246"/>
                <wp:lineTo x="14727" y="21246"/>
                <wp:lineTo x="15709" y="21246"/>
                <wp:lineTo x="20291" y="17705"/>
                <wp:lineTo x="20618" y="16997"/>
                <wp:lineTo x="21600" y="12748"/>
                <wp:lineTo x="21600" y="8144"/>
                <wp:lineTo x="21273" y="4603"/>
                <wp:lineTo x="16036" y="354"/>
                <wp:lineTo x="14073" y="0"/>
                <wp:lineTo x="7527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8E4" w:rsidRPr="00DF4FE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4D28E4" w:rsidRPr="00DF4FE1" w:rsidRDefault="004D28E4" w:rsidP="00DF4F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4FE1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DF4FE1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«Брусничка» (МДОУ «Брусничка»)</w:t>
      </w:r>
    </w:p>
    <w:p w:rsidR="00D62412" w:rsidRDefault="00D62412"/>
    <w:p w:rsidR="00DF4FE1" w:rsidRDefault="00DF4FE1" w:rsidP="00DF4FE1">
      <w:pPr>
        <w:jc w:val="center"/>
        <w:rPr>
          <w:rFonts w:ascii="Times New Roman" w:eastAsia="Times New Roman" w:hAnsi="Times New Roman" w:cs="Times New Roman"/>
          <w:b/>
          <w:bCs/>
          <w:color w:val="E25A00"/>
          <w:kern w:val="36"/>
          <w:sz w:val="44"/>
          <w:szCs w:val="44"/>
        </w:rPr>
      </w:pPr>
    </w:p>
    <w:p w:rsidR="00DF4FE1" w:rsidRDefault="00DF4FE1" w:rsidP="00DF4FE1">
      <w:pPr>
        <w:jc w:val="center"/>
        <w:rPr>
          <w:rFonts w:ascii="Times New Roman" w:eastAsia="Times New Roman" w:hAnsi="Times New Roman" w:cs="Times New Roman"/>
          <w:b/>
          <w:bCs/>
          <w:color w:val="E25A00"/>
          <w:kern w:val="36"/>
          <w:sz w:val="44"/>
          <w:szCs w:val="44"/>
        </w:rPr>
      </w:pPr>
    </w:p>
    <w:p w:rsidR="00DF4FE1" w:rsidRPr="00317D6C" w:rsidRDefault="00317D6C" w:rsidP="00DF4FE1">
      <w:pPr>
        <w:jc w:val="center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>Социально-педагогический п</w:t>
      </w:r>
      <w:r w:rsidR="004D28E4"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 xml:space="preserve">роект </w:t>
      </w:r>
    </w:p>
    <w:p w:rsidR="004D28E4" w:rsidRPr="00317D6C" w:rsidRDefault="004D28E4" w:rsidP="00DF4FE1">
      <w:pPr>
        <w:jc w:val="center"/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</w:pPr>
      <w:r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>«</w:t>
      </w:r>
      <w:r w:rsidR="00C83142"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>Д</w:t>
      </w:r>
      <w:r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 xml:space="preserve">етский сад </w:t>
      </w:r>
      <w:r w:rsidR="00C83142"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>–</w:t>
      </w:r>
      <w:r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 xml:space="preserve"> родители</w:t>
      </w:r>
      <w:r w:rsidR="00C83142"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>: от диалога к сотрудничеству</w:t>
      </w:r>
      <w:r w:rsidRPr="00317D6C">
        <w:rPr>
          <w:rFonts w:ascii="Times New Roman" w:eastAsia="Times New Roman" w:hAnsi="Times New Roman" w:cs="Times New Roman"/>
          <w:b/>
          <w:bCs/>
          <w:color w:val="0000FF"/>
          <w:kern w:val="36"/>
          <w:sz w:val="44"/>
          <w:szCs w:val="44"/>
        </w:rPr>
        <w:t>»</w:t>
      </w:r>
    </w:p>
    <w:p w:rsidR="004D28E4" w:rsidRDefault="00317D6C">
      <w:pPr>
        <w:rPr>
          <w:rFonts w:ascii="Trebuchet MS" w:eastAsia="Times New Roman" w:hAnsi="Trebuchet MS" w:cs="Times New Roman"/>
          <w:b/>
          <w:bCs/>
          <w:color w:val="E25A00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noProof/>
          <w:color w:val="E25A00"/>
          <w:kern w:val="36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8890</wp:posOffset>
            </wp:positionV>
            <wp:extent cx="5019675" cy="3338830"/>
            <wp:effectExtent l="38100" t="0" r="28575" b="985520"/>
            <wp:wrapTight wrapText="bothSides">
              <wp:wrapPolygon edited="0">
                <wp:start x="656" y="0"/>
                <wp:lineTo x="246" y="370"/>
                <wp:lineTo x="-164" y="1479"/>
                <wp:lineTo x="-164" y="19719"/>
                <wp:lineTo x="410" y="21690"/>
                <wp:lineTo x="82" y="22307"/>
                <wp:lineTo x="-164" y="27976"/>
                <wp:lineTo x="21723" y="27976"/>
                <wp:lineTo x="21723" y="23046"/>
                <wp:lineTo x="21477" y="22307"/>
                <wp:lineTo x="21067" y="21690"/>
                <wp:lineTo x="21149" y="21690"/>
                <wp:lineTo x="21723" y="19965"/>
                <wp:lineTo x="21723" y="1356"/>
                <wp:lineTo x="21395" y="493"/>
                <wp:lineTo x="20903" y="0"/>
                <wp:lineTo x="656" y="0"/>
              </wp:wrapPolygon>
            </wp:wrapTight>
            <wp:docPr id="1" name="Рисунок 1" descr="D:\MyDoc\Desktop\фото, грамоты на сайт\IMG_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Desktop\фото, грамоты на сайт\IMG_2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38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D28E4" w:rsidRDefault="004D28E4">
      <w:pPr>
        <w:rPr>
          <w:rFonts w:ascii="Trebuchet MS" w:eastAsia="Times New Roman" w:hAnsi="Trebuchet MS" w:cs="Times New Roman"/>
          <w:b/>
          <w:bCs/>
          <w:color w:val="E25A00"/>
          <w:kern w:val="36"/>
          <w:sz w:val="32"/>
          <w:szCs w:val="32"/>
        </w:rPr>
      </w:pPr>
    </w:p>
    <w:p w:rsidR="004D28E4" w:rsidRDefault="004D28E4">
      <w:pPr>
        <w:rPr>
          <w:rFonts w:ascii="Trebuchet MS" w:eastAsia="Times New Roman" w:hAnsi="Trebuchet MS" w:cs="Times New Roman"/>
          <w:b/>
          <w:bCs/>
          <w:color w:val="E25A00"/>
          <w:kern w:val="36"/>
          <w:sz w:val="32"/>
          <w:szCs w:val="32"/>
        </w:rPr>
      </w:pPr>
    </w:p>
    <w:p w:rsidR="004D28E4" w:rsidRDefault="004D28E4">
      <w:pPr>
        <w:rPr>
          <w:rFonts w:ascii="Trebuchet MS" w:eastAsia="Times New Roman" w:hAnsi="Trebuchet MS" w:cs="Times New Roman"/>
          <w:b/>
          <w:bCs/>
          <w:color w:val="E25A00"/>
          <w:kern w:val="36"/>
          <w:sz w:val="32"/>
          <w:szCs w:val="32"/>
        </w:rPr>
      </w:pPr>
    </w:p>
    <w:p w:rsidR="004D28E4" w:rsidRDefault="004D28E4">
      <w:pPr>
        <w:rPr>
          <w:rFonts w:ascii="Trebuchet MS" w:eastAsia="Times New Roman" w:hAnsi="Trebuchet MS" w:cs="Times New Roman"/>
          <w:b/>
          <w:bCs/>
          <w:color w:val="E25A00"/>
          <w:kern w:val="36"/>
          <w:sz w:val="32"/>
          <w:szCs w:val="32"/>
        </w:rPr>
      </w:pPr>
    </w:p>
    <w:p w:rsidR="004D28E4" w:rsidRDefault="004D28E4">
      <w:pPr>
        <w:rPr>
          <w:rFonts w:ascii="Trebuchet MS" w:eastAsia="Times New Roman" w:hAnsi="Trebuchet MS" w:cs="Times New Roman"/>
          <w:b/>
          <w:bCs/>
          <w:color w:val="E25A00"/>
          <w:kern w:val="36"/>
          <w:sz w:val="32"/>
          <w:szCs w:val="32"/>
        </w:rPr>
      </w:pPr>
    </w:p>
    <w:p w:rsidR="004E63CB" w:rsidRDefault="004E63CB" w:rsidP="00BC5284">
      <w:pPr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</w:p>
    <w:p w:rsidR="004E63CB" w:rsidRDefault="004E63CB" w:rsidP="00BC5284">
      <w:pPr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</w:p>
    <w:p w:rsidR="004E63CB" w:rsidRDefault="004E63CB" w:rsidP="00BC5284">
      <w:pPr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</w:p>
    <w:p w:rsidR="006409FE" w:rsidRDefault="006409FE" w:rsidP="004E63C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42F1F"/>
          <w:sz w:val="27"/>
          <w:szCs w:val="27"/>
        </w:rPr>
      </w:pPr>
    </w:p>
    <w:p w:rsidR="00BC5284" w:rsidRPr="004C44DA" w:rsidRDefault="004D28E4" w:rsidP="004E63C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44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Тема проекта:</w:t>
      </w:r>
      <w:r w:rsidRPr="004C4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="00BC5284" w:rsidRPr="004C44D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«Детский сад – родители: от диалога к сотрудничеству»</w:t>
      </w:r>
    </w:p>
    <w:p w:rsidR="004E63CB" w:rsidRPr="004C44DA" w:rsidRDefault="004D28E4" w:rsidP="004E63C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4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Тип проекта:</w:t>
      </w:r>
      <w:r w:rsidRPr="004C44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4C44DA">
        <w:rPr>
          <w:rFonts w:ascii="Times New Roman" w:eastAsia="Times New Roman" w:hAnsi="Times New Roman" w:cs="Times New Roman"/>
          <w:bCs/>
          <w:sz w:val="28"/>
          <w:szCs w:val="28"/>
        </w:rPr>
        <w:t>долгосрочный, открытый, коллективный, практический</w:t>
      </w:r>
    </w:p>
    <w:p w:rsidR="004D28E4" w:rsidRPr="004C44DA" w:rsidRDefault="004D28E4" w:rsidP="004E63C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4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Участники проекта:</w:t>
      </w:r>
      <w:r w:rsidRPr="004C44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4D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22EE5" w:rsidRPr="004C44DA">
        <w:rPr>
          <w:rFonts w:ascii="Times New Roman" w:eastAsia="Times New Roman" w:hAnsi="Times New Roman" w:cs="Times New Roman"/>
          <w:bCs/>
          <w:sz w:val="28"/>
          <w:szCs w:val="28"/>
        </w:rPr>
        <w:t>емья, педагоги</w:t>
      </w:r>
      <w:r w:rsidR="00BC5284" w:rsidRPr="004C44DA">
        <w:rPr>
          <w:rFonts w:ascii="Times New Roman" w:eastAsia="Times New Roman" w:hAnsi="Times New Roman" w:cs="Times New Roman"/>
          <w:bCs/>
          <w:sz w:val="28"/>
          <w:szCs w:val="28"/>
        </w:rPr>
        <w:t>, воспитанники М</w:t>
      </w:r>
      <w:r w:rsidRPr="004C44DA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</w:p>
    <w:p w:rsidR="006409FE" w:rsidRDefault="006409FE" w:rsidP="004E63C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7D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Разработчик проекта:</w:t>
      </w:r>
      <w:r w:rsidRPr="006409F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317D6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воспитатель Н.А. </w:t>
      </w:r>
      <w:proofErr w:type="spellStart"/>
      <w:r w:rsidRPr="00317D6C">
        <w:rPr>
          <w:rFonts w:ascii="Times New Roman" w:eastAsia="Times New Roman" w:hAnsi="Times New Roman" w:cs="Times New Roman"/>
          <w:bCs/>
          <w:sz w:val="28"/>
          <w:szCs w:val="28"/>
        </w:rPr>
        <w:t>Соломенникова</w:t>
      </w:r>
      <w:proofErr w:type="spellEnd"/>
    </w:p>
    <w:p w:rsidR="00322EE5" w:rsidRPr="00322EE5" w:rsidRDefault="00322EE5" w:rsidP="004E63C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EE5">
        <w:rPr>
          <w:rFonts w:ascii="Times New Roman" w:hAnsi="Times New Roman" w:cs="Times New Roman"/>
          <w:b/>
          <w:i/>
          <w:sz w:val="28"/>
          <w:szCs w:val="28"/>
        </w:rPr>
        <w:t>Сроки  реализации проекта:</w:t>
      </w:r>
      <w:r w:rsidRPr="00322EE5">
        <w:rPr>
          <w:rFonts w:ascii="Times New Roman" w:hAnsi="Times New Roman" w:cs="Times New Roman"/>
          <w:sz w:val="28"/>
          <w:szCs w:val="28"/>
        </w:rPr>
        <w:t xml:space="preserve"> сентябрь 2014 года по май 2016 года</w:t>
      </w:r>
    </w:p>
    <w:p w:rsidR="00317D6C" w:rsidRDefault="00317D6C" w:rsidP="00317D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D6C">
        <w:rPr>
          <w:rFonts w:ascii="Times New Roman" w:hAnsi="Times New Roman" w:cs="Times New Roman"/>
          <w:b/>
          <w:i/>
          <w:sz w:val="28"/>
          <w:szCs w:val="28"/>
        </w:rPr>
        <w:t>Основания для разработки проекта:</w:t>
      </w:r>
    </w:p>
    <w:p w:rsidR="00317D6C" w:rsidRPr="00317D6C" w:rsidRDefault="00317D6C" w:rsidP="00317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Pr="00317D6C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</w:p>
    <w:p w:rsidR="00317D6C" w:rsidRPr="00317D6C" w:rsidRDefault="00317D6C" w:rsidP="00317D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D6C">
        <w:rPr>
          <w:rFonts w:ascii="Times New Roman" w:hAnsi="Times New Roman" w:cs="Times New Roman"/>
          <w:sz w:val="28"/>
          <w:szCs w:val="28"/>
        </w:rPr>
        <w:t>-</w:t>
      </w:r>
      <w:r w:rsidRPr="00317D6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 xml:space="preserve">«ФГОС </w:t>
      </w:r>
      <w:r w:rsidRPr="00317D6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17D6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z w:val="28"/>
          <w:szCs w:val="28"/>
        </w:rPr>
        <w:t>к</w:t>
      </w:r>
      <w:r w:rsidRPr="00317D6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z w:val="28"/>
          <w:szCs w:val="28"/>
        </w:rPr>
        <w:t>с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317D6C">
        <w:rPr>
          <w:rFonts w:ascii="Times New Roman" w:hAnsi="Times New Roman" w:cs="Times New Roman"/>
          <w:sz w:val="28"/>
          <w:szCs w:val="28"/>
        </w:rPr>
        <w:t>кт</w:t>
      </w:r>
      <w:r w:rsidRPr="00317D6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17D6C">
        <w:rPr>
          <w:rFonts w:ascii="Times New Roman" w:hAnsi="Times New Roman" w:cs="Times New Roman"/>
          <w:sz w:val="28"/>
          <w:szCs w:val="28"/>
        </w:rPr>
        <w:t>е</w:t>
      </w:r>
      <w:r w:rsidRPr="00317D6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17D6C">
        <w:rPr>
          <w:rFonts w:ascii="Times New Roman" w:hAnsi="Times New Roman" w:cs="Times New Roman"/>
          <w:sz w:val="28"/>
          <w:szCs w:val="28"/>
        </w:rPr>
        <w:t>с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317D6C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вно</w:t>
      </w:r>
      <w:r w:rsidRPr="00317D6C">
        <w:rPr>
          <w:rFonts w:ascii="Times New Roman" w:hAnsi="Times New Roman" w:cs="Times New Roman"/>
          <w:sz w:val="28"/>
          <w:szCs w:val="28"/>
        </w:rPr>
        <w:t xml:space="preserve">й 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317D6C">
        <w:rPr>
          <w:rFonts w:ascii="Times New Roman" w:hAnsi="Times New Roman" w:cs="Times New Roman"/>
          <w:sz w:val="28"/>
          <w:szCs w:val="28"/>
        </w:rPr>
        <w:t>е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17D6C">
        <w:rPr>
          <w:rFonts w:ascii="Times New Roman" w:hAnsi="Times New Roman" w:cs="Times New Roman"/>
          <w:sz w:val="28"/>
          <w:szCs w:val="28"/>
        </w:rPr>
        <w:t>азо</w:t>
      </w:r>
      <w:r w:rsidRPr="00317D6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17D6C">
        <w:rPr>
          <w:rFonts w:ascii="Times New Roman" w:hAnsi="Times New Roman" w:cs="Times New Roman"/>
          <w:sz w:val="28"/>
          <w:szCs w:val="28"/>
        </w:rPr>
        <w:t>ате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17D6C">
        <w:rPr>
          <w:rFonts w:ascii="Times New Roman" w:hAnsi="Times New Roman" w:cs="Times New Roman"/>
          <w:sz w:val="28"/>
          <w:szCs w:val="28"/>
        </w:rPr>
        <w:t xml:space="preserve">й  </w:t>
      </w:r>
      <w:r w:rsidRPr="00317D6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17D6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17D6C">
        <w:rPr>
          <w:rFonts w:ascii="Times New Roman" w:hAnsi="Times New Roman" w:cs="Times New Roman"/>
          <w:sz w:val="28"/>
          <w:szCs w:val="28"/>
        </w:rPr>
        <w:t>ам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317D6C">
        <w:rPr>
          <w:rFonts w:ascii="Times New Roman" w:hAnsi="Times New Roman" w:cs="Times New Roman"/>
          <w:sz w:val="28"/>
          <w:szCs w:val="28"/>
        </w:rPr>
        <w:t xml:space="preserve">ы </w:t>
      </w:r>
      <w:r w:rsidRPr="00317D6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317D6C">
        <w:rPr>
          <w:rFonts w:ascii="Times New Roman" w:hAnsi="Times New Roman" w:cs="Times New Roman"/>
          <w:sz w:val="28"/>
          <w:szCs w:val="28"/>
        </w:rPr>
        <w:t>шк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17D6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317D6C">
        <w:rPr>
          <w:rFonts w:ascii="Times New Roman" w:hAnsi="Times New Roman" w:cs="Times New Roman"/>
          <w:sz w:val="28"/>
          <w:szCs w:val="28"/>
        </w:rPr>
        <w:t xml:space="preserve">о </w:t>
      </w:r>
      <w:r w:rsidRPr="00317D6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317D6C">
        <w:rPr>
          <w:rFonts w:ascii="Times New Roman" w:hAnsi="Times New Roman" w:cs="Times New Roman"/>
          <w:sz w:val="28"/>
          <w:szCs w:val="28"/>
        </w:rPr>
        <w:t>азо</w:t>
      </w:r>
      <w:r w:rsidRPr="00317D6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317D6C">
        <w:rPr>
          <w:rFonts w:ascii="Times New Roman" w:hAnsi="Times New Roman" w:cs="Times New Roman"/>
          <w:sz w:val="28"/>
          <w:szCs w:val="28"/>
        </w:rPr>
        <w:t>а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17D6C">
        <w:rPr>
          <w:rFonts w:ascii="Times New Roman" w:hAnsi="Times New Roman" w:cs="Times New Roman"/>
          <w:sz w:val="28"/>
          <w:szCs w:val="28"/>
        </w:rPr>
        <w:t xml:space="preserve">я» </w:t>
      </w:r>
      <w:r w:rsidRPr="00317D6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17D6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17D6C">
        <w:rPr>
          <w:rFonts w:ascii="Times New Roman" w:hAnsi="Times New Roman" w:cs="Times New Roman"/>
          <w:sz w:val="28"/>
          <w:szCs w:val="28"/>
        </w:rPr>
        <w:t>т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17D6C">
        <w:rPr>
          <w:rFonts w:ascii="Times New Roman" w:hAnsi="Times New Roman" w:cs="Times New Roman"/>
          <w:sz w:val="28"/>
          <w:szCs w:val="28"/>
        </w:rPr>
        <w:t>ержденный</w:t>
      </w:r>
      <w:proofErr w:type="gramEnd"/>
      <w:r w:rsidRPr="00317D6C">
        <w:rPr>
          <w:rFonts w:ascii="Times New Roman" w:hAnsi="Times New Roman" w:cs="Times New Roman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при</w:t>
      </w:r>
      <w:r w:rsidRPr="00317D6C">
        <w:rPr>
          <w:rFonts w:ascii="Times New Roman" w:hAnsi="Times New Roman" w:cs="Times New Roman"/>
          <w:spacing w:val="9"/>
          <w:sz w:val="28"/>
          <w:szCs w:val="28"/>
        </w:rPr>
        <w:t>к</w:t>
      </w:r>
      <w:r w:rsidRPr="00317D6C">
        <w:rPr>
          <w:rFonts w:ascii="Times New Roman" w:hAnsi="Times New Roman" w:cs="Times New Roman"/>
          <w:sz w:val="28"/>
          <w:szCs w:val="28"/>
        </w:rPr>
        <w:t>а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17D6C">
        <w:rPr>
          <w:rFonts w:ascii="Times New Roman" w:hAnsi="Times New Roman" w:cs="Times New Roman"/>
          <w:sz w:val="28"/>
          <w:szCs w:val="28"/>
        </w:rPr>
        <w:t>м М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нистерства о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 xml:space="preserve">разования и 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17D6C">
        <w:rPr>
          <w:rFonts w:ascii="Times New Roman" w:hAnsi="Times New Roman" w:cs="Times New Roman"/>
          <w:sz w:val="28"/>
          <w:szCs w:val="28"/>
        </w:rPr>
        <w:t>а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317D6C">
        <w:rPr>
          <w:rFonts w:ascii="Times New Roman" w:hAnsi="Times New Roman" w:cs="Times New Roman"/>
          <w:sz w:val="28"/>
          <w:szCs w:val="28"/>
        </w:rPr>
        <w:t>ки Р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17D6C">
        <w:rPr>
          <w:rFonts w:ascii="Times New Roman" w:hAnsi="Times New Roman" w:cs="Times New Roman"/>
          <w:sz w:val="28"/>
          <w:szCs w:val="28"/>
        </w:rPr>
        <w:t>сс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17D6C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Pr="00317D6C">
        <w:rPr>
          <w:rFonts w:ascii="Times New Roman" w:hAnsi="Times New Roman" w:cs="Times New Roman"/>
          <w:sz w:val="28"/>
          <w:szCs w:val="28"/>
        </w:rPr>
        <w:tab/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17D6C">
        <w:rPr>
          <w:rFonts w:ascii="Times New Roman" w:hAnsi="Times New Roman" w:cs="Times New Roman"/>
          <w:sz w:val="28"/>
          <w:szCs w:val="28"/>
        </w:rPr>
        <w:t xml:space="preserve">т 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17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10</w:t>
      </w:r>
      <w:r w:rsidRPr="00317D6C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013</w:t>
      </w:r>
      <w:r w:rsidRPr="00317D6C">
        <w:rPr>
          <w:rFonts w:ascii="Times New Roman" w:hAnsi="Times New Roman" w:cs="Times New Roman"/>
          <w:sz w:val="28"/>
          <w:szCs w:val="28"/>
        </w:rPr>
        <w:t xml:space="preserve">№ 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11</w:t>
      </w:r>
      <w:r w:rsidRPr="00317D6C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317D6C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317D6C">
        <w:rPr>
          <w:rFonts w:ascii="Times New Roman" w:hAnsi="Times New Roman" w:cs="Times New Roman"/>
          <w:sz w:val="28"/>
          <w:szCs w:val="28"/>
        </w:rPr>
        <w:t>)</w:t>
      </w:r>
    </w:p>
    <w:p w:rsidR="00317D6C" w:rsidRPr="00317D6C" w:rsidRDefault="00317D6C" w:rsidP="00317D6C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</w:pPr>
      <w:r w:rsidRPr="00317D6C">
        <w:rPr>
          <w:rFonts w:ascii="Times New Roman" w:hAnsi="Times New Roman" w:cs="Times New Roman"/>
          <w:sz w:val="28"/>
          <w:szCs w:val="28"/>
        </w:rPr>
        <w:t>- Устав МДОУ, утвержденный  постановлением Администрации муниципального образования «</w:t>
      </w:r>
      <w:proofErr w:type="spellStart"/>
      <w:r w:rsidRPr="00317D6C">
        <w:rPr>
          <w:rFonts w:ascii="Times New Roman" w:hAnsi="Times New Roman" w:cs="Times New Roman"/>
          <w:sz w:val="28"/>
          <w:szCs w:val="28"/>
        </w:rPr>
        <w:t>Усть-Илимский</w:t>
      </w:r>
      <w:proofErr w:type="spellEnd"/>
      <w:r w:rsidRPr="00317D6C">
        <w:rPr>
          <w:rFonts w:ascii="Times New Roman" w:hAnsi="Times New Roman" w:cs="Times New Roman"/>
          <w:sz w:val="28"/>
          <w:szCs w:val="28"/>
        </w:rPr>
        <w:t xml:space="preserve"> район» 23.12.2011 г. № 989</w:t>
      </w:r>
    </w:p>
    <w:p w:rsidR="00317D6C" w:rsidRDefault="00317D6C" w:rsidP="00317D6C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D28E4" w:rsidRPr="00317D6C" w:rsidRDefault="004D28E4" w:rsidP="00317D6C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17D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Вступление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Система дошкольного образования, как из одного института социализации подрастающего поколения, на сегодняшний день претерпевает большие изменения. 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В федеральном государственном образовательном стандарте одна из задач стоит: обеспечени</w:t>
      </w:r>
      <w:r w:rsidR="00BC5284" w:rsidRPr="004E63CB">
        <w:rPr>
          <w:rFonts w:ascii="Times New Roman" w:hAnsi="Times New Roman" w:cs="Times New Roman"/>
          <w:sz w:val="28"/>
          <w:szCs w:val="28"/>
        </w:rPr>
        <w:t xml:space="preserve">е 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4D28E4" w:rsidRPr="004E63CB" w:rsidRDefault="00BC528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В связи с этим с</w:t>
      </w:r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 xml:space="preserve"> нашей точки зрения является внедрение в систему дошкольного образования  социального партнерства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родителями, включение родителей в образовательный процесс</w:t>
      </w:r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 xml:space="preserve"> как фактор повышения эффективности функционирования ДОУ.</w:t>
      </w:r>
    </w:p>
    <w:p w:rsidR="004D28E4" w:rsidRPr="004E63CB" w:rsidRDefault="00BC528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Это включает: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4E63CB">
        <w:rPr>
          <w:rFonts w:ascii="Times New Roman" w:eastAsia="Times New Roman" w:hAnsi="Times New Roman" w:cs="Times New Roman"/>
          <w:sz w:val="28"/>
          <w:szCs w:val="28"/>
        </w:rPr>
        <w:t>субъектно</w:t>
      </w:r>
      <w:proofErr w:type="spell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- субъектного взаимодействия участников образовательного процесса в ДОУ (внутренний уровень)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взаимодействия ДОУ с различными социальными институтами 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(внешний уровень)</w:t>
      </w:r>
    </w:p>
    <w:p w:rsidR="004E63CB" w:rsidRPr="00322EE5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В своем проекте мы будем </w:t>
      </w: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 xml:space="preserve"> внедрять в жизнедеятельность 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 внутренний уровень социального партнерства.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проекта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 – создание, в рамках социального партнерства с родителями, обеспечивающего </w:t>
      </w:r>
      <w:proofErr w:type="spellStart"/>
      <w:r w:rsidRPr="004E63CB">
        <w:rPr>
          <w:rFonts w:ascii="Times New Roman" w:eastAsia="Times New Roman" w:hAnsi="Times New Roman" w:cs="Times New Roman"/>
          <w:sz w:val="28"/>
          <w:szCs w:val="28"/>
        </w:rPr>
        <w:t>субъектно</w:t>
      </w:r>
      <w:proofErr w:type="spell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- субъектные отношения  взаимодействия участников образовательного процесса.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Поставленная цель будет решаться через 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для реализации права семьи и детей на защиту и помощь со стороны 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МДОУ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содействовать семье в формировании и развитии социальных навыков у детей;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формировать у родителей представления о социальном партнерстве, как о движущей силе личностного развития ребенка;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укреплять психологическое  здоровье детей и родителей;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повышать уровень психического благополучия родителей и детей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63CB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в коллективе 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 по организации взаимодействия с семьей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разработать принципиально новые формы  работы с родителями (</w:t>
      </w: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на принципе субъектно-субъектного взаимодействия)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организовать мероприятия по вовлечению родителей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ДОУ, как полноправных участников образовательного процесса.</w:t>
      </w:r>
    </w:p>
    <w:p w:rsid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3CB">
        <w:rPr>
          <w:rFonts w:ascii="Times New Roman" w:eastAsia="Times New Roman" w:hAnsi="Times New Roman" w:cs="Times New Roman"/>
          <w:sz w:val="28"/>
          <w:szCs w:val="28"/>
        </w:rPr>
        <w:t>Субъектно</w:t>
      </w:r>
      <w:proofErr w:type="spellEnd"/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 xml:space="preserve"> - субъектное взаимодействие  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 и родителей необходимо  с одной стороны, для оптимизации процесса воспитания ребенка, с другой — для здоровья самого общества. В конечном итоге речь идет о праве детей на таких родителей, которые способны обеспечить ему возможность всестороннего развития и благополучия. Сущность связей этого вида можно выразить формулой: «Детский сад — семья».</w:t>
      </w:r>
    </w:p>
    <w:p w:rsidR="00BC5284" w:rsidRP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 xml:space="preserve">Второй вид характеризует включение взрослых в </w:t>
      </w:r>
      <w:proofErr w:type="spellStart"/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детского сада, что не является новым. Впервые эта идея была предложена в начале XX века Маргарет </w:t>
      </w:r>
      <w:proofErr w:type="spellStart"/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>Макмилан</w:t>
      </w:r>
      <w:proofErr w:type="spellEnd"/>
      <w:r w:rsidR="004D28E4" w:rsidRPr="004E63CB">
        <w:rPr>
          <w:rFonts w:ascii="Times New Roman" w:eastAsia="Times New Roman" w:hAnsi="Times New Roman" w:cs="Times New Roman"/>
          <w:sz w:val="28"/>
          <w:szCs w:val="28"/>
        </w:rPr>
        <w:t xml:space="preserve"> — основоположник английского дошкольного воспитания. Сущность этих связей — «Семья — детскому саду». Оба вида связей называются компенсаторными. 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Третий вид связей — </w:t>
      </w: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координационные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t>. Они возникают тогда, когда родители и педагоги становятся партнерами и совместно реализуют свои возможности в воспитании детей. Разработка проекта социального взаимодействия строится поэтапно.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Каждый этап имеет свои </w:t>
      </w:r>
      <w:r w:rsidR="004E63CB">
        <w:rPr>
          <w:rFonts w:ascii="Times New Roman" w:eastAsia="Times New Roman" w:hAnsi="Times New Roman" w:cs="Times New Roman"/>
          <w:sz w:val="28"/>
          <w:szCs w:val="28"/>
        </w:rPr>
        <w:t>цели и решает конкретные задачи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7D6C" w:rsidRDefault="00317D6C" w:rsidP="004E63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7D6C" w:rsidRDefault="00317D6C" w:rsidP="004E63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E63CB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Первый этап – подготовительный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Его цель - определение целей и форм взаимодействия между субъектами процесса.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 Задачи данного этапа: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1. Анализ семейного социума для определения целесообразности  установления социального партнерства;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2. Определение содержание и формы работы с  родителями (на основе мониторинга «Социального состава семей»)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3. Установление индивидуальных контактов с  каждой семьей ее членами для; определений направлений  взаимодействия; разработка программ сотрудничества с определением сроков, целей  и конкретных форм взаимодействия.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528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этап – практический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Его цель - реализация программ сотрудничества между всеми участниками образовательного процесса.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Задачи данного этапа: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1. Формирование группы сотрудников детского сада, заинтересованных в участии в работе по реализации  проекта;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2. Повышение профессионал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>ьной компетентности педагогов 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 по вопросам взаимодействия с семьей.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3. Разработка социально-значимых проектов взаимодействия детского сада с семьей  по различным направлениям деятельности детского сада;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4. Включение в разработку и реализацию проектов предложенных родителями.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5. Оказание научной и практической помощи родителям для внедрения личных проектов.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6. Повышение педагогических и воспитательных умений родителей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7.Разработка методических материалов для реализации данных проектов;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8.Разработка системы материального поощрения для сотрудников, участвующих в реализации проектом взаимодействия с семейным социумом.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528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Третий этап– </w:t>
      </w:r>
      <w:proofErr w:type="gramStart"/>
      <w:r w:rsidRPr="004E63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4E63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ключительный</w:t>
      </w:r>
      <w:r w:rsidRPr="004E63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Его цель – подведение итогов социального партнерства.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Задачи данного этапа: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1. Проведение анализа проделанной работы;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2. Открытое обсуждение материалов проекта на всех уровнях системы дошкольного образования.</w:t>
      </w:r>
    </w:p>
    <w:p w:rsidR="006409FE" w:rsidRPr="00317D6C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3. Определение эффективности, целесообразности, перспектив дальнейшего сотрудничества с семейным социумом.</w:t>
      </w:r>
    </w:p>
    <w:p w:rsidR="004D28E4" w:rsidRDefault="004D28E4" w:rsidP="004E63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ПРИНЦИПЫ УСПЕШНОГО ВЗАИМОДЕЙСТВИЯ ПЕДАГОГОВ И СЕМЬИ</w:t>
      </w:r>
    </w:p>
    <w:p w:rsidR="004E63CB" w:rsidRP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Обеспечение субъектной позиции всех участ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oftHyphen/>
        <w:t>ников педагогического процесса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Реализация этого принципа означает, что каж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дому родителю, педагогу, ребенку предоставлены право и возможность удовлетворять, реализовывать свои интересы, высказывать мнение, проявлять ак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тивность. </w:t>
      </w:r>
      <w:r w:rsidRPr="004E63CB">
        <w:rPr>
          <w:rFonts w:ascii="Times New Roman" w:eastAsia="Times New Roman" w:hAnsi="Times New Roman" w:cs="Times New Roman"/>
          <w:i/>
          <w:iCs/>
          <w:sz w:val="28"/>
          <w:szCs w:val="28"/>
        </w:rPr>
        <w:t>Главное - сотрудничество, а не наставничество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принесет положительные результаты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Важнейшими условиями формирования субъек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тной позиции в любом виде деятельности являются: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осознание важности и значимости предсто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ящей деятельности для себя и других, личного вклада в общий результат, </w:t>
      </w:r>
      <w:proofErr w:type="spellStart"/>
      <w:r w:rsidRPr="004E63CB">
        <w:rPr>
          <w:rFonts w:ascii="Times New Roman" w:eastAsia="Times New Roman" w:hAnsi="Times New Roman" w:cs="Times New Roman"/>
          <w:sz w:val="28"/>
          <w:szCs w:val="28"/>
        </w:rPr>
        <w:t>смотивированность</w:t>
      </w:r>
      <w:proofErr w:type="spell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на предстоящую работу;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включение детей и родителей в процесс </w:t>
      </w:r>
      <w:proofErr w:type="spellStart"/>
      <w:r w:rsidRPr="004E63CB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и планирования учебной и воспитательной деятельности;</w:t>
      </w:r>
    </w:p>
    <w:p w:rsidR="004D28E4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ориентация на интересы и потребности се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мьи, родителей и детей, обеспечение им воз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можности добиться положительных резуль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татов, успеха в работе. </w:t>
      </w:r>
    </w:p>
    <w:p w:rsidR="004E63CB" w:rsidRP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Интеграция и дифференциация целей, задач и действий участников педагогического процес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oftHyphen/>
        <w:t>са, направленных на воспитание и развитие детей. Этот принцип требует: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обеспечения взаимной информированности педагогов и родителей об особенностях ре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бенка, его достижениях и трудностях, вы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явление общих проблем для решения;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определения, с одной стороны, общих задач воспитания детей, которые объединят уси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лия педагогов и родителей, а с другой сто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роны, конкретизации задач для каждой из взаимодействующих сторон;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совместного принятия решений, согласован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ности действий при выполнении решений, затрагивающих интересы взаимодействую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щих сторон;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согласованности требований к ребенку, обес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печения единства педагогических влияний на него;</w:t>
      </w:r>
    </w:p>
    <w:p w:rsidR="004E63CB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соблюдения обязательств, договоренностей, соглашений каждым участ</w:t>
      </w:r>
      <w:r w:rsidR="004E63CB">
        <w:rPr>
          <w:rFonts w:ascii="Times New Roman" w:eastAsia="Times New Roman" w:hAnsi="Times New Roman" w:cs="Times New Roman"/>
          <w:sz w:val="28"/>
          <w:szCs w:val="28"/>
        </w:rPr>
        <w:t>ником педагоги</w:t>
      </w:r>
      <w:r w:rsidR="004E63CB">
        <w:rPr>
          <w:rFonts w:ascii="Times New Roman" w:eastAsia="Times New Roman" w:hAnsi="Times New Roman" w:cs="Times New Roman"/>
          <w:sz w:val="28"/>
          <w:szCs w:val="28"/>
        </w:rPr>
        <w:softHyphen/>
        <w:t>ческого процесса.</w:t>
      </w:r>
    </w:p>
    <w:p w:rsidR="006409FE" w:rsidRDefault="006409FE" w:rsidP="004E63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17D6C" w:rsidRDefault="00317D6C" w:rsidP="004E63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3. Гуманистическая ориентация во взаимодействии с семьей, которая предполагает: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выявление и учет интересов, потребностей участников взаимодействия при организа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ции совместной деятельности и общения;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единый подход к развитию личности в семье и детском коллективе;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обеспечение каждому родителю возможности знать, как живет и развивается ребенок;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обеспечение возможности видеть жизнь ребенка в дошкольном учреждении;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опору </w:t>
      </w:r>
      <w:r w:rsidR="004E63CB">
        <w:rPr>
          <w:rFonts w:ascii="Times New Roman" w:eastAsia="Times New Roman" w:hAnsi="Times New Roman" w:cs="Times New Roman"/>
          <w:sz w:val="28"/>
          <w:szCs w:val="28"/>
        </w:rPr>
        <w:t>на положительные стороны родите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лей и детей;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принятие родителей, как своих союзников, единомышленников в воспитании ребенка;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подход с оптимистической гипотезой к се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мье, к решению возникающих проблем;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принятие, учет традиции семьи, толерант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softHyphen/>
        <w:t>ность, уважительное отношение к каждому участнику взаимодействия, его мнению;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создание ситуаций проявления взаимного внимания, заботы о детях и родителях.</w:t>
      </w:r>
    </w:p>
    <w:p w:rsidR="004D28E4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неуместны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4E63CB" w:rsidRP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Научно практический принцип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создание методической базы для оснащения и контроля хода проекта;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- организация оптимальных форм взаимодействия на разных этапах онтогенеза между социальными партнерами;</w:t>
      </w:r>
    </w:p>
    <w:p w:rsidR="004D28E4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психологической  и педагогической </w:t>
      </w:r>
      <w:r w:rsidR="004E63CB">
        <w:rPr>
          <w:rFonts w:ascii="Times New Roman" w:eastAsia="Times New Roman" w:hAnsi="Times New Roman" w:cs="Times New Roman"/>
          <w:sz w:val="28"/>
          <w:szCs w:val="28"/>
        </w:rPr>
        <w:t>помощи всем участникам проекта.</w:t>
      </w:r>
    </w:p>
    <w:p w:rsidR="004E63CB" w:rsidRP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9FE" w:rsidRDefault="006409FE" w:rsidP="004E63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17D6C" w:rsidRDefault="00317D6C" w:rsidP="004E63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5. Индивидуальный подход</w:t>
      </w:r>
    </w:p>
    <w:p w:rsidR="004D28E4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4E63CB" w:rsidRPr="004E63CB" w:rsidRDefault="004E63CB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6. Динамичность</w:t>
      </w:r>
    </w:p>
    <w:p w:rsidR="006409FE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4D28E4" w:rsidRPr="004E63CB" w:rsidRDefault="004D28E4" w:rsidP="004E63C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 по проекту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Родительское собрание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День открытых дверей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Родительские конференции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Консультации (тематические и индивидуальные)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Семейные праздники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Анкетирования родителей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Опрос, диагностика родителей на предмет социального заказа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Семинары для родителей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ренинги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Оздоровительный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 клуб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 xml:space="preserve"> «Крепыш»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Родительский клуб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 xml:space="preserve"> «Содружество»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Социально-психологические тренинги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Консультационный центр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*          Выпуск 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>газеты «Брусничкины новости»</w:t>
      </w:r>
    </w:p>
    <w:p w:rsidR="00317D6C" w:rsidRDefault="00317D6C" w:rsidP="004E63C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B39" w:rsidRDefault="00DA5B39" w:rsidP="004E63C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8E4" w:rsidRPr="004E63CB" w:rsidRDefault="004D28E4" w:rsidP="004E63C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Ожидаемые результаты: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*          Участие родителей в </w:t>
      </w:r>
      <w:proofErr w:type="spellStart"/>
      <w:r w:rsidRPr="004E63C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4E63CB">
        <w:rPr>
          <w:rFonts w:ascii="Times New Roman" w:eastAsia="Times New Roman" w:hAnsi="Times New Roman" w:cs="Times New Roman"/>
          <w:sz w:val="28"/>
          <w:szCs w:val="28"/>
        </w:rPr>
        <w:t>–образовательном процессе детского сада как субъектов этого процесса;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Повышение педагогической культуры родителей и воспитателей;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 xml:space="preserve">*          Объединение интересов семьи и 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 в вопросах обучения,  воспитания и развития  детей дошкольного возраста;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</w:t>
      </w:r>
      <w:r w:rsidR="00BC5284" w:rsidRPr="004E63CB">
        <w:rPr>
          <w:rFonts w:ascii="Times New Roman" w:eastAsia="Times New Roman" w:hAnsi="Times New Roman" w:cs="Times New Roman"/>
          <w:sz w:val="28"/>
          <w:szCs w:val="28"/>
        </w:rPr>
        <w:t>Сплоченность семьи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, как системы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Создание условий для успешной социализации  детей дошкольного возраста.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*           Психическое и личностное развитие всех участников проекта.</w:t>
      </w:r>
    </w:p>
    <w:p w:rsidR="004D28E4" w:rsidRPr="004E63CB" w:rsidRDefault="004D28E4" w:rsidP="004E63CB">
      <w:pPr>
        <w:spacing w:after="0"/>
        <w:jc w:val="both"/>
        <w:rPr>
          <w:rFonts w:ascii="Times New Roman" w:eastAsia="Times New Roman" w:hAnsi="Times New Roman" w:cs="Times New Roman"/>
          <w:color w:val="242F1F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color w:val="242F1F"/>
          <w:sz w:val="28"/>
          <w:szCs w:val="28"/>
        </w:rPr>
        <w:t> </w:t>
      </w:r>
    </w:p>
    <w:p w:rsidR="004D28E4" w:rsidRPr="004E63CB" w:rsidRDefault="004D28E4" w:rsidP="004E63CB">
      <w:pPr>
        <w:tabs>
          <w:tab w:val="left" w:pos="12255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proofErr w:type="spellStart"/>
      <w:r w:rsidRPr="004E63C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Критериальная</w:t>
      </w:r>
      <w:proofErr w:type="spellEnd"/>
      <w:r w:rsidRPr="004E63C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система оценки эффективности социального взаимодействия </w:t>
      </w:r>
      <w:r w:rsidR="00DA5B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ДОУ  с семьей</w:t>
      </w:r>
      <w:r w:rsidR="004E63CB" w:rsidRPr="004E63C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ab/>
      </w:r>
    </w:p>
    <w:p w:rsidR="006409FE" w:rsidRDefault="004D28E4" w:rsidP="004E63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Критерий 1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компетентности педагогов по вопросам взаимодействия с семьей.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 Умение планировать собственную деятельность по работе с семьей на основе глубокого анализа предыдущей деятельности, типа семьи, их интересов, нужд и потребностей.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 xml:space="preserve">* </w:t>
      </w:r>
      <w:proofErr w:type="gramStart"/>
      <w:r w:rsidRPr="004E63CB">
        <w:rPr>
          <w:rFonts w:ascii="Times New Roman" w:eastAsia="Times New Roman" w:hAnsi="Times New Roman" w:cs="Times New Roman"/>
          <w:sz w:val="28"/>
          <w:szCs w:val="28"/>
        </w:rPr>
        <w:t>Умение применять на практике методики психолого-педагогической диагностики: выявлять достоинства воспитательных воздействий конкретной семьи, ее «проблемное поле», причины низкого воспитательного потенциала семьи и т.д.).</w:t>
      </w:r>
      <w:proofErr w:type="gramEnd"/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 Умение строить оптимальные взаимоотношения с родителями на основе сотрудничества и взаимодействия.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 Умение организовать правовое и психолого-педагогическое просвещение родителей, выбрать соответствующие целям формы организации, методы и приемы.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 xml:space="preserve">* Умение вовлечь родителей в образовательный процесс </w:t>
      </w:r>
      <w:r w:rsidR="00640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 Умение выявить и обобщить передовой педагогический опыт. </w:t>
      </w:r>
    </w:p>
    <w:p w:rsidR="006409FE" w:rsidRPr="004E63CB" w:rsidRDefault="006409FE" w:rsidP="004E63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3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3"/>
        <w:gridCol w:w="1762"/>
      </w:tblGrid>
      <w:tr w:rsidR="004D28E4" w:rsidRPr="004E63CB" w:rsidTr="00BC5284">
        <w:trPr>
          <w:trHeight w:val="63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Качественные характеристики проявления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</w:tr>
      <w:tr w:rsidR="004D28E4" w:rsidRPr="004E63CB" w:rsidTr="00BC5284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деятельности воспитателя, указанные умения и навыки проявляются ярко, устойчиво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4D28E4" w:rsidRPr="004E63CB" w:rsidTr="00BC5284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процессе деятельности воспитателя, указанные умения и навыки проявляются в достаточной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4D28E4" w:rsidRPr="004E63CB" w:rsidTr="00BC5284">
        <w:trPr>
          <w:trHeight w:val="72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испытывает недостаток указанных умений и навыков, что создает проблемы в процессе его практической деятельности с родителями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Критический</w:t>
            </w:r>
          </w:p>
        </w:tc>
      </w:tr>
    </w:tbl>
    <w:p w:rsidR="004E63CB" w:rsidRDefault="004E63CB" w:rsidP="004E63C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28E4" w:rsidRPr="004E63CB" w:rsidRDefault="004D28E4" w:rsidP="004E63C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Критерий 2</w:t>
      </w:r>
    </w:p>
    <w:p w:rsidR="004D28E4" w:rsidRPr="004E63CB" w:rsidRDefault="004D28E4" w:rsidP="004E63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</w:t>
      </w:r>
      <w:proofErr w:type="spellStart"/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условий, обеспечивающих включение семей в образовательное пространство ДОУ.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*Наличие нормативно - правовых документов, регламентирующих и определяющих функции, права и обязанности семьи и дошкольного образовательного учреждения;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*Наличие банка данных педагогического опыта семей;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*Наличие методических материалов по вопросам взаимодействия ДОУ с семьями разных категорий;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*Наличие социологических данных о контингенте семей воспитанников.</w:t>
      </w:r>
    </w:p>
    <w:p w:rsidR="004D28E4" w:rsidRPr="004E63CB" w:rsidRDefault="004D28E4" w:rsidP="004E63C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Критерий 3</w:t>
      </w:r>
    </w:p>
    <w:p w:rsidR="004D28E4" w:rsidRPr="004E63CB" w:rsidRDefault="004D28E4" w:rsidP="004E63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удовлетворенности родителей качеством образовательных услуг в </w:t>
      </w:r>
      <w:r w:rsidR="006409FE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*Полнота информации о целях и задачах дошкольного образовательного учреждения в области воспитания, обучения и оздоровлении ребенка.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*Степень осведомленности родителей в вопросах специфики образовательного процесса, достижений и проблем в развитии ребенка,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 xml:space="preserve">безопасности его пребывания в </w:t>
      </w:r>
      <w:r w:rsidR="00640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 xml:space="preserve">*Информированность о видах образовательных услуг в </w:t>
      </w:r>
      <w:r w:rsidR="00640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Удовлетворенность стилем взаимоотношений:- педагог – родитель;- педагог – ребенок.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 xml:space="preserve">* Удовлетворенность характером воспитания, обучения и оздоровления ребенка в </w:t>
      </w:r>
      <w:r w:rsidR="00DA5B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*Удовлетворенность содержанием знаний и умений, получаемых посредством дошкольного образовательного учреждения по практике семейного воспитания.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*Реализация потребности в дополнительных образовательных услугах.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*Возможность участия в воспитательно-образовательном процессе </w:t>
      </w:r>
      <w:r w:rsidR="00640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*Удовлетворенность уровнем подготовки ребенка к школе.</w:t>
      </w:r>
    </w:p>
    <w:p w:rsidR="004D28E4" w:rsidRPr="004E63CB" w:rsidRDefault="004D28E4" w:rsidP="004E63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9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8"/>
        <w:gridCol w:w="2162"/>
      </w:tblGrid>
      <w:tr w:rsidR="004D28E4" w:rsidRPr="004E63CB" w:rsidTr="00BC5284">
        <w:trPr>
          <w:trHeight w:val="34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Качественные характеристики эффективности работы </w:t>
            </w:r>
            <w:r w:rsidR="00640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E6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ДОУ с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</w:tr>
      <w:tr w:rsidR="004D28E4" w:rsidRPr="004E63CB" w:rsidTr="00BC5284">
        <w:trPr>
          <w:trHeight w:val="2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029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97"/>
            </w:tblGrid>
            <w:tr w:rsidR="004D28E4" w:rsidRPr="004E63CB" w:rsidTr="00BC5284">
              <w:trPr>
                <w:trHeight w:val="2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8E4" w:rsidRPr="004E63CB" w:rsidRDefault="004D28E4" w:rsidP="004E63CB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E63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в полной мере удовлетворены качеством образовательных услуг в </w:t>
                  </w:r>
                  <w:r w:rsidR="006409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4E63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ДОУ</w:t>
                  </w:r>
                </w:p>
              </w:tc>
            </w:tr>
          </w:tbl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Оптимальный</w:t>
            </w:r>
          </w:p>
        </w:tc>
      </w:tr>
      <w:tr w:rsidR="004D28E4" w:rsidRPr="004E63CB" w:rsidTr="00BC5284">
        <w:trPr>
          <w:trHeight w:val="2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качеством образовательных услуг частичная.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Допустимый</w:t>
            </w:r>
          </w:p>
        </w:tc>
      </w:tr>
      <w:tr w:rsidR="004D28E4" w:rsidRPr="004E63CB" w:rsidTr="00BC5284">
        <w:trPr>
          <w:trHeight w:val="26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не удовлетворены качеством образовательных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8E4" w:rsidRPr="004E63CB" w:rsidRDefault="004D28E4" w:rsidP="004E63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3C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Критический</w:t>
            </w:r>
          </w:p>
        </w:tc>
      </w:tr>
    </w:tbl>
    <w:p w:rsidR="004E63CB" w:rsidRPr="006409FE" w:rsidRDefault="004D28E4" w:rsidP="006409FE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Критерий 4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Степень эффективности взаимодействия дошкольного образовательного учреждения и семьи</w:t>
      </w:r>
      <w:r w:rsidRPr="004E63C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E6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*Рост воспитательного потенциала семьи.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*Положительные тенденции в изменении характера семейных отношений.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*Мотивационная готовность родителей к самообразованию в вопросах воспитания и развития детей.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*Активная субъектная позиция родителей.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*Осознанное использование родителями педагогической науки и практики в воспитании детей.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*Расширение спектра совместных дел родителей и педагогического коллектива.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*Увеличение охвата родителей разнообразными формами сотрудничества.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*Изменение характера вопросов родителей к воспитателям и специалистам  ДОУ как показатель их педагогической компетентности.</w:t>
      </w:r>
      <w:r w:rsidRPr="004E63CB">
        <w:rPr>
          <w:rFonts w:ascii="Times New Roman" w:eastAsia="Times New Roman" w:hAnsi="Times New Roman" w:cs="Times New Roman"/>
          <w:sz w:val="28"/>
          <w:szCs w:val="28"/>
        </w:rPr>
        <w:br/>
        <w:t>*Рост посещаемости родителями мероприятий по педагогическому просвещению и активность их участия в них.</w:t>
      </w:r>
    </w:p>
    <w:p w:rsidR="004E63CB" w:rsidRPr="006409FE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Verdana" w:eastAsia="Times New Roman" w:hAnsi="Verdana" w:cs="Times New Roman"/>
          <w:b/>
          <w:bCs/>
          <w:color w:val="00B050"/>
          <w:sz w:val="27"/>
          <w:szCs w:val="27"/>
        </w:rPr>
      </w:pPr>
      <w:r w:rsidRPr="006409FE">
        <w:rPr>
          <w:rFonts w:ascii="Verdana" w:eastAsia="Times New Roman" w:hAnsi="Verdana" w:cs="Times New Roman"/>
          <w:b/>
          <w:bCs/>
          <w:color w:val="00B050"/>
          <w:sz w:val="27"/>
          <w:szCs w:val="27"/>
        </w:rPr>
        <w:lastRenderedPageBreak/>
        <w:t>Примерное планирование поэтапной реализации проекта</w:t>
      </w:r>
    </w:p>
    <w:p w:rsidR="004E63CB" w:rsidRPr="006409FE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</w:pPr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  <w:u w:val="single"/>
        </w:rPr>
        <w:t> </w:t>
      </w:r>
      <w:r w:rsidRPr="006409FE"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  <w:u w:val="single"/>
        </w:rPr>
        <w:t>Первый этап – подготовительный</w:t>
      </w:r>
      <w:r w:rsidRPr="006409FE"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  <w:t> </w:t>
      </w:r>
    </w:p>
    <w:p w:rsidR="004E63CB" w:rsidRPr="006409FE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</w:pPr>
      <w:r w:rsidRPr="006409FE"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  <w:t>Определение целей и форм взаимодействия между субъектами процесса</w:t>
      </w:r>
    </w:p>
    <w:tbl>
      <w:tblPr>
        <w:tblW w:w="1464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3673"/>
        <w:gridCol w:w="4395"/>
        <w:gridCol w:w="3137"/>
        <w:gridCol w:w="3123"/>
      </w:tblGrid>
      <w:tr w:rsidR="004E63CB" w:rsidRPr="006409FE" w:rsidTr="006409FE">
        <w:trPr>
          <w:trHeight w:val="487"/>
          <w:tblCellSpacing w:w="7" w:type="dxa"/>
        </w:trPr>
        <w:tc>
          <w:tcPr>
            <w:tcW w:w="0" w:type="auto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59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81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23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4E63CB" w:rsidRPr="006409FE" w:rsidTr="006409FE">
        <w:trPr>
          <w:trHeight w:val="3024"/>
          <w:tblCellSpacing w:w="7" w:type="dxa"/>
        </w:trPr>
        <w:tc>
          <w:tcPr>
            <w:tcW w:w="0" w:type="auto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семейного социума для определения целесообразности  установления социального партнерства</w:t>
            </w:r>
          </w:p>
        </w:tc>
        <w:tc>
          <w:tcPr>
            <w:tcW w:w="4381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семей.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семейного анамнеза.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социального состава семьи.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для определения целей и задач программы</w:t>
            </w:r>
          </w:p>
        </w:tc>
        <w:tc>
          <w:tcPr>
            <w:tcW w:w="3123" w:type="dxa"/>
            <w:vAlign w:val="center"/>
            <w:hideMark/>
          </w:tcPr>
          <w:p w:rsidR="004E63CB" w:rsidRPr="006409FE" w:rsidRDefault="006409FE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2014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2014 года</w:t>
            </w:r>
          </w:p>
        </w:tc>
        <w:tc>
          <w:tcPr>
            <w:tcW w:w="0" w:type="auto"/>
            <w:vAlign w:val="center"/>
            <w:hideMark/>
          </w:tcPr>
          <w:p w:rsidR="004E63CB" w:rsidRPr="006409FE" w:rsidRDefault="006409FE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педагог-психолог, родители, представители ребенка</w:t>
            </w:r>
          </w:p>
        </w:tc>
      </w:tr>
      <w:tr w:rsidR="004E63CB" w:rsidRPr="006409FE" w:rsidTr="006409FE">
        <w:trPr>
          <w:trHeight w:val="2228"/>
          <w:tblCellSpacing w:w="7" w:type="dxa"/>
        </w:trPr>
        <w:tc>
          <w:tcPr>
            <w:tcW w:w="0" w:type="auto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содержание и формы работы с  родителями (на основе мониторинга «Социального состава семей»)</w:t>
            </w:r>
          </w:p>
        </w:tc>
        <w:tc>
          <w:tcPr>
            <w:tcW w:w="4381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заседания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молодых родителей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«Открытый детский сад»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клуб</w:t>
            </w:r>
          </w:p>
        </w:tc>
        <w:tc>
          <w:tcPr>
            <w:tcW w:w="3123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 w:rsid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E63CB" w:rsidRPr="006409FE" w:rsidRDefault="006409FE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0" w:type="auto"/>
            <w:vAlign w:val="center"/>
            <w:hideMark/>
          </w:tcPr>
          <w:p w:rsidR="004E63CB" w:rsidRPr="006409FE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педагог-психолог,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63CB" w:rsidRPr="006409FE" w:rsidTr="006409FE">
        <w:trPr>
          <w:trHeight w:val="2891"/>
          <w:tblCellSpacing w:w="7" w:type="dxa"/>
        </w:trPr>
        <w:tc>
          <w:tcPr>
            <w:tcW w:w="0" w:type="auto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индивидуальных контактов с  каждой семьей ее членами для; определений направлений  взаимодействия; разработка программ сотрудничества с определением сроков, целей  и конкретных форм взаимодействия</w:t>
            </w:r>
          </w:p>
        </w:tc>
        <w:tc>
          <w:tcPr>
            <w:tcW w:w="4381" w:type="dxa"/>
            <w:vAlign w:val="center"/>
            <w:hideMark/>
          </w:tcPr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«Вопросов и ответов»</w:t>
            </w:r>
          </w:p>
          <w:p w:rsidR="004E63CB" w:rsidRPr="006409FE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«Родительского клуба»</w:t>
            </w:r>
          </w:p>
        </w:tc>
        <w:tc>
          <w:tcPr>
            <w:tcW w:w="3123" w:type="dxa"/>
            <w:vAlign w:val="center"/>
            <w:hideMark/>
          </w:tcPr>
          <w:p w:rsidR="004E63CB" w:rsidRPr="006409FE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</w:t>
            </w:r>
          </w:p>
          <w:p w:rsidR="004E63CB" w:rsidRPr="006409FE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2014 года</w:t>
            </w:r>
          </w:p>
        </w:tc>
        <w:tc>
          <w:tcPr>
            <w:tcW w:w="0" w:type="auto"/>
            <w:vAlign w:val="center"/>
            <w:hideMark/>
          </w:tcPr>
          <w:p w:rsidR="004E63CB" w:rsidRPr="006409FE" w:rsidRDefault="006409FE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4E63CB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педагог-психолог, специалисты, родители, представители ребенка </w:t>
            </w:r>
          </w:p>
        </w:tc>
      </w:tr>
    </w:tbl>
    <w:p w:rsidR="004E63CB" w:rsidRPr="006409FE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color w:val="242F1F"/>
          <w:sz w:val="24"/>
          <w:szCs w:val="24"/>
        </w:rPr>
      </w:pPr>
      <w:r w:rsidRPr="006409FE">
        <w:rPr>
          <w:rFonts w:ascii="Times New Roman" w:eastAsia="Times New Roman" w:hAnsi="Times New Roman" w:cs="Times New Roman"/>
          <w:b/>
          <w:bCs/>
          <w:color w:val="242F1F"/>
          <w:sz w:val="24"/>
          <w:szCs w:val="24"/>
        </w:rPr>
        <w:t> 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  <w:u w:val="single"/>
        </w:rPr>
        <w:t>Второй этап -  практический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  <w:t>Реализация программ сотрудничества между всеми участниками образовательного процесса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 </w:t>
      </w:r>
    </w:p>
    <w:tbl>
      <w:tblPr>
        <w:tblW w:w="93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686"/>
        <w:gridCol w:w="2774"/>
        <w:gridCol w:w="1551"/>
        <w:gridCol w:w="1949"/>
      </w:tblGrid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Участники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Формирование группы сотрудников детского сада, заинтересованных в участии в работе по реализации 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Педагогическое совещание,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Лектори</w:t>
            </w:r>
            <w:proofErr w:type="gramStart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й-</w:t>
            </w:r>
            <w:proofErr w:type="gramEnd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«Ознакомительная лекция для </w:t>
            </w:r>
            <w:proofErr w:type="spellStart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пед</w:t>
            </w:r>
            <w:proofErr w:type="spellEnd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. Коллектива»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Тренинг для педагогического состава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Август - сентябрь 2013 года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Август - сентябрь 2014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,</w:t>
            </w:r>
          </w:p>
          <w:p w:rsidR="004E63CB" w:rsidRPr="005B4201" w:rsidRDefault="006409FE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Старший воспитатель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, воспитатели, специалисты ДОУ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Повышение профессиональной компетентности педагогов МАДОУ по вопросам взаимодействия с семьей.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Мастер-классы, тренинги, обмен педагогическим опытом,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Участие в научных и научно-практических конференциях </w:t>
            </w:r>
            <w:proofErr w:type="gramStart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районного</w:t>
            </w:r>
            <w:proofErr w:type="gramEnd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, областного и городского уровнях, публикации статей на сайте ДОУ и научных журналах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 течение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,</w:t>
            </w:r>
          </w:p>
          <w:p w:rsidR="004E63CB" w:rsidRPr="005B4201" w:rsidRDefault="006409FE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Старший воспитатель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, воспитатели, специалисты ДОУ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Разработка социально-значимых проектов взаимодействия детского сада с семьей  по различным направлениям деятельности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Семинары – практикумы, обучающие тренинги и мастер – классы,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Конкурс проектов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Встреча за круглым столом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Сентябрь - декабрь 2013 года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Сентябрь - декабрь 2014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Педагогический коллектив ДОУ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Включение в разработку и реализацию проектов предложенных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Заседание семейных клубов,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Информационные калейдоскопы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 течение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Педагогический коллектив ДОУ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Представители родительского комитета.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 Секретари семейных клубов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Оказание научной и практической помощи родителям для внедрения личных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Мастер-классы и семинары для родителей.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Индивидуальные консультации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Создание памяток и рекомендаций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 течение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Педагогический коллектив ДОУ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Повышение педагогических и воспитательных умений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Мастер-классы, тренинги, обмен педагогическим опытом,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Участие в научных и научно-практических конференциях </w:t>
            </w:r>
            <w:proofErr w:type="gramStart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районного</w:t>
            </w:r>
            <w:proofErr w:type="gramEnd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, областного и городского уровнях, публикации статей на сайте МАДОУ и научных журналах.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 течение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DF4FE1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ДОУ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Разработка методических материалов для реализации данных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Методические заседание, педагогические совещания, мозговой штурм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 течение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ДОУ,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представители родительского комитета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Разработка системы материального поощрения для сотрудников, участвующих в реализации проектом взаимодействия с семейным социумом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DF4FE1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ДОУ</w:t>
            </w:r>
          </w:p>
        </w:tc>
      </w:tr>
    </w:tbl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  <w:u w:val="single"/>
        </w:rPr>
        <w:t xml:space="preserve">Третий этап– </w:t>
      </w:r>
      <w:proofErr w:type="gramStart"/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  <w:u w:val="single"/>
        </w:rPr>
        <w:t>за</w:t>
      </w:r>
      <w:proofErr w:type="gramEnd"/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  <w:u w:val="single"/>
        </w:rPr>
        <w:t>ключительный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  <w:r w:rsidRPr="005B4201"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  <w:t>Подведение итогов социального партнерства</w:t>
      </w:r>
    </w:p>
    <w:tbl>
      <w:tblPr>
        <w:tblW w:w="93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2524"/>
        <w:gridCol w:w="1970"/>
        <w:gridCol w:w="1552"/>
        <w:gridCol w:w="2914"/>
      </w:tblGrid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b/>
                <w:bCs/>
                <w:color w:val="242F1F"/>
                <w:sz w:val="20"/>
              </w:rPr>
              <w:t>Участники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Проведение анализа проделанной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Мониторинг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Скрининг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Диагностика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Заседание клубов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Апрель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Представители родительских сообществ, педагогический коллектив ДОУ</w:t>
            </w:r>
          </w:p>
          <w:p w:rsidR="004E63CB" w:rsidRPr="005B4201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района</w:t>
            </w:r>
            <w:proofErr w:type="gramEnd"/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Открытое обсуждение материалов проекта на всех уровнях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Создание страницы на сайте,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Выступление на методических объединениях,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Научных и научно-практических </w:t>
            </w:r>
            <w:proofErr w:type="gramStart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конференциях</w:t>
            </w:r>
            <w:proofErr w:type="gramEnd"/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Февраль – июнь 2014 года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Февраль – июнь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Представители родительских сообществ, педагогический коллектив ДОУ</w:t>
            </w:r>
          </w:p>
          <w:p w:rsidR="004E63CB" w:rsidRPr="005B4201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района</w:t>
            </w:r>
            <w:proofErr w:type="gramEnd"/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,  Научный коллектив РГГУ, институт психологии им. Л.С. </w:t>
            </w:r>
            <w:proofErr w:type="spellStart"/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Выготского</w:t>
            </w:r>
            <w:proofErr w:type="spellEnd"/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г. Москва, научный коллектив педагогического университета им. А.П. Гайдара  г. Арзамас </w:t>
            </w:r>
          </w:p>
        </w:tc>
      </w:tr>
      <w:tr w:rsidR="004E63CB" w:rsidRPr="005B4201" w:rsidTr="00DF4F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Научно-практический анализ реализации проекта,</w:t>
            </w:r>
          </w:p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Открытое обсуждение с привлечением экспертов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after="0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Март - май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3CB" w:rsidRPr="005B4201" w:rsidRDefault="004E63CB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r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Представители родительских сообществ, педагогический коллектив ДОУ</w:t>
            </w:r>
          </w:p>
          <w:p w:rsidR="004E63CB" w:rsidRPr="005B4201" w:rsidRDefault="00DF4FE1" w:rsidP="004E63CB">
            <w:pPr>
              <w:framePr w:hSpace="180" w:wrap="around" w:vAnchor="page" w:hAnchor="page" w:x="1261" w:y="10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Заведующий</w:t>
            </w:r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района</w:t>
            </w:r>
            <w:proofErr w:type="gramEnd"/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.  Научный коллектив РГГУ, институт психологии им. Л.С. </w:t>
            </w:r>
            <w:proofErr w:type="spellStart"/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>Выготского</w:t>
            </w:r>
            <w:proofErr w:type="spellEnd"/>
            <w:r w:rsidR="004E63CB" w:rsidRPr="005B4201">
              <w:rPr>
                <w:rFonts w:ascii="Verdana" w:eastAsia="Times New Roman" w:hAnsi="Verdana" w:cs="Times New Roman"/>
                <w:color w:val="242F1F"/>
                <w:sz w:val="20"/>
                <w:szCs w:val="20"/>
              </w:rPr>
              <w:t xml:space="preserve"> г. Москва, научный коллектив педагогического университета им. А.П. Гайдара  г. Арзамас</w:t>
            </w:r>
          </w:p>
        </w:tc>
      </w:tr>
    </w:tbl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 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0" w:line="240" w:lineRule="atLeast"/>
        <w:rPr>
          <w:rFonts w:ascii="Times New Roman" w:eastAsia="Times New Roman" w:hAnsi="Times New Roman" w:cs="Times New Roman"/>
          <w:color w:val="242F1F"/>
          <w:sz w:val="24"/>
          <w:szCs w:val="24"/>
        </w:rPr>
      </w:pPr>
      <w:r w:rsidRPr="005B4201">
        <w:rPr>
          <w:rFonts w:ascii="Times New Roman" w:eastAsia="Times New Roman" w:hAnsi="Times New Roman" w:cs="Times New Roman"/>
          <w:color w:val="242F1F"/>
          <w:sz w:val="24"/>
          <w:szCs w:val="24"/>
        </w:rPr>
        <w:t>Для того чтобы спланировать работу с родителями, необходим </w:t>
      </w:r>
      <w:r w:rsidRPr="005B4201">
        <w:rPr>
          <w:rFonts w:ascii="Times New Roman" w:eastAsia="Times New Roman" w:hAnsi="Times New Roman" w:cs="Times New Roman"/>
          <w:i/>
          <w:iCs/>
          <w:color w:val="242F1F"/>
          <w:sz w:val="24"/>
          <w:szCs w:val="24"/>
        </w:rPr>
        <w:t>социально-педагогический мониторинг семьи</w:t>
      </w:r>
      <w:r w:rsidRPr="005B4201">
        <w:rPr>
          <w:rFonts w:ascii="Times New Roman" w:eastAsia="Times New Roman" w:hAnsi="Times New Roman" w:cs="Times New Roman"/>
          <w:color w:val="242F1F"/>
          <w:sz w:val="24"/>
          <w:szCs w:val="24"/>
        </w:rPr>
        <w:t>, научно обоснованная система периодического сбора, обобщения и анализа социально-педагогической информации о процессах, протекающих в семье, и принятие на этой основе стратегических и тактических решений.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 xml:space="preserve">Основные принципы мониторинга: достоверность, полнота, системность информации; оперативность получения сведений и их систематическая актуализация; сопоставимость получаемых данных. </w:t>
      </w:r>
      <w:proofErr w:type="gramStart"/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Сущность социально-педагогического мониторинга семьи состоит в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так и полученных в ходе специально организованного исследования (опрос, анкетирование, метод экспертных оценок, биографический метод, психологические методики на выявление показателей внутрисемейных отношений и т.д.).</w:t>
      </w:r>
      <w:proofErr w:type="gramEnd"/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 xml:space="preserve"> И на основе систематизированного сбора информации и полученных результатов выстроить работу с родителями, сделать ее эффективной, подобрать интересные формы взаимодействия с семьей.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Ежегодно в сентябре воспитатели групп проводят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>анкетирование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среди родителей на тему “Социальный портрет семьи” и анализ детских рисунков на тему “Моя семья”, “Мой дом”, что помогает понять, как относятся к ребенку дома, с какими проблемами он сталкивается.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 xml:space="preserve">Во вновь открывшихся группах знакомство с семьей, с ее традициями проходят </w:t>
      </w:r>
      <w:proofErr w:type="spellStart"/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через</w:t>
      </w:r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>оформляемые</w:t>
      </w:r>
      <w:proofErr w:type="spellEnd"/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 xml:space="preserve"> стенды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, где вывешиваются фотографии членов семей воспитанников. Дети очень гордятся своей семьей и с удовольствием рассказывают о своих родителях. А знакомство родителей с детским садом проходит с помощью визитных карточек групп и детского сада. Все это позволяет вызвать у родителей доверительное отношение к детскому саду, воспитателям правильно планировать беседы с родителями, выявлять проблемы семейного воспитания, узнать родословную, а также целенаправленно оказывать необходимую педагогическую помощь.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Родителей детей, посещающих  дошкольное образовательное учреждение, можно условно разделить на три группы: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>Первая группа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—   родители, которые занимаются построением своей карьеры, имеющие полный рабочий день, некоторые из них не нормированный рабочий день, очень занятые на работе, как мать, так и отец. Этим родителям -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>Вторая группа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—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>Третья группа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—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-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b/>
          <w:bCs/>
          <w:i/>
          <w:iCs/>
          <w:color w:val="339966"/>
          <w:sz w:val="20"/>
        </w:rPr>
        <w:t>Четвертая группа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 xml:space="preserve">- </w:t>
      </w:r>
      <w:proofErr w:type="gramStart"/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родители</w:t>
      </w:r>
      <w:proofErr w:type="gramEnd"/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 xml:space="preserve"> полностью отдавшие воспитание своих детей бабушкам или приходящим няням.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 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outlineLvl w:val="2"/>
        <w:rPr>
          <w:rFonts w:ascii="Verdana" w:eastAsia="Times New Roman" w:hAnsi="Verdana" w:cs="Times New Roman"/>
          <w:b/>
          <w:bCs/>
          <w:color w:val="242F1F"/>
          <w:sz w:val="27"/>
          <w:szCs w:val="27"/>
        </w:rPr>
      </w:pPr>
      <w:r w:rsidRPr="005B4201">
        <w:rPr>
          <w:rFonts w:ascii="Verdana" w:eastAsia="Times New Roman" w:hAnsi="Verdana" w:cs="Times New Roman"/>
          <w:b/>
          <w:bCs/>
          <w:color w:val="FF6600"/>
          <w:sz w:val="27"/>
          <w:szCs w:val="27"/>
        </w:rPr>
        <w:t>Продукт проекта:</w:t>
      </w:r>
    </w:p>
    <w:p w:rsidR="004E63CB" w:rsidRPr="005B4201" w:rsidRDefault="004E63CB" w:rsidP="004E63CB">
      <w:pPr>
        <w:framePr w:hSpace="180" w:wrap="around" w:vAnchor="page" w:hAnchor="page" w:x="1261" w:y="10"/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Издание научно-практических материалов –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b/>
          <w:bCs/>
          <w:color w:val="339966"/>
          <w:sz w:val="20"/>
        </w:rPr>
        <w:t>Социальное партнерство: семья и детский сад</w:t>
      </w:r>
      <w:r w:rsidRPr="005B4201">
        <w:rPr>
          <w:rFonts w:ascii="Verdana" w:eastAsia="Times New Roman" w:hAnsi="Verdana" w:cs="Times New Roman"/>
          <w:color w:val="242F1F"/>
          <w:sz w:val="20"/>
        </w:rPr>
        <w:t> </w:t>
      </w:r>
      <w:r w:rsidRPr="005B4201">
        <w:rPr>
          <w:rFonts w:ascii="Verdana" w:eastAsia="Times New Roman" w:hAnsi="Verdana" w:cs="Times New Roman"/>
          <w:color w:val="242F1F"/>
          <w:sz w:val="20"/>
          <w:szCs w:val="20"/>
        </w:rPr>
        <w:t>(сборник статей и тезисов)</w:t>
      </w:r>
    </w:p>
    <w:p w:rsidR="004D28E4" w:rsidRPr="006409FE" w:rsidRDefault="004D28E4" w:rsidP="004E63CB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9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Второй этап -  практический</w:t>
      </w:r>
    </w:p>
    <w:p w:rsidR="004D28E4" w:rsidRPr="006409FE" w:rsidRDefault="004D28E4" w:rsidP="006409FE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9F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программ сотрудничества между всеми участниками образовательного процесса</w:t>
      </w:r>
    </w:p>
    <w:tbl>
      <w:tblPr>
        <w:tblW w:w="144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4599"/>
        <w:gridCol w:w="5005"/>
        <w:gridCol w:w="2006"/>
        <w:gridCol w:w="2538"/>
      </w:tblGrid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сотрудников детского сада, заинтересованных в участии в работе по реализации  проекта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совещание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</w:t>
            </w:r>
            <w:proofErr w:type="gramStart"/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знакомительная лекция для </w:t>
            </w:r>
            <w:proofErr w:type="spellStart"/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. к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оллектива»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  <w:hideMark/>
          </w:tcPr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2014 года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специалисты ДОУ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ьной компетентности педагогов М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ДОУ по вопросам взаимодействия с семьей.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Мастер-классы, тренинги, обмен педагогическим опытом,</w:t>
            </w:r>
          </w:p>
          <w:p w:rsidR="004D28E4" w:rsidRPr="006409FE" w:rsidRDefault="004D28E4" w:rsidP="00DF4F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научно-практ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конференциях районного уровня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публикации статей на сайте ДОУ и научных журналах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специалисты ДОУ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социально-значимых проектов взаимодействия детского сада с семьей  по различным направлениям деятельности детского сада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– практикумы, обучающие тренинги и мастер – классы,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за круглым столом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 2014 года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разработку и реализацию проектов предложенных родителями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семейных клубов,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калейдоскопы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родительского комитета.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Секретари семейных клубов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научной и практической помощи родителям для внедрения личных проектов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и семинары для родителей.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памяток и рекомендаций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педагогических и воспитательных умений родителей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Мастер-классы, тренинги, обмен педагогическим опытом,</w:t>
            </w:r>
          </w:p>
          <w:p w:rsidR="004D28E4" w:rsidRPr="006409FE" w:rsidRDefault="004D28E4" w:rsidP="00DF4FE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научных и научно-практ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конференциях районного уровня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публикации статей на сайте МАДОУ и научных журналах.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DF4FE1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ДОУ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материалов для реализации данных проектов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заседание, педагогические совещания, мозговой штурм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ДОУ,</w:t>
            </w:r>
          </w:p>
          <w:p w:rsidR="004D28E4" w:rsidRPr="006409FE" w:rsidRDefault="00DF4FE1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едагогический коллектив ДОУ</w:t>
            </w:r>
          </w:p>
        </w:tc>
      </w:tr>
      <w:tr w:rsidR="004D28E4" w:rsidRPr="006409FE" w:rsidTr="006409FE">
        <w:trPr>
          <w:trHeight w:val="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материального поощрения для сотрудников, участвующих в реализации проектом взаимодействия с семейным социумом</w:t>
            </w:r>
          </w:p>
        </w:tc>
        <w:tc>
          <w:tcPr>
            <w:tcW w:w="4991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28E4" w:rsidRPr="006409FE" w:rsidRDefault="00DF4FE1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4D28E4"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</w:tbl>
    <w:p w:rsidR="006409FE" w:rsidRDefault="006409FE" w:rsidP="004D28E4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  <w:u w:val="single"/>
        </w:rPr>
      </w:pPr>
    </w:p>
    <w:p w:rsidR="004D28E4" w:rsidRPr="00205DBF" w:rsidRDefault="004D28E4" w:rsidP="004D28E4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Третий этап– </w:t>
      </w:r>
      <w:proofErr w:type="gramStart"/>
      <w:r w:rsidRPr="00205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</w:t>
      </w:r>
      <w:proofErr w:type="gramEnd"/>
      <w:r w:rsidRPr="00205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ключительный</w:t>
      </w:r>
    </w:p>
    <w:p w:rsidR="004D28E4" w:rsidRPr="00205DBF" w:rsidRDefault="004D28E4" w:rsidP="004D28E4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DBF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социального партнерства</w:t>
      </w:r>
    </w:p>
    <w:tbl>
      <w:tblPr>
        <w:tblW w:w="1465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4688"/>
        <w:gridCol w:w="4961"/>
        <w:gridCol w:w="1984"/>
        <w:gridCol w:w="2711"/>
      </w:tblGrid>
      <w:tr w:rsidR="00DF4FE1" w:rsidRPr="006409FE" w:rsidTr="00DF4FE1">
        <w:trPr>
          <w:trHeight w:val="141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4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947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690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DF4FE1" w:rsidRPr="006409FE" w:rsidTr="00DF4FE1">
        <w:trPr>
          <w:trHeight w:val="1779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проделанной работы</w:t>
            </w:r>
          </w:p>
        </w:tc>
        <w:tc>
          <w:tcPr>
            <w:tcW w:w="4947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клубов</w:t>
            </w:r>
          </w:p>
        </w:tc>
        <w:tc>
          <w:tcPr>
            <w:tcW w:w="1970" w:type="dxa"/>
            <w:vAlign w:val="center"/>
            <w:hideMark/>
          </w:tcPr>
          <w:p w:rsidR="004D28E4" w:rsidRPr="006409FE" w:rsidRDefault="004D28E4" w:rsidP="00DF4F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, май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сообществ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педагогический коллектив ДОУ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E1" w:rsidRPr="006409FE" w:rsidTr="00DF4FE1">
        <w:trPr>
          <w:trHeight w:val="3147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4" w:type="dxa"/>
            <w:vAlign w:val="center"/>
            <w:hideMark/>
          </w:tcPr>
          <w:p w:rsidR="004D28E4" w:rsidRPr="006409FE" w:rsidRDefault="004D28E4" w:rsidP="00317D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обсуждение материалов проекта на всех уровнях системы дошкольного образования</w:t>
            </w:r>
          </w:p>
        </w:tc>
        <w:tc>
          <w:tcPr>
            <w:tcW w:w="4947" w:type="dxa"/>
            <w:vAlign w:val="center"/>
            <w:hideMark/>
          </w:tcPr>
          <w:p w:rsidR="004D28E4" w:rsidRPr="006409FE" w:rsidRDefault="004D28E4" w:rsidP="00317D6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страницы на сайте,</w:t>
            </w:r>
          </w:p>
          <w:p w:rsidR="004D28E4" w:rsidRPr="006409FE" w:rsidRDefault="004D28E4" w:rsidP="00317D6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методических объединениях,</w:t>
            </w:r>
          </w:p>
          <w:p w:rsidR="004D28E4" w:rsidRPr="006409FE" w:rsidRDefault="004D28E4" w:rsidP="00317D6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и научно-практических </w:t>
            </w:r>
            <w:proofErr w:type="gramStart"/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970" w:type="dxa"/>
            <w:vAlign w:val="center"/>
            <w:hideMark/>
          </w:tcPr>
          <w:p w:rsidR="004D28E4" w:rsidRPr="006409FE" w:rsidRDefault="00DF4FE1" w:rsidP="00317D6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690" w:type="dxa"/>
            <w:vAlign w:val="center"/>
            <w:hideMark/>
          </w:tcPr>
          <w:p w:rsidR="004D28E4" w:rsidRPr="006409FE" w:rsidRDefault="004D28E4" w:rsidP="00317D6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родительских сообществ, педагогический коллектив ДОУ</w:t>
            </w:r>
          </w:p>
          <w:p w:rsidR="004D28E4" w:rsidRPr="006409FE" w:rsidRDefault="004D28E4" w:rsidP="00317D6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E1" w:rsidRPr="006409FE" w:rsidTr="00DF4FE1">
        <w:trPr>
          <w:trHeight w:val="3162"/>
          <w:tblCellSpacing w:w="7" w:type="dxa"/>
        </w:trPr>
        <w:tc>
          <w:tcPr>
            <w:tcW w:w="0" w:type="auto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vAlign w:val="center"/>
            <w:hideMark/>
          </w:tcPr>
          <w:p w:rsidR="004D28E4" w:rsidRPr="006409FE" w:rsidRDefault="004D28E4" w:rsidP="004D28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4947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еский анализ реализации проекта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  <w:hideMark/>
          </w:tcPr>
          <w:p w:rsidR="004D28E4" w:rsidRPr="006409FE" w:rsidRDefault="004D28E4" w:rsidP="00DF4FE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 201</w:t>
            </w:r>
            <w:r w:rsidR="00DF4F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  <w:vAlign w:val="center"/>
            <w:hideMark/>
          </w:tcPr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родительских сообществ, педагогический коллектив ДОУ</w:t>
            </w:r>
          </w:p>
          <w:p w:rsidR="004D28E4" w:rsidRPr="006409FE" w:rsidRDefault="004D28E4" w:rsidP="004D28E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FE1" w:rsidRPr="006409FE" w:rsidRDefault="00DF4FE1" w:rsidP="00DF4FE1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color w:val="242F1F"/>
          <w:sz w:val="28"/>
          <w:szCs w:val="28"/>
        </w:rPr>
      </w:pPr>
      <w:r w:rsidRPr="006409FE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>Продукт проекта:</w:t>
      </w:r>
    </w:p>
    <w:p w:rsidR="00DF4FE1" w:rsidRPr="006409FE" w:rsidRDefault="00DF4FE1" w:rsidP="00DF4FE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42F1F"/>
          <w:sz w:val="28"/>
          <w:szCs w:val="28"/>
        </w:rPr>
      </w:pPr>
      <w:r w:rsidRPr="006409FE">
        <w:rPr>
          <w:rFonts w:ascii="Times New Roman" w:eastAsia="Times New Roman" w:hAnsi="Times New Roman" w:cs="Times New Roman"/>
          <w:color w:val="242F1F"/>
          <w:sz w:val="28"/>
          <w:szCs w:val="28"/>
        </w:rPr>
        <w:t>Издание научно-практических материалов – </w:t>
      </w:r>
      <w:r w:rsidRPr="00DA5B39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 партнерство: семья и детский сад</w:t>
      </w:r>
      <w:r w:rsidRPr="00DA5B3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409FE">
        <w:rPr>
          <w:rFonts w:ascii="Times New Roman" w:eastAsia="Times New Roman" w:hAnsi="Times New Roman" w:cs="Times New Roman"/>
          <w:color w:val="242F1F"/>
          <w:sz w:val="28"/>
          <w:szCs w:val="28"/>
        </w:rPr>
        <w:t>(сборник статей и тезисов)</w:t>
      </w:r>
    </w:p>
    <w:p w:rsidR="004D28E4" w:rsidRPr="005B4201" w:rsidRDefault="004D28E4" w:rsidP="004D28E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42F1F"/>
          <w:sz w:val="20"/>
          <w:szCs w:val="20"/>
        </w:rPr>
      </w:pPr>
    </w:p>
    <w:p w:rsidR="004D28E4" w:rsidRPr="006409FE" w:rsidRDefault="004D28E4" w:rsidP="00DF4FE1">
      <w:pPr>
        <w:spacing w:before="100" w:beforeAutospacing="1" w:after="100" w:afterAutospacing="1" w:line="240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D28E4" w:rsidRPr="006409FE" w:rsidSect="00317D6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8E4"/>
    <w:rsid w:val="00003CAE"/>
    <w:rsid w:val="00004069"/>
    <w:rsid w:val="000068A3"/>
    <w:rsid w:val="00010FC3"/>
    <w:rsid w:val="00012E9F"/>
    <w:rsid w:val="00016183"/>
    <w:rsid w:val="000161B3"/>
    <w:rsid w:val="00020442"/>
    <w:rsid w:val="00022B24"/>
    <w:rsid w:val="00022C4E"/>
    <w:rsid w:val="00030070"/>
    <w:rsid w:val="0003254E"/>
    <w:rsid w:val="00034155"/>
    <w:rsid w:val="00042F80"/>
    <w:rsid w:val="00047B94"/>
    <w:rsid w:val="00053769"/>
    <w:rsid w:val="0005726C"/>
    <w:rsid w:val="00060CB2"/>
    <w:rsid w:val="00061CB0"/>
    <w:rsid w:val="00070A86"/>
    <w:rsid w:val="00070BAB"/>
    <w:rsid w:val="00070D08"/>
    <w:rsid w:val="0007167F"/>
    <w:rsid w:val="00073A7C"/>
    <w:rsid w:val="000748C4"/>
    <w:rsid w:val="00074924"/>
    <w:rsid w:val="00082034"/>
    <w:rsid w:val="00082364"/>
    <w:rsid w:val="00085207"/>
    <w:rsid w:val="00092109"/>
    <w:rsid w:val="00092210"/>
    <w:rsid w:val="0009282C"/>
    <w:rsid w:val="0009471A"/>
    <w:rsid w:val="0009571F"/>
    <w:rsid w:val="00097046"/>
    <w:rsid w:val="000979BB"/>
    <w:rsid w:val="000A2A39"/>
    <w:rsid w:val="000A4791"/>
    <w:rsid w:val="000B035F"/>
    <w:rsid w:val="000B227E"/>
    <w:rsid w:val="000B235C"/>
    <w:rsid w:val="000B5668"/>
    <w:rsid w:val="000C3201"/>
    <w:rsid w:val="000D0441"/>
    <w:rsid w:val="000D3579"/>
    <w:rsid w:val="000D480E"/>
    <w:rsid w:val="000E0A40"/>
    <w:rsid w:val="000E4869"/>
    <w:rsid w:val="000F61CA"/>
    <w:rsid w:val="00105149"/>
    <w:rsid w:val="00106733"/>
    <w:rsid w:val="001168FB"/>
    <w:rsid w:val="001204AA"/>
    <w:rsid w:val="00123484"/>
    <w:rsid w:val="00125CA5"/>
    <w:rsid w:val="00130EA0"/>
    <w:rsid w:val="00136B71"/>
    <w:rsid w:val="00142E2C"/>
    <w:rsid w:val="00151D02"/>
    <w:rsid w:val="00155D12"/>
    <w:rsid w:val="001579A4"/>
    <w:rsid w:val="00157A70"/>
    <w:rsid w:val="00157DD9"/>
    <w:rsid w:val="00163C97"/>
    <w:rsid w:val="001648A9"/>
    <w:rsid w:val="00166AE7"/>
    <w:rsid w:val="00166DC9"/>
    <w:rsid w:val="001733BE"/>
    <w:rsid w:val="00180ECF"/>
    <w:rsid w:val="00185EF0"/>
    <w:rsid w:val="0019063A"/>
    <w:rsid w:val="00190D89"/>
    <w:rsid w:val="001A1D28"/>
    <w:rsid w:val="001A743A"/>
    <w:rsid w:val="001A7AF4"/>
    <w:rsid w:val="001B0EC0"/>
    <w:rsid w:val="001B3402"/>
    <w:rsid w:val="001B3826"/>
    <w:rsid w:val="001B7A82"/>
    <w:rsid w:val="001C18FF"/>
    <w:rsid w:val="001C1BCD"/>
    <w:rsid w:val="001C34A9"/>
    <w:rsid w:val="001C5141"/>
    <w:rsid w:val="001D0698"/>
    <w:rsid w:val="001D23B3"/>
    <w:rsid w:val="001E1509"/>
    <w:rsid w:val="001F351A"/>
    <w:rsid w:val="001F3A14"/>
    <w:rsid w:val="001F454E"/>
    <w:rsid w:val="001F4CC9"/>
    <w:rsid w:val="001F5188"/>
    <w:rsid w:val="00205DBF"/>
    <w:rsid w:val="00211F2A"/>
    <w:rsid w:val="0021312C"/>
    <w:rsid w:val="00215B02"/>
    <w:rsid w:val="002165B5"/>
    <w:rsid w:val="00217DF7"/>
    <w:rsid w:val="00220F9B"/>
    <w:rsid w:val="002267A3"/>
    <w:rsid w:val="00237144"/>
    <w:rsid w:val="002406A4"/>
    <w:rsid w:val="00240AF5"/>
    <w:rsid w:val="00241681"/>
    <w:rsid w:val="00252315"/>
    <w:rsid w:val="00253770"/>
    <w:rsid w:val="00254256"/>
    <w:rsid w:val="0025510F"/>
    <w:rsid w:val="00262557"/>
    <w:rsid w:val="002638E9"/>
    <w:rsid w:val="00272BEA"/>
    <w:rsid w:val="00272CD1"/>
    <w:rsid w:val="0027477A"/>
    <w:rsid w:val="00275C6A"/>
    <w:rsid w:val="00275F79"/>
    <w:rsid w:val="0028656C"/>
    <w:rsid w:val="00287CEA"/>
    <w:rsid w:val="002917EE"/>
    <w:rsid w:val="0029662F"/>
    <w:rsid w:val="002A054A"/>
    <w:rsid w:val="002A204A"/>
    <w:rsid w:val="002A25DF"/>
    <w:rsid w:val="002A62C2"/>
    <w:rsid w:val="002A690B"/>
    <w:rsid w:val="002B216E"/>
    <w:rsid w:val="002C1BD5"/>
    <w:rsid w:val="002C25D2"/>
    <w:rsid w:val="002C7D6E"/>
    <w:rsid w:val="002D1A28"/>
    <w:rsid w:val="002D3723"/>
    <w:rsid w:val="002D414F"/>
    <w:rsid w:val="002D7255"/>
    <w:rsid w:val="002D78DF"/>
    <w:rsid w:val="002E1259"/>
    <w:rsid w:val="002E16FE"/>
    <w:rsid w:val="002E3B10"/>
    <w:rsid w:val="002E5EB9"/>
    <w:rsid w:val="002E64A7"/>
    <w:rsid w:val="002E6518"/>
    <w:rsid w:val="002E6E4E"/>
    <w:rsid w:val="002F2E9C"/>
    <w:rsid w:val="002F3E7D"/>
    <w:rsid w:val="002F42E6"/>
    <w:rsid w:val="00300741"/>
    <w:rsid w:val="00301EEA"/>
    <w:rsid w:val="00306F65"/>
    <w:rsid w:val="00312D16"/>
    <w:rsid w:val="00317D6C"/>
    <w:rsid w:val="00320433"/>
    <w:rsid w:val="00320B23"/>
    <w:rsid w:val="003213FE"/>
    <w:rsid w:val="00322EE5"/>
    <w:rsid w:val="0032374D"/>
    <w:rsid w:val="00324F78"/>
    <w:rsid w:val="003349AC"/>
    <w:rsid w:val="00336949"/>
    <w:rsid w:val="00352B8F"/>
    <w:rsid w:val="00355346"/>
    <w:rsid w:val="00356434"/>
    <w:rsid w:val="003636DB"/>
    <w:rsid w:val="00366FA0"/>
    <w:rsid w:val="0037031E"/>
    <w:rsid w:val="003707F4"/>
    <w:rsid w:val="00371EC2"/>
    <w:rsid w:val="003734D1"/>
    <w:rsid w:val="00386212"/>
    <w:rsid w:val="0039048A"/>
    <w:rsid w:val="00390C57"/>
    <w:rsid w:val="00390CBB"/>
    <w:rsid w:val="00394852"/>
    <w:rsid w:val="003A0F0D"/>
    <w:rsid w:val="003A2248"/>
    <w:rsid w:val="003B47C7"/>
    <w:rsid w:val="003B4AEC"/>
    <w:rsid w:val="003B5E5F"/>
    <w:rsid w:val="003B62A6"/>
    <w:rsid w:val="003C0A00"/>
    <w:rsid w:val="003C4C0E"/>
    <w:rsid w:val="003C4EF5"/>
    <w:rsid w:val="003C6776"/>
    <w:rsid w:val="003D18A6"/>
    <w:rsid w:val="003D214E"/>
    <w:rsid w:val="003D605B"/>
    <w:rsid w:val="003D6898"/>
    <w:rsid w:val="003D7D1A"/>
    <w:rsid w:val="003E08AC"/>
    <w:rsid w:val="003E1BD0"/>
    <w:rsid w:val="003E25AC"/>
    <w:rsid w:val="003F1BC7"/>
    <w:rsid w:val="003F3267"/>
    <w:rsid w:val="00400968"/>
    <w:rsid w:val="00400E45"/>
    <w:rsid w:val="0040518A"/>
    <w:rsid w:val="004072CD"/>
    <w:rsid w:val="00410330"/>
    <w:rsid w:val="00415ACD"/>
    <w:rsid w:val="00423A5B"/>
    <w:rsid w:val="00427DC2"/>
    <w:rsid w:val="00430F12"/>
    <w:rsid w:val="00431E58"/>
    <w:rsid w:val="004364BB"/>
    <w:rsid w:val="00436C5E"/>
    <w:rsid w:val="0044265C"/>
    <w:rsid w:val="0044486C"/>
    <w:rsid w:val="00446786"/>
    <w:rsid w:val="0045128A"/>
    <w:rsid w:val="004518D8"/>
    <w:rsid w:val="00464724"/>
    <w:rsid w:val="00472199"/>
    <w:rsid w:val="00473FB2"/>
    <w:rsid w:val="0047742C"/>
    <w:rsid w:val="00480229"/>
    <w:rsid w:val="00481777"/>
    <w:rsid w:val="00490C20"/>
    <w:rsid w:val="0049137B"/>
    <w:rsid w:val="00495327"/>
    <w:rsid w:val="004C10B3"/>
    <w:rsid w:val="004C18DF"/>
    <w:rsid w:val="004C44DA"/>
    <w:rsid w:val="004D1CA4"/>
    <w:rsid w:val="004D28E4"/>
    <w:rsid w:val="004D4760"/>
    <w:rsid w:val="004E1087"/>
    <w:rsid w:val="004E63CB"/>
    <w:rsid w:val="004F05A8"/>
    <w:rsid w:val="004F0C4D"/>
    <w:rsid w:val="004F1F25"/>
    <w:rsid w:val="004F2A7C"/>
    <w:rsid w:val="004F38C2"/>
    <w:rsid w:val="004F50F7"/>
    <w:rsid w:val="004F666B"/>
    <w:rsid w:val="004F6FAD"/>
    <w:rsid w:val="00502BA3"/>
    <w:rsid w:val="00506D31"/>
    <w:rsid w:val="005126BF"/>
    <w:rsid w:val="00512E6F"/>
    <w:rsid w:val="00513759"/>
    <w:rsid w:val="005145C1"/>
    <w:rsid w:val="00515E52"/>
    <w:rsid w:val="0051781D"/>
    <w:rsid w:val="00517C46"/>
    <w:rsid w:val="00520DC2"/>
    <w:rsid w:val="005357F4"/>
    <w:rsid w:val="00547764"/>
    <w:rsid w:val="0055371C"/>
    <w:rsid w:val="00563D7C"/>
    <w:rsid w:val="005707C2"/>
    <w:rsid w:val="005714AC"/>
    <w:rsid w:val="00573CAC"/>
    <w:rsid w:val="00577C3C"/>
    <w:rsid w:val="005852C2"/>
    <w:rsid w:val="00592D50"/>
    <w:rsid w:val="00592EEF"/>
    <w:rsid w:val="005A2280"/>
    <w:rsid w:val="005A27E3"/>
    <w:rsid w:val="005B103B"/>
    <w:rsid w:val="005B3CD6"/>
    <w:rsid w:val="005B4EF7"/>
    <w:rsid w:val="005B5BD8"/>
    <w:rsid w:val="005B6DAB"/>
    <w:rsid w:val="005C04C9"/>
    <w:rsid w:val="005C0F7C"/>
    <w:rsid w:val="005C1A1F"/>
    <w:rsid w:val="005C2CA3"/>
    <w:rsid w:val="005C5D03"/>
    <w:rsid w:val="005D011B"/>
    <w:rsid w:val="005D1564"/>
    <w:rsid w:val="005D36EB"/>
    <w:rsid w:val="005D4215"/>
    <w:rsid w:val="005E134F"/>
    <w:rsid w:val="005F0185"/>
    <w:rsid w:val="005F2484"/>
    <w:rsid w:val="005F3261"/>
    <w:rsid w:val="005F6A05"/>
    <w:rsid w:val="00604313"/>
    <w:rsid w:val="00610416"/>
    <w:rsid w:val="00611765"/>
    <w:rsid w:val="006266B2"/>
    <w:rsid w:val="00631AD3"/>
    <w:rsid w:val="006324E6"/>
    <w:rsid w:val="0063408D"/>
    <w:rsid w:val="0063552F"/>
    <w:rsid w:val="006409FE"/>
    <w:rsid w:val="006427F4"/>
    <w:rsid w:val="00645319"/>
    <w:rsid w:val="00652FE6"/>
    <w:rsid w:val="00654B45"/>
    <w:rsid w:val="0066380D"/>
    <w:rsid w:val="00663A8F"/>
    <w:rsid w:val="0066446D"/>
    <w:rsid w:val="006676AC"/>
    <w:rsid w:val="00674314"/>
    <w:rsid w:val="00674807"/>
    <w:rsid w:val="00677CCC"/>
    <w:rsid w:val="00680520"/>
    <w:rsid w:val="006827A9"/>
    <w:rsid w:val="00685236"/>
    <w:rsid w:val="00687BE0"/>
    <w:rsid w:val="00694279"/>
    <w:rsid w:val="006A0925"/>
    <w:rsid w:val="006A0F85"/>
    <w:rsid w:val="006A4D45"/>
    <w:rsid w:val="006B166F"/>
    <w:rsid w:val="006B4424"/>
    <w:rsid w:val="006C3E6D"/>
    <w:rsid w:val="006C5527"/>
    <w:rsid w:val="006D2798"/>
    <w:rsid w:val="006D5C24"/>
    <w:rsid w:val="006D66B6"/>
    <w:rsid w:val="006D71E8"/>
    <w:rsid w:val="006E0812"/>
    <w:rsid w:val="006E3CA7"/>
    <w:rsid w:val="006E4D0F"/>
    <w:rsid w:val="006E6E07"/>
    <w:rsid w:val="006F1B69"/>
    <w:rsid w:val="006F2821"/>
    <w:rsid w:val="006F3A14"/>
    <w:rsid w:val="006F6F10"/>
    <w:rsid w:val="006F7265"/>
    <w:rsid w:val="00701BD1"/>
    <w:rsid w:val="00706979"/>
    <w:rsid w:val="00711A4F"/>
    <w:rsid w:val="00721045"/>
    <w:rsid w:val="00723C8E"/>
    <w:rsid w:val="00723CBE"/>
    <w:rsid w:val="007276C6"/>
    <w:rsid w:val="007311D3"/>
    <w:rsid w:val="0073271C"/>
    <w:rsid w:val="00733370"/>
    <w:rsid w:val="00735262"/>
    <w:rsid w:val="007444EE"/>
    <w:rsid w:val="00746A7F"/>
    <w:rsid w:val="0075129F"/>
    <w:rsid w:val="007536C0"/>
    <w:rsid w:val="0075418A"/>
    <w:rsid w:val="0076060D"/>
    <w:rsid w:val="0076296D"/>
    <w:rsid w:val="00767D66"/>
    <w:rsid w:val="0077081B"/>
    <w:rsid w:val="007760A9"/>
    <w:rsid w:val="00777EA2"/>
    <w:rsid w:val="00780753"/>
    <w:rsid w:val="007845B1"/>
    <w:rsid w:val="0079262B"/>
    <w:rsid w:val="00793D02"/>
    <w:rsid w:val="0079675A"/>
    <w:rsid w:val="00796928"/>
    <w:rsid w:val="007A46EE"/>
    <w:rsid w:val="007B5F9F"/>
    <w:rsid w:val="007B7196"/>
    <w:rsid w:val="007D0ECE"/>
    <w:rsid w:val="007D2BC6"/>
    <w:rsid w:val="007D3C72"/>
    <w:rsid w:val="007D46C0"/>
    <w:rsid w:val="007D4DDA"/>
    <w:rsid w:val="007D76D2"/>
    <w:rsid w:val="007D7B4F"/>
    <w:rsid w:val="007E10D1"/>
    <w:rsid w:val="007E171F"/>
    <w:rsid w:val="007E402F"/>
    <w:rsid w:val="007E6732"/>
    <w:rsid w:val="007E69B2"/>
    <w:rsid w:val="007F5A79"/>
    <w:rsid w:val="008019AA"/>
    <w:rsid w:val="00803E7F"/>
    <w:rsid w:val="008077CB"/>
    <w:rsid w:val="0081273B"/>
    <w:rsid w:val="0082627A"/>
    <w:rsid w:val="0082723C"/>
    <w:rsid w:val="008338DC"/>
    <w:rsid w:val="0084080C"/>
    <w:rsid w:val="00842D12"/>
    <w:rsid w:val="00844CD5"/>
    <w:rsid w:val="00845A32"/>
    <w:rsid w:val="008469FF"/>
    <w:rsid w:val="00851233"/>
    <w:rsid w:val="008560DD"/>
    <w:rsid w:val="00857980"/>
    <w:rsid w:val="00857B33"/>
    <w:rsid w:val="00861FDF"/>
    <w:rsid w:val="00862F3B"/>
    <w:rsid w:val="0086489B"/>
    <w:rsid w:val="008702EF"/>
    <w:rsid w:val="00882D5C"/>
    <w:rsid w:val="008872E6"/>
    <w:rsid w:val="0088773A"/>
    <w:rsid w:val="00890E2B"/>
    <w:rsid w:val="008927EE"/>
    <w:rsid w:val="00893926"/>
    <w:rsid w:val="008953DA"/>
    <w:rsid w:val="008957E3"/>
    <w:rsid w:val="008A1B66"/>
    <w:rsid w:val="008A31E2"/>
    <w:rsid w:val="008A3F06"/>
    <w:rsid w:val="008A41B1"/>
    <w:rsid w:val="008A5931"/>
    <w:rsid w:val="008A796F"/>
    <w:rsid w:val="008B1FCC"/>
    <w:rsid w:val="008B27F8"/>
    <w:rsid w:val="008B48A0"/>
    <w:rsid w:val="008B524C"/>
    <w:rsid w:val="008C07E1"/>
    <w:rsid w:val="008C214C"/>
    <w:rsid w:val="008C4693"/>
    <w:rsid w:val="008C4799"/>
    <w:rsid w:val="008D161A"/>
    <w:rsid w:val="008D39FB"/>
    <w:rsid w:val="008D5834"/>
    <w:rsid w:val="008D5DD5"/>
    <w:rsid w:val="008D7898"/>
    <w:rsid w:val="008E1563"/>
    <w:rsid w:val="008E51EA"/>
    <w:rsid w:val="008F29B1"/>
    <w:rsid w:val="008F4E08"/>
    <w:rsid w:val="008F5389"/>
    <w:rsid w:val="008F7291"/>
    <w:rsid w:val="00900EE8"/>
    <w:rsid w:val="009024D6"/>
    <w:rsid w:val="00903205"/>
    <w:rsid w:val="009039CF"/>
    <w:rsid w:val="009075A7"/>
    <w:rsid w:val="00910C24"/>
    <w:rsid w:val="009134DC"/>
    <w:rsid w:val="00913B00"/>
    <w:rsid w:val="00914162"/>
    <w:rsid w:val="00916BC0"/>
    <w:rsid w:val="00917EE3"/>
    <w:rsid w:val="00924A83"/>
    <w:rsid w:val="00925C77"/>
    <w:rsid w:val="00933077"/>
    <w:rsid w:val="00935FD3"/>
    <w:rsid w:val="00940B9B"/>
    <w:rsid w:val="0094387D"/>
    <w:rsid w:val="00952DD9"/>
    <w:rsid w:val="00953E70"/>
    <w:rsid w:val="00955814"/>
    <w:rsid w:val="0095624B"/>
    <w:rsid w:val="00956D0D"/>
    <w:rsid w:val="00966437"/>
    <w:rsid w:val="00967F4D"/>
    <w:rsid w:val="009722A5"/>
    <w:rsid w:val="009745B8"/>
    <w:rsid w:val="00977127"/>
    <w:rsid w:val="00977B9D"/>
    <w:rsid w:val="00984706"/>
    <w:rsid w:val="00985BFF"/>
    <w:rsid w:val="00987DA8"/>
    <w:rsid w:val="009A4D0A"/>
    <w:rsid w:val="009A571A"/>
    <w:rsid w:val="009A7508"/>
    <w:rsid w:val="009A7E9D"/>
    <w:rsid w:val="009C3099"/>
    <w:rsid w:val="009C4EB6"/>
    <w:rsid w:val="009D50C0"/>
    <w:rsid w:val="009D5555"/>
    <w:rsid w:val="009F275B"/>
    <w:rsid w:val="009F6E27"/>
    <w:rsid w:val="009F7B27"/>
    <w:rsid w:val="00A00B39"/>
    <w:rsid w:val="00A10A70"/>
    <w:rsid w:val="00A111B0"/>
    <w:rsid w:val="00A147AA"/>
    <w:rsid w:val="00A16189"/>
    <w:rsid w:val="00A16B97"/>
    <w:rsid w:val="00A17FEA"/>
    <w:rsid w:val="00A3044C"/>
    <w:rsid w:val="00A311EE"/>
    <w:rsid w:val="00A31348"/>
    <w:rsid w:val="00A34468"/>
    <w:rsid w:val="00A34F9A"/>
    <w:rsid w:val="00A36BBE"/>
    <w:rsid w:val="00A37107"/>
    <w:rsid w:val="00A530A4"/>
    <w:rsid w:val="00A67EF8"/>
    <w:rsid w:val="00A7197F"/>
    <w:rsid w:val="00A75B49"/>
    <w:rsid w:val="00A76156"/>
    <w:rsid w:val="00A85E91"/>
    <w:rsid w:val="00A86F00"/>
    <w:rsid w:val="00A870E6"/>
    <w:rsid w:val="00A93A7E"/>
    <w:rsid w:val="00A942BA"/>
    <w:rsid w:val="00A9516D"/>
    <w:rsid w:val="00A955A4"/>
    <w:rsid w:val="00A95CC2"/>
    <w:rsid w:val="00AA0724"/>
    <w:rsid w:val="00AA2143"/>
    <w:rsid w:val="00AA3698"/>
    <w:rsid w:val="00AA50C2"/>
    <w:rsid w:val="00AA7362"/>
    <w:rsid w:val="00AA7678"/>
    <w:rsid w:val="00AB3511"/>
    <w:rsid w:val="00AB6034"/>
    <w:rsid w:val="00AC21EE"/>
    <w:rsid w:val="00AD3D00"/>
    <w:rsid w:val="00AD52DC"/>
    <w:rsid w:val="00AD6930"/>
    <w:rsid w:val="00AD7C81"/>
    <w:rsid w:val="00AE13FD"/>
    <w:rsid w:val="00AE2F69"/>
    <w:rsid w:val="00AE55C1"/>
    <w:rsid w:val="00AE5BF3"/>
    <w:rsid w:val="00AE6371"/>
    <w:rsid w:val="00AE7CA1"/>
    <w:rsid w:val="00AE7E72"/>
    <w:rsid w:val="00AF1FD3"/>
    <w:rsid w:val="00AF7F11"/>
    <w:rsid w:val="00B02EC3"/>
    <w:rsid w:val="00B057E4"/>
    <w:rsid w:val="00B06FAE"/>
    <w:rsid w:val="00B12370"/>
    <w:rsid w:val="00B13718"/>
    <w:rsid w:val="00B15B2E"/>
    <w:rsid w:val="00B213D3"/>
    <w:rsid w:val="00B21A6C"/>
    <w:rsid w:val="00B25159"/>
    <w:rsid w:val="00B261D8"/>
    <w:rsid w:val="00B3153C"/>
    <w:rsid w:val="00B34F16"/>
    <w:rsid w:val="00B36416"/>
    <w:rsid w:val="00B41295"/>
    <w:rsid w:val="00B412CE"/>
    <w:rsid w:val="00B41848"/>
    <w:rsid w:val="00B421FF"/>
    <w:rsid w:val="00B46427"/>
    <w:rsid w:val="00B5471E"/>
    <w:rsid w:val="00B61CF4"/>
    <w:rsid w:val="00B63652"/>
    <w:rsid w:val="00B64083"/>
    <w:rsid w:val="00B65358"/>
    <w:rsid w:val="00B71B7D"/>
    <w:rsid w:val="00B76DF9"/>
    <w:rsid w:val="00B77CA6"/>
    <w:rsid w:val="00B84982"/>
    <w:rsid w:val="00B87CDF"/>
    <w:rsid w:val="00B9330D"/>
    <w:rsid w:val="00B9334E"/>
    <w:rsid w:val="00B95810"/>
    <w:rsid w:val="00BA06AD"/>
    <w:rsid w:val="00BA2D93"/>
    <w:rsid w:val="00BA4821"/>
    <w:rsid w:val="00BC511D"/>
    <w:rsid w:val="00BC5284"/>
    <w:rsid w:val="00BC5DEF"/>
    <w:rsid w:val="00BC74DA"/>
    <w:rsid w:val="00BD67DC"/>
    <w:rsid w:val="00BD6A36"/>
    <w:rsid w:val="00BE349B"/>
    <w:rsid w:val="00BE4C43"/>
    <w:rsid w:val="00BE5B94"/>
    <w:rsid w:val="00BF000F"/>
    <w:rsid w:val="00BF422F"/>
    <w:rsid w:val="00BF4BCB"/>
    <w:rsid w:val="00BF52F7"/>
    <w:rsid w:val="00C02D7C"/>
    <w:rsid w:val="00C05D99"/>
    <w:rsid w:val="00C13BF4"/>
    <w:rsid w:val="00C16371"/>
    <w:rsid w:val="00C20891"/>
    <w:rsid w:val="00C20CC3"/>
    <w:rsid w:val="00C22DEC"/>
    <w:rsid w:val="00C26282"/>
    <w:rsid w:val="00C276F4"/>
    <w:rsid w:val="00C3190D"/>
    <w:rsid w:val="00C33057"/>
    <w:rsid w:val="00C348FB"/>
    <w:rsid w:val="00C40FDD"/>
    <w:rsid w:val="00C4489D"/>
    <w:rsid w:val="00C44E70"/>
    <w:rsid w:val="00C513AE"/>
    <w:rsid w:val="00C54323"/>
    <w:rsid w:val="00C54823"/>
    <w:rsid w:val="00C64CC7"/>
    <w:rsid w:val="00C66D99"/>
    <w:rsid w:val="00C67A60"/>
    <w:rsid w:val="00C708A9"/>
    <w:rsid w:val="00C81400"/>
    <w:rsid w:val="00C83142"/>
    <w:rsid w:val="00C83461"/>
    <w:rsid w:val="00C8741C"/>
    <w:rsid w:val="00C90C2D"/>
    <w:rsid w:val="00C94921"/>
    <w:rsid w:val="00C958DF"/>
    <w:rsid w:val="00C96536"/>
    <w:rsid w:val="00CA7042"/>
    <w:rsid w:val="00CA7E34"/>
    <w:rsid w:val="00CB1565"/>
    <w:rsid w:val="00CE03B8"/>
    <w:rsid w:val="00CE38BC"/>
    <w:rsid w:val="00CE5007"/>
    <w:rsid w:val="00CF0BAC"/>
    <w:rsid w:val="00CF2809"/>
    <w:rsid w:val="00CF3A67"/>
    <w:rsid w:val="00CF4079"/>
    <w:rsid w:val="00D007CF"/>
    <w:rsid w:val="00D12C5A"/>
    <w:rsid w:val="00D203EA"/>
    <w:rsid w:val="00D21D59"/>
    <w:rsid w:val="00D22EB3"/>
    <w:rsid w:val="00D25431"/>
    <w:rsid w:val="00D360AB"/>
    <w:rsid w:val="00D4279D"/>
    <w:rsid w:val="00D44009"/>
    <w:rsid w:val="00D465A8"/>
    <w:rsid w:val="00D46C15"/>
    <w:rsid w:val="00D46F52"/>
    <w:rsid w:val="00D47B75"/>
    <w:rsid w:val="00D47DE8"/>
    <w:rsid w:val="00D52FE4"/>
    <w:rsid w:val="00D62412"/>
    <w:rsid w:val="00D624F6"/>
    <w:rsid w:val="00D638F2"/>
    <w:rsid w:val="00D646DD"/>
    <w:rsid w:val="00D64E13"/>
    <w:rsid w:val="00D65A87"/>
    <w:rsid w:val="00D66712"/>
    <w:rsid w:val="00D6684D"/>
    <w:rsid w:val="00D73582"/>
    <w:rsid w:val="00D7490F"/>
    <w:rsid w:val="00D74B28"/>
    <w:rsid w:val="00D74E1A"/>
    <w:rsid w:val="00D80E9F"/>
    <w:rsid w:val="00D81BFB"/>
    <w:rsid w:val="00D836CD"/>
    <w:rsid w:val="00D83D70"/>
    <w:rsid w:val="00D86128"/>
    <w:rsid w:val="00D92A96"/>
    <w:rsid w:val="00DA07BF"/>
    <w:rsid w:val="00DA111E"/>
    <w:rsid w:val="00DA4815"/>
    <w:rsid w:val="00DA5B39"/>
    <w:rsid w:val="00DA5E69"/>
    <w:rsid w:val="00DB059B"/>
    <w:rsid w:val="00DB6A3E"/>
    <w:rsid w:val="00DC17E4"/>
    <w:rsid w:val="00DC1BCE"/>
    <w:rsid w:val="00DC5835"/>
    <w:rsid w:val="00DC6FB2"/>
    <w:rsid w:val="00DC7F83"/>
    <w:rsid w:val="00DD0E5E"/>
    <w:rsid w:val="00DD4996"/>
    <w:rsid w:val="00DD5619"/>
    <w:rsid w:val="00DE53C0"/>
    <w:rsid w:val="00DF136B"/>
    <w:rsid w:val="00DF1F96"/>
    <w:rsid w:val="00DF4FE1"/>
    <w:rsid w:val="00E00589"/>
    <w:rsid w:val="00E02446"/>
    <w:rsid w:val="00E04A96"/>
    <w:rsid w:val="00E0631F"/>
    <w:rsid w:val="00E070E5"/>
    <w:rsid w:val="00E106F7"/>
    <w:rsid w:val="00E10847"/>
    <w:rsid w:val="00E11354"/>
    <w:rsid w:val="00E14834"/>
    <w:rsid w:val="00E1673B"/>
    <w:rsid w:val="00E200B7"/>
    <w:rsid w:val="00E236FC"/>
    <w:rsid w:val="00E32FEA"/>
    <w:rsid w:val="00E33F40"/>
    <w:rsid w:val="00E3482F"/>
    <w:rsid w:val="00E35B42"/>
    <w:rsid w:val="00E37FEA"/>
    <w:rsid w:val="00E41DDF"/>
    <w:rsid w:val="00E5004B"/>
    <w:rsid w:val="00E54921"/>
    <w:rsid w:val="00E5497D"/>
    <w:rsid w:val="00E551EA"/>
    <w:rsid w:val="00E62BF0"/>
    <w:rsid w:val="00E63271"/>
    <w:rsid w:val="00E64A46"/>
    <w:rsid w:val="00E6704E"/>
    <w:rsid w:val="00E67181"/>
    <w:rsid w:val="00E70CAC"/>
    <w:rsid w:val="00E71D52"/>
    <w:rsid w:val="00E73D27"/>
    <w:rsid w:val="00E73DB1"/>
    <w:rsid w:val="00E74124"/>
    <w:rsid w:val="00E7483B"/>
    <w:rsid w:val="00E7491A"/>
    <w:rsid w:val="00E74EC3"/>
    <w:rsid w:val="00E80C21"/>
    <w:rsid w:val="00E84B18"/>
    <w:rsid w:val="00E85910"/>
    <w:rsid w:val="00E86872"/>
    <w:rsid w:val="00E91627"/>
    <w:rsid w:val="00EA4CCD"/>
    <w:rsid w:val="00EA5BA8"/>
    <w:rsid w:val="00EA6758"/>
    <w:rsid w:val="00EB3092"/>
    <w:rsid w:val="00EC0938"/>
    <w:rsid w:val="00EC0939"/>
    <w:rsid w:val="00EC304E"/>
    <w:rsid w:val="00EC5837"/>
    <w:rsid w:val="00EC6699"/>
    <w:rsid w:val="00ED2905"/>
    <w:rsid w:val="00ED36E0"/>
    <w:rsid w:val="00ED3F6F"/>
    <w:rsid w:val="00ED42FF"/>
    <w:rsid w:val="00EE00F6"/>
    <w:rsid w:val="00EE0A5B"/>
    <w:rsid w:val="00EE2743"/>
    <w:rsid w:val="00EE2D94"/>
    <w:rsid w:val="00EE50C4"/>
    <w:rsid w:val="00EF20C8"/>
    <w:rsid w:val="00EF2C57"/>
    <w:rsid w:val="00EF6544"/>
    <w:rsid w:val="00EF7EBE"/>
    <w:rsid w:val="00EF7F10"/>
    <w:rsid w:val="00F12E23"/>
    <w:rsid w:val="00F13ED6"/>
    <w:rsid w:val="00F23BDB"/>
    <w:rsid w:val="00F259AC"/>
    <w:rsid w:val="00F25EE2"/>
    <w:rsid w:val="00F270B0"/>
    <w:rsid w:val="00F30AD7"/>
    <w:rsid w:val="00F342A3"/>
    <w:rsid w:val="00F3734B"/>
    <w:rsid w:val="00F378F8"/>
    <w:rsid w:val="00F56CC0"/>
    <w:rsid w:val="00F57565"/>
    <w:rsid w:val="00F61406"/>
    <w:rsid w:val="00F61AB3"/>
    <w:rsid w:val="00F62106"/>
    <w:rsid w:val="00F633D3"/>
    <w:rsid w:val="00F63C89"/>
    <w:rsid w:val="00F65892"/>
    <w:rsid w:val="00F668D0"/>
    <w:rsid w:val="00F70987"/>
    <w:rsid w:val="00F7469C"/>
    <w:rsid w:val="00F7766A"/>
    <w:rsid w:val="00F848EE"/>
    <w:rsid w:val="00F86E18"/>
    <w:rsid w:val="00F91AFE"/>
    <w:rsid w:val="00F959EC"/>
    <w:rsid w:val="00FA2846"/>
    <w:rsid w:val="00FA386D"/>
    <w:rsid w:val="00FB0774"/>
    <w:rsid w:val="00FB289E"/>
    <w:rsid w:val="00FC298F"/>
    <w:rsid w:val="00FC4821"/>
    <w:rsid w:val="00FC7FD2"/>
    <w:rsid w:val="00FD1B7F"/>
    <w:rsid w:val="00FD29A9"/>
    <w:rsid w:val="00FD2DA9"/>
    <w:rsid w:val="00FD4F11"/>
    <w:rsid w:val="00FD60E8"/>
    <w:rsid w:val="00FE4274"/>
    <w:rsid w:val="00FF0125"/>
    <w:rsid w:val="00FF1CFF"/>
    <w:rsid w:val="00F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rsid w:val="00317D6C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7D6C"/>
    <w:pPr>
      <w:widowControl w:val="0"/>
      <w:shd w:val="clear" w:color="auto" w:fill="FFFFFF"/>
      <w:spacing w:before="300" w:after="180" w:line="230" w:lineRule="exact"/>
      <w:jc w:val="center"/>
    </w:pPr>
    <w:rPr>
      <w:rFonts w:ascii="Arial Unicode MS" w:eastAsia="Arial Unicode MS" w:hAnsi="Arial Unicode MS" w:cs="Arial Unicode MS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2016-03-10T08:14:00Z</dcterms:created>
  <dcterms:modified xsi:type="dcterms:W3CDTF">2016-03-11T01:52:00Z</dcterms:modified>
</cp:coreProperties>
</file>