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E6" w:rsidRPr="00792096" w:rsidRDefault="00AA0AE6" w:rsidP="0079209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2027A0" w:rsidRPr="00792096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педагогов</w:t>
      </w:r>
    </w:p>
    <w:p w:rsidR="00BE010E" w:rsidRPr="00792096" w:rsidRDefault="002027A0" w:rsidP="0079209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0AE6" w:rsidRPr="0079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792096">
        <w:rPr>
          <w:rFonts w:ascii="Times New Roman" w:hAnsi="Times New Roman" w:cs="Times New Roman"/>
          <w:b/>
          <w:color w:val="000000"/>
          <w:sz w:val="28"/>
          <w:szCs w:val="28"/>
        </w:rPr>
        <w:t>«Шестилетки дошкольники или школьники?»</w:t>
      </w:r>
    </w:p>
    <w:p w:rsidR="00874D51" w:rsidRDefault="002027A0" w:rsidP="00792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096">
        <w:rPr>
          <w:rFonts w:ascii="Times New Roman" w:hAnsi="Times New Roman" w:cs="Times New Roman"/>
          <w:color w:val="000000"/>
          <w:sz w:val="28"/>
          <w:szCs w:val="28"/>
        </w:rPr>
        <w:t>С приходом в школу начинается важный этап в жизни ребенка. Возникает новая социальная позиция личности</w:t>
      </w:r>
      <w:r w:rsidR="00AA0AE6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096">
        <w:rPr>
          <w:rFonts w:ascii="Times New Roman" w:hAnsi="Times New Roman" w:cs="Times New Roman"/>
          <w:color w:val="000000"/>
          <w:sz w:val="28"/>
          <w:szCs w:val="28"/>
        </w:rPr>
        <w:t>- учащийся, т.е. непосредственный участник одной из форм общественно значимой деятельност</w:t>
      </w:r>
      <w:proofErr w:type="gramStart"/>
      <w:r w:rsidRPr="00792096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учебной, требующий большого напряжения сил. К малышу в этот период предъявляются новые требования, у него появляются новые обязанности: но</w:t>
      </w:r>
      <w:r w:rsidR="007A6F59" w:rsidRPr="00792096">
        <w:rPr>
          <w:rFonts w:ascii="Times New Roman" w:hAnsi="Times New Roman" w:cs="Times New Roman"/>
          <w:color w:val="000000"/>
          <w:sz w:val="28"/>
          <w:szCs w:val="28"/>
        </w:rPr>
        <w:t>вые товарищи, новые отношения с</w:t>
      </w:r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также требуют определенных нравственных усилий и опыта включения в деловые отношения. </w:t>
      </w:r>
    </w:p>
    <w:p w:rsidR="00792096" w:rsidRDefault="002027A0" w:rsidP="00792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В целом уровень психологического и физического развития шестилеток позволяет им успешно справляться с систематической учебной работой в условиях общеобразовательной школы. В то же время приходится учитывать, что шестилетки отличаются повышенной возбудимостью, эмоциональностью, довольно быстро утомляются, неустойчивостью внимания, ситуативностью поведения. </w:t>
      </w:r>
    </w:p>
    <w:p w:rsidR="00792096" w:rsidRDefault="002027A0" w:rsidP="00792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форма коллективной работы вызывает у многих детей психологические затруднения. Дети, посещающие детский сад, как правило, более общительны, легче устанавливают контакт с учителем и сверстниками, свободнее чувствуют себя в коллективе, умеют соблюдать санитарно-гигиенические правила, не боятся оставаться в школе без родителей. Домашние дети, напротив, более остро переживают переход к новому образу жизни. Они часто не имеют необходимых навыков общения и работы в коллективе. </w:t>
      </w:r>
      <w:r w:rsidR="007A6F59" w:rsidRPr="00792096">
        <w:rPr>
          <w:rFonts w:ascii="Times New Roman" w:hAnsi="Times New Roman" w:cs="Times New Roman"/>
          <w:color w:val="000000"/>
          <w:sz w:val="28"/>
          <w:szCs w:val="28"/>
        </w:rPr>
        <w:t>Психологическое напряжение, возникающее у первоклассников, впервые переступивших порог школы, возникает как результат реакции на изменившуюся, непривычную обстановку. Дети не знают, чем отличается учитель от воспитателя детского сада, а также от мамы и бабушки. Психологическая напряженность усугубляется физическим напряжением. Новый режим жизн</w:t>
      </w:r>
      <w:proofErr w:type="gramStart"/>
      <w:r w:rsidR="007A6F59" w:rsidRPr="00792096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="00AA0AE6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F59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режим ученика- </w:t>
      </w:r>
      <w:r w:rsidR="00AA0AE6" w:rsidRPr="00792096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7A6F59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повышенную работоспособность по сравнению со старшей группой детского сада. В школе </w:t>
      </w:r>
      <w:r w:rsidR="007A6F59" w:rsidRPr="007920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 внимательно слушать учителя, не баловаться на уроках, уметь подчиняться правилам и распорядку дня. Некоторые первоклассники болезненно реагируют на изменение условий жизни: нарушается сон, аппетит, ослабляется сопротивляемость организма к болезням. Все это сказывается на ухудшении работоспособности, теряется интерес к школе, к учению.</w:t>
      </w:r>
      <w:r w:rsidR="00B60B74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096" w:rsidRDefault="007A6F59" w:rsidP="00792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096">
        <w:rPr>
          <w:rFonts w:ascii="Times New Roman" w:hAnsi="Times New Roman" w:cs="Times New Roman"/>
          <w:color w:val="000000"/>
          <w:sz w:val="28"/>
          <w:szCs w:val="28"/>
        </w:rPr>
        <w:t>Физическое и психическое самочувствие шестилеток обычно стабилизируется через два месяца пребывания в школе. Но так происходит при условии, если взрослые учитывают новое положение детей, действуют с пониманием их возрастной психологии, используют специфически дошкольные формы и методы работы.</w:t>
      </w:r>
      <w:r w:rsidR="00B60B74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096" w:rsidRDefault="00B60B74" w:rsidP="00792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096">
        <w:rPr>
          <w:rFonts w:ascii="Times New Roman" w:hAnsi="Times New Roman" w:cs="Times New Roman"/>
          <w:color w:val="000000"/>
          <w:sz w:val="28"/>
          <w:szCs w:val="28"/>
        </w:rPr>
        <w:t>Переход из дошкольного детства, где доминирует игра, к дошкольной жизни, где основное</w:t>
      </w:r>
      <w:r w:rsidR="00792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096">
        <w:rPr>
          <w:rFonts w:ascii="Times New Roman" w:hAnsi="Times New Roman" w:cs="Times New Roman"/>
          <w:color w:val="000000"/>
          <w:sz w:val="28"/>
          <w:szCs w:val="28"/>
        </w:rPr>
        <w:t>- учеба, должен быть педагогически продуманным. В игре эффективнее, чем в других видах деятельности, развиваются все психические процессы. Игр</w:t>
      </w:r>
      <w:proofErr w:type="gramStart"/>
      <w:r w:rsidRPr="0079209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освоенная малышами деятельность. В ней они черпают образцы для решения новых жизненных задач, возникающих в познании, в труде, в художественном творчестве. Поэтому опора на игр</w:t>
      </w:r>
      <w:proofErr w:type="gramStart"/>
      <w:r w:rsidRPr="00792096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это важнейший путь включения детей в учебную работу, способ обеспечения эмоционального отклика на воспитательные воздействия и нормальных условий жизнедеятельности.  Вся детская деятельность синкретична, </w:t>
      </w:r>
      <w:proofErr w:type="gramStart"/>
      <w:r w:rsidRPr="00792096">
        <w:rPr>
          <w:rFonts w:ascii="Times New Roman" w:hAnsi="Times New Roman" w:cs="Times New Roman"/>
          <w:color w:val="000000"/>
          <w:sz w:val="28"/>
          <w:szCs w:val="28"/>
        </w:rPr>
        <w:t>в известной степени</w:t>
      </w:r>
      <w:proofErr w:type="gramEnd"/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слитна, неразделима. И это единство возникает благодаря воображаемой, условной ситуации, в которой происходит процесс детского творчества. Игра как бы синтезирует </w:t>
      </w:r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t>познавательную</w:t>
      </w:r>
      <w:r w:rsidRPr="00792096">
        <w:rPr>
          <w:rFonts w:ascii="Times New Roman" w:hAnsi="Times New Roman" w:cs="Times New Roman"/>
          <w:color w:val="000000"/>
          <w:sz w:val="28"/>
          <w:szCs w:val="28"/>
        </w:rPr>
        <w:t>, трудовую и творческую активности. Любое новое знание или умение, приобретенное шестилетним школьником, побуждает его к действию с ним. Характер же этого действия игровой, как наиболее близкий и понятный для детей из их прежнего опыта.</w:t>
      </w:r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Важная функция игр</w:t>
      </w:r>
      <w:proofErr w:type="gramStart"/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организаторская. Игровая форма организации урока помогает детям легко включиться в познавательную деятельность. Игровые формы организации перемены и внеурочного времени дают возможность многогранного </w:t>
      </w:r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раскрытия личности, развития ее способностей, сплачивают детей на основе общих замыслов и интересов.</w:t>
      </w:r>
      <w:r w:rsidR="00AA0AE6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Учителю важно правильно и своевременно определить наличие трудностей у детей в сфере отношений </w:t>
      </w:r>
      <w:proofErr w:type="gramStart"/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="00267845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взрослому, к сверстникам, к самому себе и оказывать помощь таким ребятам.</w:t>
      </w:r>
      <w:r w:rsidR="00063894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Разумное сочетание игровой занимательности и серьезности заданий должно помочь шестилеткам освоить роль ученика, заниматься с интересом, быть активными и внимательными на уроках. </w:t>
      </w:r>
    </w:p>
    <w:p w:rsidR="002027A0" w:rsidRPr="00792096" w:rsidRDefault="00063894" w:rsidP="00792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учителем дидактических игр способствует объединению детей для выполнения новой учебной задачи и для </w:t>
      </w:r>
      <w:r w:rsidR="00AA0AE6" w:rsidRPr="00792096">
        <w:rPr>
          <w:rFonts w:ascii="Times New Roman" w:hAnsi="Times New Roman" w:cs="Times New Roman"/>
          <w:color w:val="000000"/>
          <w:sz w:val="28"/>
          <w:szCs w:val="28"/>
        </w:rPr>
        <w:t>закрепления,</w:t>
      </w:r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пройденного на уроке материала. Большую трудность представляют для шестилеток правила поведения на уроке и усвоение нравственных норм, как взаимопомощь, ответственность. Игнорирование учителем коллективной игровой деятельности приводит к разрушению нравственной атмосферы в детской среде, так как замедляется усвоение норм и правил поведения. А это в свою очередь задерживает процесс адаптации в школьной жизни. В совместных играх дети ярко  проявляются с хорошей и плохой стороны. Но среди воспитательных задач, которые решают учителя первоклассников на начальном этапе, все же самая главна</w:t>
      </w:r>
      <w:proofErr w:type="gramStart"/>
      <w:r w:rsidRPr="00792096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благоприятные психологические условия для вхождения в мир школы. То состояние, эмоциональный настрой, в котором находится ребенок с первых минут, проведенных в школе, будут иметь очень большое значение, они определяют во многом его дальнейшее отношение к учебе, к новой для него позиции школьника. Окружить детей заботой, вниманием,</w:t>
      </w:r>
      <w:r w:rsidR="00AA0AE6" w:rsidRPr="00792096">
        <w:rPr>
          <w:rFonts w:ascii="Times New Roman" w:hAnsi="Times New Roman" w:cs="Times New Roman"/>
          <w:color w:val="000000"/>
          <w:sz w:val="28"/>
          <w:szCs w:val="28"/>
        </w:rPr>
        <w:t xml:space="preserve"> игровым общением необходимо с первой встречи с ним.</w:t>
      </w:r>
    </w:p>
    <w:sectPr w:rsidR="002027A0" w:rsidRPr="0079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7A0"/>
    <w:rsid w:val="00063894"/>
    <w:rsid w:val="002027A0"/>
    <w:rsid w:val="00267845"/>
    <w:rsid w:val="00792096"/>
    <w:rsid w:val="007A6F59"/>
    <w:rsid w:val="00874D51"/>
    <w:rsid w:val="00991EC1"/>
    <w:rsid w:val="00AA0AE6"/>
    <w:rsid w:val="00B60B74"/>
    <w:rsid w:val="00B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Lili</cp:lastModifiedBy>
  <cp:revision>6</cp:revision>
  <dcterms:created xsi:type="dcterms:W3CDTF">2016-03-05T03:20:00Z</dcterms:created>
  <dcterms:modified xsi:type="dcterms:W3CDTF">2016-03-17T11:45:00Z</dcterms:modified>
</cp:coreProperties>
</file>