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B" w:rsidRDefault="0057524B" w:rsidP="00CE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 БЮДЖЕТНОЕ  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ОБЩЕОБРАЗОВАТЕЛЬНОЕ УЧРЕЖДЕНИЕ 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«Прогимназия «Сообщество»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Индивидуальный маршрут педагога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2018 </w:t>
      </w:r>
      <w:proofErr w:type="spellStart"/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  <w:proofErr w:type="gramStart"/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spellEnd"/>
      <w:proofErr w:type="gramEnd"/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0C67" w:rsidRPr="0057524B" w:rsidRDefault="00790C67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0C67" w:rsidRDefault="00790C67" w:rsidP="00790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48"/>
          <w:lang w:eastAsia="ru-RU"/>
        </w:rPr>
      </w:pPr>
      <w:r w:rsidRPr="0057524B">
        <w:rPr>
          <w:rFonts w:ascii="Times New Roman" w:eastAsia="Times New Roman" w:hAnsi="Times New Roman" w:cs="Times New Roman"/>
          <w:b/>
          <w:i/>
          <w:szCs w:val="48"/>
          <w:lang w:eastAsia="ru-RU"/>
        </w:rPr>
        <w:t xml:space="preserve">Педагог </w:t>
      </w:r>
      <w:r w:rsidR="00C154CC">
        <w:rPr>
          <w:rFonts w:ascii="Times New Roman" w:eastAsia="Times New Roman" w:hAnsi="Times New Roman" w:cs="Times New Roman"/>
          <w:b/>
          <w:i/>
          <w:szCs w:val="48"/>
          <w:lang w:eastAsia="ru-RU"/>
        </w:rPr>
        <w:t>–</w:t>
      </w:r>
      <w:r w:rsidRPr="0057524B">
        <w:rPr>
          <w:rFonts w:ascii="Times New Roman" w:eastAsia="Times New Roman" w:hAnsi="Times New Roman" w:cs="Times New Roman"/>
          <w:b/>
          <w:i/>
          <w:szCs w:val="48"/>
          <w:lang w:eastAsia="ru-RU"/>
        </w:rPr>
        <w:t xml:space="preserve"> </w:t>
      </w:r>
      <w:r w:rsidR="00C154CC">
        <w:rPr>
          <w:rFonts w:ascii="Times New Roman" w:eastAsia="Times New Roman" w:hAnsi="Times New Roman" w:cs="Times New Roman"/>
          <w:b/>
          <w:i/>
          <w:szCs w:val="48"/>
          <w:lang w:eastAsia="ru-RU"/>
        </w:rPr>
        <w:t>Михина Н.А.</w:t>
      </w:r>
    </w:p>
    <w:p w:rsidR="00790C67" w:rsidRPr="00CE0D16" w:rsidRDefault="00790C67" w:rsidP="00790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48"/>
          <w:lang w:eastAsia="ru-RU"/>
        </w:rPr>
        <w:t>первая квалификационная категория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г. Нефтеюганск, </w:t>
      </w:r>
      <w:r w:rsidRPr="0057524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2015г.</w:t>
      </w:r>
    </w:p>
    <w:p w:rsidR="00CE0D16" w:rsidRPr="0057524B" w:rsidRDefault="00CE0D16" w:rsidP="00CE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</w:pPr>
      <w:r w:rsidRPr="0057524B"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  <w:lastRenderedPageBreak/>
        <w:t>Индивидуальный маршрут</w:t>
      </w:r>
      <w:r w:rsidR="00B66DE2" w:rsidRPr="0057524B"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  <w:t xml:space="preserve"> педагога на 2015-2016 учебный год</w:t>
      </w:r>
    </w:p>
    <w:p w:rsidR="00CE0D16" w:rsidRPr="00CE0D16" w:rsidRDefault="00CE0D16" w:rsidP="00F0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16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CE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качества  обучения и воспитания в школе напрямую зависит  от уровня подготовки педагогов. Этот уровень должен постоянно расти и немалую роль здесь играет самообразование учителя. Самообразование – процесс 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  <w:r w:rsidRPr="00F0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D16" w:rsidRPr="00F02EF7" w:rsidRDefault="00CE0D16" w:rsidP="00F02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</w:pPr>
      <w:r w:rsidRPr="00F02EF7">
        <w:rPr>
          <w:noProof/>
          <w:sz w:val="20"/>
          <w:lang w:eastAsia="ru-RU"/>
        </w:rPr>
        <w:drawing>
          <wp:inline distT="0" distB="0" distL="0" distR="0" wp14:anchorId="45A77C23" wp14:editId="45522BDA">
            <wp:extent cx="3165894" cy="237453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80" cy="237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051" w:rsidRPr="00743051" w:rsidRDefault="00CE0D16" w:rsidP="0074305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743051"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  <w:t>Цели самообразования:</w:t>
      </w:r>
      <w:r w:rsidR="00743051" w:rsidRPr="00743051">
        <w:rPr>
          <w:rFonts w:ascii="Times New Roman" w:eastAsia="Times New Roman" w:hAnsi="Times New Roman" w:cs="Times New Roman"/>
          <w:sz w:val="24"/>
          <w:szCs w:val="44"/>
          <w:lang w:eastAsia="ru-RU"/>
        </w:rPr>
        <w:t xml:space="preserve"> </w:t>
      </w:r>
      <w:r w:rsidR="00743051" w:rsidRPr="00743051">
        <w:rPr>
          <w:rFonts w:ascii="Times New Roman" w:eastAsia="Times New Roman" w:hAnsi="Times New Roman" w:cs="Times New Roman"/>
          <w:sz w:val="24"/>
          <w:szCs w:val="44"/>
          <w:lang w:eastAsia="ru-RU"/>
        </w:rPr>
        <w:t>совершенствование условий для развития творческих и познавательных способностей учащихся с использованием современных технологий  в обучении путём их участия в различных конкурсах, проектах, создании  презентаций, творческих и исследовательских  работ, которые способствовали бы формированию содержательной учебной мотивации, раскрытию потенциальных возможностей каждого ребёнка.</w:t>
      </w:r>
    </w:p>
    <w:p w:rsidR="00743051" w:rsidRPr="00743051" w:rsidRDefault="00743051" w:rsidP="0074305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proofErr w:type="gramStart"/>
      <w:r w:rsidRPr="00743051"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  <w:t>Достижение этих целей возможно через</w:t>
      </w:r>
      <w:r w:rsidRPr="00743051">
        <w:rPr>
          <w:rFonts w:ascii="Times New Roman" w:eastAsia="Times New Roman" w:hAnsi="Times New Roman" w:cs="Times New Roman"/>
          <w:sz w:val="24"/>
          <w:szCs w:val="44"/>
          <w:lang w:eastAsia="ru-RU"/>
        </w:rPr>
        <w:t>: создание вариативно-развивающее образовательное пространство;  переход на коллективно-распределенный тип деятельности между учителем и учащимися, учителем и отдельным учеником, между учащимися; организацию совместной творческой деятельности детей по их самостоятельному  усвоению знаний  речемыслительной  деятельности; привлечение обучающихся к участию в предметных олимпиадах, творческих, исследовательских проектах; совместную творческую деятельность взросло-детского школьного и классного коллектива.</w:t>
      </w:r>
      <w:proofErr w:type="gramEnd"/>
    </w:p>
    <w:p w:rsidR="00CE0D16" w:rsidRPr="00CE0D16" w:rsidRDefault="00CE0D16" w:rsidP="00F02EF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E0D16" w:rsidRPr="00F02EF7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</w:pPr>
      <w:bookmarkStart w:id="0" w:name="_GoBack"/>
      <w:bookmarkEnd w:id="0"/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>Источники самообразования:</w:t>
      </w:r>
    </w:p>
    <w:p w:rsidR="00CE0D16" w:rsidRPr="00CE0D16" w:rsidRDefault="00CE0D16" w:rsidP="00F0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8"/>
          <w:lang w:eastAsia="ru-RU"/>
        </w:rPr>
      </w:pPr>
      <w:proofErr w:type="gramStart"/>
      <w:r w:rsidRPr="00CE0D16">
        <w:rPr>
          <w:rFonts w:ascii="Times New Roman" w:eastAsia="Times New Roman" w:hAnsi="Times New Roman" w:cs="Times New Roman"/>
          <w:color w:val="333333"/>
          <w:sz w:val="24"/>
          <w:szCs w:val="48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</w:t>
      </w:r>
      <w:r w:rsidRPr="00CE0D16">
        <w:rPr>
          <w:rFonts w:ascii="Times New Roman" w:eastAsia="Times New Roman" w:hAnsi="Times New Roman" w:cs="Times New Roman"/>
          <w:b/>
          <w:i/>
          <w:color w:val="333333"/>
          <w:sz w:val="24"/>
          <w:szCs w:val="48"/>
          <w:lang w:eastAsia="ru-RU"/>
        </w:rPr>
        <w:t>.</w:t>
      </w: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 xml:space="preserve">          </w:t>
      </w: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8"/>
          <w:lang w:eastAsia="ru-RU"/>
        </w:rPr>
        <w:t xml:space="preserve">             </w:t>
      </w:r>
      <w:proofErr w:type="gramEnd"/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4"/>
          <w:szCs w:val="48"/>
          <w:lang w:eastAsia="ru-RU"/>
        </w:rPr>
      </w:pP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>Формы самообразования</w:t>
      </w:r>
      <w:r w:rsidRPr="00CE0D16">
        <w:rPr>
          <w:rFonts w:ascii="Times New Roman" w:eastAsia="Times New Roman" w:hAnsi="Times New Roman" w:cs="Times New Roman"/>
          <w:bCs/>
          <w:color w:val="333333"/>
          <w:sz w:val="24"/>
          <w:szCs w:val="48"/>
          <w:lang w:eastAsia="ru-RU"/>
        </w:rPr>
        <w:t>:</w:t>
      </w: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szCs w:val="48"/>
          <w:lang w:eastAsia="ru-RU"/>
        </w:rPr>
      </w:pP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proofErr w:type="gramStart"/>
      <w:r w:rsidRPr="00CE0D16">
        <w:rPr>
          <w:rFonts w:ascii="Times New Roman" w:eastAsia="Times New Roman" w:hAnsi="Times New Roman" w:cs="Times New Roman"/>
          <w:sz w:val="24"/>
          <w:szCs w:val="48"/>
          <w:lang w:eastAsia="ru-RU"/>
        </w:rPr>
        <w:t>Индивидуальная</w:t>
      </w:r>
      <w:proofErr w:type="gramEnd"/>
      <w:r w:rsidRPr="00CE0D16">
        <w:rPr>
          <w:rFonts w:ascii="Times New Roman" w:eastAsia="Times New Roman" w:hAnsi="Times New Roman" w:cs="Times New Roman"/>
          <w:sz w:val="24"/>
          <w:szCs w:val="48"/>
          <w:lang w:eastAsia="ru-RU"/>
        </w:rPr>
        <w:t xml:space="preserve"> – через индивидуальный план, групповая – через участие в деятельности школьного и городского методических объединений учителей математики, а также через участие в жизни школы.</w:t>
      </w: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Cs/>
          <w:color w:val="333333"/>
          <w:sz w:val="24"/>
          <w:szCs w:val="48"/>
          <w:lang w:eastAsia="ru-RU"/>
        </w:rPr>
        <w:t xml:space="preserve"> </w:t>
      </w: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>Ожидаемый результат самообразования: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повышение качества преподавания предмета (для учащихся: качество ЗУН не менее 60%; участие в конкурсах – не менее 50%);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разработка, апробирование   учебных рабочих программ, сценариев внеклассных мероприятий с применением ИКТ;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выработка методических рекомендаций по применению новой информационной технологии на уроках математики;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E0D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доклады, выступления на заседаниях МО, участие в конкурсах и конференция</w:t>
      </w:r>
      <w:r w:rsidR="00F02EF7" w:rsidRPr="00F02EF7">
        <w:rPr>
          <w:rFonts w:ascii="Times New Roman" w:eastAsia="Times New Roman" w:hAnsi="Times New Roman" w:cs="Times New Roman"/>
          <w:sz w:val="24"/>
          <w:szCs w:val="28"/>
          <w:lang w:eastAsia="ru-RU"/>
        </w:rPr>
        <w:t>х.</w:t>
      </w:r>
      <w:r w:rsidRPr="00CE0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E0D16" w:rsidRPr="00CE0D16" w:rsidRDefault="00CE0D16" w:rsidP="00CE0D16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eastAsia="ru-RU"/>
        </w:rPr>
      </w:pPr>
    </w:p>
    <w:p w:rsidR="00CE0D16" w:rsidRPr="00CE0D16" w:rsidRDefault="00CE0D16" w:rsidP="00AE34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i/>
          <w:sz w:val="36"/>
          <w:szCs w:val="48"/>
          <w:lang w:eastAsia="ru-RU"/>
        </w:rPr>
        <w:t>Направления самообразования: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6165"/>
        <w:gridCol w:w="1635"/>
      </w:tblGrid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E0D16" w:rsidRPr="00CE0D16" w:rsidRDefault="00CE0D16" w:rsidP="005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Изучить новые программы и учебники, уяснить их особенности и требования 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Повышать квалификацию на курсах</w:t>
            </w:r>
            <w:r w:rsidR="00AE346D"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регулярно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</w:t>
            </w:r>
            <w:r w:rsidR="00AE346D"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346D" w:rsidRPr="00F02EF7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обучения</w:t>
            </w:r>
            <w:r w:rsidR="00AE346D"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Изучать опыт работы лучших учителей своей школы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Посещать уроки коллег и участвовать в обмене опытом.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.Периодически проводить самоанализ профессиональной деятельности.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собственную базу лучших сценариев уроков, интересных приемов и находок на уроке.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открытые уроки для коллег по работе.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.Выступать с докладами по теме самообразования.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F02EF7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46D" w:rsidRPr="00F02EF7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46D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в образовательный процесс</w:t>
            </w:r>
          </w:p>
          <w:p w:rsidR="00CE0D16" w:rsidRPr="00CE0D16" w:rsidRDefault="00CE0D16" w:rsidP="005752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24B" w:rsidRPr="0057524B" w:rsidRDefault="0057524B" w:rsidP="0057524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 результативности  деятельности педагога.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54"/>
        <w:gridCol w:w="2800"/>
      </w:tblGrid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Оптимальный уровень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Низкий уровень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1.Успеваемость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Менее 100%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2.Качеств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61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ыше</w:t>
            </w:r>
            <w:proofErr w:type="spell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70%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  50% до 60%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 50%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3.Результаты диагностических работ (русский язык, математика)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Результаты диагностических работ соответствуют уровню обучаемости и полностью подтверждают годовые отметки.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Результаты диагностических работ в большинстве случаев соответствуют уровню обучаемости и подтверждают годовые отметки.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Результаты диагностических работ не соответствуют уровню обучаемости и не подтверждают годовые отметки.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4.Результаты рейтинга ребенка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 «Десятке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лучших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» более  2-х обучающихся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 «Десятке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лучших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» 1 обучающийся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в «Десятке лучших»</w:t>
            </w:r>
          </w:p>
        </w:tc>
      </w:tr>
      <w:tr w:rsidR="0057524B" w:rsidRPr="0057524B" w:rsidTr="000A6079">
        <w:trPr>
          <w:trHeight w:val="795"/>
        </w:trPr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5.Результаты внеурочной предметной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Обучающиеся являются победителями  городских, окружных, российских смотров, конкурсов, олимпиад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Обучающиеся являются участниками  (окружных, российских) конкурсов; победителями  городских  смотров, конкурсов, олимпиад.</w:t>
            </w:r>
            <w:proofErr w:type="gramEnd"/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не участвуют в  окружных, российских, городских конкурсах, смотрах, олимпиад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6.Результаты проектной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сменяемость материалов на стенде; выбор социально значимых проектов с учетом особенностей коллектива (портрет класса); наличие системы работы по проектной деятельности; наличие конечных продуктов (книги, альбомы, журналы и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) всех проектных работ; презентация проектов на уровне ОУ (1-2 класс); включенность родителей в проектную деятельность (70%)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сменяемость материалов на стенде; выбор социально значимых проектов с учетом особенностей коллектива (портрет класса); организация работы на уровне плана ; наличие конечных продуктов (книги, альбомы, журналы и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) некоторых проектных работ; презентация проектов на уровне ОУ (1-2 класс); включенность родителей в проектную деятельность (50%)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Сменяемость материалов на стенде осуществляется редко; выбор проектов с учетом особенностей коллектива (портрет класса); отсутствие  плана проектной деятельности; отсутствие  конечных продуктов (книги, альбомы, журналы и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) проектных работ; дети не выходят на презентацию проектов на уровне ОУ (1-2 класс); включенность родителей в проектную деятельность (менее 50%)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7.Качество занятий проектной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80-100%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60-80%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60%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8.Результаты исследовательской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 работа исследовательская деятельность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Дети участвуют в городской научн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практической конференции; занимают призовые места.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 работа исследовательская деятельность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Дети представляют материалы лишь на уровне ОУ.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исследовательская деятельность 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9.Сформированность коллектива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90-100%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48-89%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48%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10.Удовл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етворенность детей (комфорт)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90-100% детей показывают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удовлетворенность учебно-воспитательным  процессом, им комфортно в классном коллективе.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48-89% детей показывают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удовлетворенность  процессом, им комфортно в классном коллективе.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Менее 48% детей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показывают удовлетворенность  процессом, основной части детей некомфортно в классном коллективе.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11.Качество уроков.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65%-100%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45%-64%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45%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12.Качество работы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высоких учебных возможностей «+»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«+», работа проводится целенаправленно и систематически, результаты подтверждаются мониторинговыми исследованиями.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«+», работа проводится эпизодически, с целью подготовки к предметным олимпиадам, конкурсам ведется мониторинг продвижения. Результаты подтверждаются мониторинговыми исследованиями не всегда.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высоких учебных возможностей не проводится. Результаты не подтверждаются мониторинговыми исследованиями.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13.Качество работы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низких учебных возможностей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Выделены дети «-», выделены проблемы в обучении, целенаправленно и систематически проводится работа с «-«, ведется мониторинг продвижения на каждого «-«.  Дети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 сохраняют стабильные результаты знаний  по итогам всех форм контроля или наблюдается положительная динамика данных результатов.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-»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, работа проводится эпизодически, с целью подготовки к контрольным работам, предметным конкурсам; ведется мониторинг продвижения.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  не всегда сохраняют стабильные результаты знаний  по итогам всех форм контроля , отсутствует положительная динамика данных результатов.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-»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, иногда работа проводится с целью подготовки к контрольным работам. Дети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  не показывают стабильных результатов в знаниях   по итогам всех форм контроля , отсутствует положительная динамика данных результатов.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14.Качество работы с обучающимися группы «резерва»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группы «резерва», выделены проблемы в обучении, целенаправленно и систематически проводится работа, наблюдается положительная динамика.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Выделены дети группы «резерва», выделены проблемы в обучении, работа проводится эпизодически, к концу окончания четверти или учебного года, иногда наблюдается положительная динамика детей. 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«резервом» не проводится, положительная динамика отсутствует.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15.Выращивание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событийной детско-взрослой общности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Учитель организует целенаправленную работу по созданию детско-взрослой общности, со своими традициями, правилами, целями и задачами на основе уважительного отношения между учителем, обучающимися и родителями; организуется бесконфликтное сотрудничество обучающихся, учителя и родителей.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организует работу по созданию детско-взрослой общности, со своими традициями, правилами, целями и задачами. Но возникают конфликтные ситуации, разрешение которых организует сам учитель. Иногда организуется сотрудничество обучающихся, учителя и родителей. 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не работает по созданию детско-взрослой общности. Постоянно возникают конфликтные ситуации, разрешение которых организуется на        уровне администрации или социального педагога. Сотрудничества обучающихся, учителя и родителей нет. 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16.Качество работы в рамках «Деловых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хлопот»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Имеют 9 и больше сертификатов.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Имеют  от 5 до 8 сертификатов.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Имеют  от 1  до 4  сертификатов.</w:t>
            </w:r>
          </w:p>
        </w:tc>
      </w:tr>
      <w:tr w:rsidR="0057524B" w:rsidRPr="0057524B" w:rsidTr="000A6079">
        <w:trPr>
          <w:trHeight w:val="2116"/>
        </w:trPr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17.Технологии обучения </w:t>
            </w:r>
          </w:p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Учитель систематически использует активные методы обучения; ученик является субъектом обучения (позиция учител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сотрудничество).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Учитель иногда использует активные методы обучения;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ученик является субъектом обучения. Чаще учитель является транслятором  в обучении ребенка.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Не использует активных методов обучения. Позиция учителя – «делай как я».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18.Оформление учебного кабинета (эстетика, содержание, «лицо» ребенка)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смотра кабинетов – 40 баллов. Учебный кабинет оформлен  в соответствии с эстетикой; содержание всех материалов отражает цели и задачи ОУ; большинство материалов отражают деятельность  каждого ребенка 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По итогам смотра кабинетов – от 20 до 30 баллов. Учебный кабинет оформлен  в соответствии с эстетикой; содержание  части материалов отражает цели и задачи ОУ; некоторые материалы отражают деятельность  каждого ребенка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По итогам смотра кабинетов – 20 и менее баллов. Учебный кабинет оформлен  без учета эстетики; не отражена деятельность ОУ, каждого ребенка.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19.Здоровье.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САНПИН </w:t>
            </w:r>
          </w:p>
          <w:p w:rsidR="0057524B" w:rsidRPr="0057524B" w:rsidRDefault="0057524B" w:rsidP="000A60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пункты .5.3., 5.5.;5.6.;</w:t>
            </w:r>
          </w:p>
          <w:p w:rsidR="0057524B" w:rsidRPr="0057524B" w:rsidRDefault="0057524B" w:rsidP="000A60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10.9; 10.14;10.17; 10.18.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20.Работа учителя с документацией (тетради детей, дневники, журналы)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 со школьной документацией  организована в полном соответствии с инструкцией.  Классный руководитель работает систематически с листком здоровья в классном журнале. Замечаний по итогам проверки нет.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Своевременно оформляется документация по ТБ при организации экскурсий, походов.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в деятельности  со школьной документацией  придерживается инструкции, но иногда допускаются нарушения в проверке тетрадей и соблюдении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оформлению письменных работ. Классный руководитель иногда работает с листком здоровья в классном журнале. Иногда даются замечания по итогам проверки. Периодически проводятся инструктажи по ТБ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меются претензии по своевременности инструктажа и информирования.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в деятельности  со школьной документацией  придерживается инструкции, но постоянно допускаются нарушения в проверке тетрадей и соблюдении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оформлению письменных работ. Постоянные замечания по итогам проверки. Не работает с листком здоровья в классном журнале. Стихийно проводятся инструктажи по ТБ, имеются претензии по своевременности инструктажа и информирования.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21.Распространение опыта работы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дает открытые уроки, методические рекомендации по вопросам обучения.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иногда дает открытые уроки.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Педагога открытых уроков не проводит.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22.Участие педагога в инновационных процессах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включен в работу в экспериментальном режиме; инновационных проектов; имеют и реализуют собственные системы; являются руководителем инновационного проекта.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включен в работу в экспериментальном режиме; инновационных проектов.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Педагога не работает по инновационным проектам, в экспериментальном режиме.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23.Участие в различных конкурсах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постоянно принимает участие в различных конкурсах на уровне ОУ, города; в работе  различных творческих групп на уровне  ОУ, города; в конкурсах нацпроекта «Образование»; имеет призовые места.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редко принимает участие в различных конкурсах на уровне ОУ, не участвует в городских конкурсах, в конкурсах нацпроекта «Образование».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Иногда принимает участие в работе творческих групп  ОУ.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 конкурсах  ОУ или города  не участвует.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 работе творческих групп  не участвует.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24.Работа с Портфолио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портфолио  педагога соответствует требованиям к ведению портфолио.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Содержание портфолио педагога частично соответствует требованиям.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Содержание портфолио педагога не  соответствует требованиям.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25.Работа с сайтом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постоянно принимает участие в работе с сайтом: по личной инициативе предоставляет  различный материал.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эпизодически  (реже 1 раза в месяц) принимает участие в работе с сайтом </w:t>
            </w:r>
          </w:p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менее 7 обновлений в течение учебного года.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не принимает участие в работе с сайтом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26.Наличие собственного сайта (</w:t>
            </w:r>
            <w:r w:rsidRPr="0057524B"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-портфолио)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 и ежемесячное обновление.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сайта.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Отсутствие сайта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27.Использование социально-образовательной сети «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70-100% - 3 балла;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50-70% - 2 балла;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40-50% - 1 балл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28.Качество использования ИКТ в урочной деятельности.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Систематическое использование ИКТ в урочной деятельности (система голосования, интерактивная доска, документ-камера, ЦОР): на каждом уроке.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Использует иногда.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использует.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29.Работа со СМИ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размещает различный материал  с целью представления опыта своей деятельности в работе с детьми или родителями.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менее 5 публикаций.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размещает различный материал  с целью представления опыта своей деятельности в работе с детьми или родителями.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менее 3-х публикаций.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не размещает материал  в СМИ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30.Мониторинг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полного предметного электронного мониторинга по всем предметам, мониторинга продвижения обучающихся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учебных возможностей; мониторинга посещаемости детей; имеется портрет класса; мониторинг участия и побед в конкурсах, соревнованиях различного уровня, выстраивание процесса обучения на постоянном анализе результатов мониторинга.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предметного электронного мониторинга по некоторым предметам, мониторинга продвижения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разных учебных возможностей; мониторинга посещаемости детей; имеется портрет класса; мониторинг участия и побед в конкурсах, соревнованиях различного уровня, выстраивание процесса обучения на постоянном анализе результатов мониторинга.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не ведётся</w:t>
            </w:r>
          </w:p>
        </w:tc>
      </w:tr>
      <w:tr w:rsidR="0057524B" w:rsidRPr="0057524B" w:rsidTr="000A6079">
        <w:tc>
          <w:tcPr>
            <w:tcW w:w="10349" w:type="dxa"/>
            <w:gridSpan w:val="4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родителями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31.Посещение собраний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90%-100%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70%-80%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70%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32.Формы работы с родителями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  педагога, работа организована    с  использованием активных форм работы с родителями;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плана мероприятий,  работа организована без использования активных форм работы с родителями (доклады, сообщения) 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 план работы, но реализован частично.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33.Удовлетворенность родителей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Родители удовлетворены качеством работы педагога(90-100%), отсутствие жалоб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Родители удовлетворены качеством работы педагога (80-89%), отсутствие жалоб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Родители не удовлетворены качеством работы педагога, наличие жалоб</w:t>
            </w:r>
          </w:p>
        </w:tc>
      </w:tr>
      <w:tr w:rsidR="0057524B" w:rsidRPr="0057524B" w:rsidTr="000A6079">
        <w:tc>
          <w:tcPr>
            <w:tcW w:w="10349" w:type="dxa"/>
            <w:gridSpan w:val="4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Портфолио.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34.Языковое Портфолио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100% детей имеют свое</w:t>
            </w:r>
          </w:p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Портфолио.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50 % детей  имеют свое Портфолио.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Часть детей  имеют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языковое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 Портфолио.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35.Портфолио достижений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100% детей имеют свое</w:t>
            </w:r>
          </w:p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Портфолио.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50 % детей  имеют свое Портфолио.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Часть детей  имеют  Портфолио.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36.Публичные выступления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10 и более выступлений 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 6 до 9 выступлений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 1 до 5  выступлений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Итоги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73 до 108 баллов.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37 до 72 баллов</w:t>
            </w: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и менее</w:t>
            </w:r>
            <w:r w:rsidRPr="005752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</w:tc>
      </w:tr>
    </w:tbl>
    <w:p w:rsidR="0057524B" w:rsidRPr="0057524B" w:rsidRDefault="0057524B" w:rsidP="0057524B">
      <w:pPr>
        <w:spacing w:after="0"/>
        <w:rPr>
          <w:rFonts w:ascii="Calibri" w:eastAsia="Times New Roman" w:hAnsi="Calibri" w:cs="Times New Roman"/>
          <w:lang w:eastAsia="ru-RU"/>
        </w:rPr>
      </w:pPr>
    </w:p>
    <w:p w:rsidR="00CE0D16" w:rsidRPr="00CE0D16" w:rsidRDefault="00CE0D16" w:rsidP="00CE0D1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E0D16" w:rsidRPr="00CE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2A4"/>
    <w:multiLevelType w:val="hybridMultilevel"/>
    <w:tmpl w:val="91A60EE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97F"/>
    <w:multiLevelType w:val="hybridMultilevel"/>
    <w:tmpl w:val="FD345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025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AAB2929"/>
    <w:multiLevelType w:val="hybridMultilevel"/>
    <w:tmpl w:val="570CD38A"/>
    <w:lvl w:ilvl="0" w:tplc="07102F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A7E66"/>
    <w:multiLevelType w:val="hybridMultilevel"/>
    <w:tmpl w:val="D1CC2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0"/>
    <w:rsid w:val="000A6079"/>
    <w:rsid w:val="0057524B"/>
    <w:rsid w:val="00743051"/>
    <w:rsid w:val="00790C67"/>
    <w:rsid w:val="00822000"/>
    <w:rsid w:val="00931077"/>
    <w:rsid w:val="00AE346D"/>
    <w:rsid w:val="00B66DE2"/>
    <w:rsid w:val="00C154CC"/>
    <w:rsid w:val="00CE0D16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9</cp:revision>
  <dcterms:created xsi:type="dcterms:W3CDTF">2016-02-01T04:56:00Z</dcterms:created>
  <dcterms:modified xsi:type="dcterms:W3CDTF">2016-03-12T03:55:00Z</dcterms:modified>
</cp:coreProperties>
</file>