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90" w:rsidRDefault="00B15890" w:rsidP="00B15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Особенности  программы </w:t>
      </w:r>
    </w:p>
    <w:p w:rsidR="00B15890" w:rsidRDefault="00B15890" w:rsidP="00B15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«ХОРОВОЙ  КЛАСС» </w:t>
      </w:r>
    </w:p>
    <w:p w:rsidR="007D6F31" w:rsidRDefault="00B15890" w:rsidP="00B15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для общеобразовательных учреждений</w:t>
      </w:r>
    </w:p>
    <w:p w:rsidR="00B15890" w:rsidRDefault="00B15890" w:rsidP="00B15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15890" w:rsidRPr="009C2E31" w:rsidRDefault="00B15890" w:rsidP="00B158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2E31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В.И.Панайотова</w:t>
      </w:r>
      <w:proofErr w:type="spellEnd"/>
      <w:r w:rsidRPr="009C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15890" w:rsidRPr="009C2E31" w:rsidRDefault="00B15890" w:rsidP="00B158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дополнительного образования </w:t>
      </w:r>
    </w:p>
    <w:p w:rsidR="00B15890" w:rsidRDefault="00B15890" w:rsidP="00B158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E31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НШ № 30, г</w:t>
      </w:r>
      <w:proofErr w:type="gramStart"/>
      <w:r w:rsidRPr="009C2E31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9C2E3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ургут</w:t>
      </w:r>
    </w:p>
    <w:p w:rsidR="00B15890" w:rsidRPr="00DF627A" w:rsidRDefault="00B15890" w:rsidP="00B158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D6F31" w:rsidRPr="00DF627A" w:rsidRDefault="00B15890" w:rsidP="007D6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7D6F31" w:rsidRPr="00DF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«Хоровой класс», составленная для обучающихся средней школы  </w:t>
      </w:r>
      <w:r w:rsidR="007D6F31" w:rsidRPr="00DF62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с учетом современных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азовательных технологий, что </w:t>
      </w:r>
      <w:r w:rsidR="007D6F31" w:rsidRPr="00DF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отражаются:</w:t>
      </w:r>
      <w:proofErr w:type="gramEnd"/>
    </w:p>
    <w:p w:rsidR="007D6F31" w:rsidRPr="00DF627A" w:rsidRDefault="00B15890" w:rsidP="007D6F31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D6F31" w:rsidRPr="00DF627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формах и методах обучения (интегрированное обучение, метод художественной импровизации, занятия, конкурсы, экскурсии);</w:t>
      </w:r>
    </w:p>
    <w:p w:rsidR="007D6F31" w:rsidRPr="00DF627A" w:rsidRDefault="007D6F31" w:rsidP="007D6F31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принципах обучения (принцип </w:t>
      </w:r>
      <w:proofErr w:type="spellStart"/>
      <w:r w:rsidRPr="00DF62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природосообразности</w:t>
      </w:r>
      <w:proofErr w:type="spellEnd"/>
      <w:r w:rsidRPr="00DF627A">
        <w:rPr>
          <w:rFonts w:ascii="Times New Roman" w:eastAsia="Times New Roman" w:hAnsi="Times New Roman" w:cs="Times New Roman"/>
          <w:sz w:val="28"/>
          <w:szCs w:val="28"/>
          <w:lang w:eastAsia="ru-RU"/>
        </w:rPr>
        <w:t>, единство эмоционального и сознательного, комплексное воспитание и развитие обучающихся, доступность, результативность);</w:t>
      </w:r>
    </w:p>
    <w:p w:rsidR="007D6F31" w:rsidRPr="00DF627A" w:rsidRDefault="00B15890" w:rsidP="007D6F31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D6F31" w:rsidRPr="00DF62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средствах обучения (дидактические пособия, наглядные пособия, набор детских шумовых инструментов, нотные пособия, аудиоаппаратура, музыкальная фонотека, фортепиано).</w:t>
      </w:r>
    </w:p>
    <w:p w:rsidR="007D6F31" w:rsidRPr="00DF627A" w:rsidRDefault="00B15890" w:rsidP="007D6F31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D6F31" w:rsidRPr="00DF62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методах контроля и управления образовательным процессом (тестирование, анализ результатов конкурсов);</w:t>
      </w:r>
    </w:p>
    <w:p w:rsidR="007D6F31" w:rsidRPr="00DF627A" w:rsidRDefault="007D6F31" w:rsidP="007D6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программы:</w:t>
      </w:r>
      <w:r w:rsidRPr="00DF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музыкально-эстетическое воспитание детей путем подъема и </w:t>
      </w:r>
      <w:r w:rsidR="00B158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хоровой культуры; р</w:t>
      </w:r>
      <w:r w:rsidRPr="00DF62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1589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звитие творческого потенциала; с</w:t>
      </w:r>
      <w:r w:rsidRPr="00DF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условий для развития художественного вкуса. </w:t>
      </w:r>
    </w:p>
    <w:p w:rsidR="007D6F31" w:rsidRPr="00DF627A" w:rsidRDefault="007D6F31" w:rsidP="007D6F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DF627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Задачи:</w:t>
      </w:r>
      <w:r w:rsidRPr="00DF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6F31" w:rsidRPr="00DF627A" w:rsidRDefault="007D6F31" w:rsidP="007D6F31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организационно-педагогические условия для формирования музыкальной культуры как неотъемлемой части духовной культуры;</w:t>
      </w:r>
    </w:p>
    <w:p w:rsidR="007D6F31" w:rsidRPr="00DF627A" w:rsidRDefault="007D6F31" w:rsidP="007D6F31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развитие индивидуальных творческих способностей;</w:t>
      </w:r>
    </w:p>
    <w:p w:rsidR="007D6F31" w:rsidRPr="00DF627A" w:rsidRDefault="007D6F31" w:rsidP="007D6F31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уровень исполнительского мастерства;</w:t>
      </w:r>
    </w:p>
    <w:p w:rsidR="007D6F31" w:rsidRPr="00DF627A" w:rsidRDefault="007D6F31" w:rsidP="007D6F31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7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вокально-хоровые навыков;</w:t>
      </w:r>
    </w:p>
    <w:p w:rsidR="007D6F31" w:rsidRPr="00DF627A" w:rsidRDefault="007D6F31" w:rsidP="007D6F31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музыкального слуха, музыкальной п</w:t>
      </w:r>
      <w:r w:rsidR="00B15890">
        <w:rPr>
          <w:rFonts w:ascii="Times New Roman" w:eastAsia="Times New Roman" w:hAnsi="Times New Roman" w:cs="Times New Roman"/>
          <w:sz w:val="28"/>
          <w:szCs w:val="28"/>
          <w:lang w:eastAsia="ru-RU"/>
        </w:rPr>
        <w:t>амяти, способности сопереживать;</w:t>
      </w:r>
    </w:p>
    <w:p w:rsidR="007D6F31" w:rsidRPr="00DF627A" w:rsidRDefault="00B15890" w:rsidP="007D6F31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музыкальный вкус;</w:t>
      </w:r>
    </w:p>
    <w:p w:rsidR="007D6F31" w:rsidRPr="00DF627A" w:rsidRDefault="007D6F31" w:rsidP="007D6F31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устойчивый интерес к музыке, музыкальному искусству своег</w:t>
      </w:r>
      <w:r w:rsidR="00B158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народа и других народов мира;</w:t>
      </w:r>
    </w:p>
    <w:p w:rsidR="007D6F31" w:rsidRPr="00DF627A" w:rsidRDefault="007D6F31" w:rsidP="007D6F31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7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вокально-певческими навыками: чистого интонирования, певческой дикции, дыхания и артикуляции, многоголосия;</w:t>
      </w:r>
    </w:p>
    <w:p w:rsidR="007D6F31" w:rsidRPr="00DF627A" w:rsidRDefault="007D6F31" w:rsidP="007D6F31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потребность в самостоятельном общении с высокохудожественной музыко</w:t>
      </w:r>
      <w:r w:rsidR="00B15890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музыкальном самообразовании;</w:t>
      </w:r>
    </w:p>
    <w:p w:rsidR="00B15890" w:rsidRPr="00B15890" w:rsidRDefault="007D6F31" w:rsidP="007D6F31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перевоплощаться в сценический образ посредством музыкального исполнительства</w:t>
      </w:r>
      <w:r w:rsidR="00B158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6F31" w:rsidRPr="00DF627A" w:rsidRDefault="007D6F31" w:rsidP="007D6F31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познавательного интереса к вокально-хоровому творчеству;</w:t>
      </w:r>
    </w:p>
    <w:p w:rsidR="007D6F31" w:rsidRPr="00DF627A" w:rsidRDefault="007D6F31" w:rsidP="007D6F31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эстетического вкуса, исполнительской и </w:t>
      </w:r>
      <w:proofErr w:type="spellStart"/>
      <w:r w:rsidRPr="00DF627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слушательской</w:t>
      </w:r>
      <w:proofErr w:type="spellEnd"/>
      <w:r w:rsidRPr="00DF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культуры;</w:t>
      </w:r>
    </w:p>
    <w:p w:rsidR="007D6F31" w:rsidRPr="00DF627A" w:rsidRDefault="007D6F31" w:rsidP="007D6F31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Воспитание коллектива единомышленников, использующих свои индивидуальные творческие возможности для достижения целостного, гармоничного звучания в процессе исполнительского сотрудничества;</w:t>
      </w:r>
    </w:p>
    <w:p w:rsidR="007D6F31" w:rsidRPr="00DF627A" w:rsidRDefault="007D6F31" w:rsidP="007D6F31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личностных качеств: самостоятельности, ответственности, усидчивости и внимательности, дисциплинирующих волю и целеустремлённость, а также чув</w:t>
      </w:r>
      <w:r w:rsidR="00B158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потребности в саморазвитии;</w:t>
      </w:r>
    </w:p>
    <w:p w:rsidR="007D6F31" w:rsidRPr="00DF627A" w:rsidRDefault="007D6F31" w:rsidP="007D6F31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учащегося как «гражданина мира» через знакомство с различными культурно-историческими направлениями и национально-музыкальными традициями разных стран;</w:t>
      </w:r>
    </w:p>
    <w:p w:rsidR="007D6F31" w:rsidRPr="00DF627A" w:rsidRDefault="007D6F31" w:rsidP="007D6F31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художественно-эстетиче</w:t>
      </w:r>
      <w:r w:rsidR="00B15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вкус, интерес к искусству.</w:t>
      </w:r>
    </w:p>
    <w:p w:rsidR="007D6F31" w:rsidRPr="00DF627A" w:rsidRDefault="007D6F31" w:rsidP="007D6F3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хоре занимаются учащиеся от 7 до</w:t>
      </w:r>
      <w:r w:rsidR="00B1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627A">
        <w:rPr>
          <w:rFonts w:ascii="Times New Roman" w:eastAsia="Times New Roman" w:hAnsi="Times New Roman" w:cs="Times New Roman"/>
          <w:sz w:val="28"/>
          <w:szCs w:val="28"/>
          <w:lang w:eastAsia="ru-RU"/>
        </w:rPr>
        <w:t>11лет, которые прошли собеседование и желающие петь. Ведется индивидуальная работа с солистами и малыми вокальными ансамблями (трио, дуэты).</w:t>
      </w:r>
    </w:p>
    <w:p w:rsidR="007D6F31" w:rsidRPr="00DF627A" w:rsidRDefault="007D6F31" w:rsidP="007D6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62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 год обучения</w:t>
      </w:r>
      <w:r w:rsidRPr="00DF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закладываются хоровые навыки правильного певческого дыхания, звукообразования, певческой установки, звуковедения, навыки работы и общения в коллективе. </w:t>
      </w:r>
    </w:p>
    <w:p w:rsidR="007D6F31" w:rsidRPr="00DF627A" w:rsidRDefault="007D6F31" w:rsidP="007D6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 год обучения</w:t>
      </w:r>
      <w:r w:rsidRPr="00DF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происходит закрепление вокально-хоровых навыков, практическое ознакомление с репертуаром хора, развитие навыков артистического, эмоционального исполнения, развитие индивидуальных возможностей обучающихся.</w:t>
      </w:r>
    </w:p>
    <w:p w:rsidR="007D6F31" w:rsidRPr="00DF627A" w:rsidRDefault="007D6F31" w:rsidP="007D6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 год обучения</w:t>
      </w:r>
      <w:r w:rsidRPr="00DF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происходит освоение многоголосия, закрепление вокально-хоровых навыков, практическое ознакомление с репертуаром хора, активная концертная деятельность, индивидуальная работа с солистами.</w:t>
      </w:r>
    </w:p>
    <w:p w:rsidR="007D6F31" w:rsidRPr="00DF627A" w:rsidRDefault="007D6F31" w:rsidP="007D6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4- год обучения</w:t>
      </w:r>
      <w:r w:rsidRPr="00DF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активная концертная деятельность, пение многоголосия, работа с солистами и малыми ансамблями. В этом возрасте проявляются творческие способности каждого учащегося. </w:t>
      </w:r>
    </w:p>
    <w:p w:rsidR="007D6F31" w:rsidRPr="00DF627A" w:rsidRDefault="00B15890" w:rsidP="007D6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D6F31" w:rsidRPr="00DF627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Кружковая система позволяет учесть вокальные и физиологические особенности детского голоса. Без этих знаний сложно определить правильные регистры детских голосов; добиться легкого и чистого звуковедения, трудно подобрать материал в диапазоне, соответствующем возрастным особенностям; обучать ребят вокальному мастерству. Голос ребенка формируется поступенно, для полного формирования требуется достаточно длительный период. Голосовая мышца гортани человека формируется к 11 годам и продолжает развиваться до 20 лет.</w:t>
      </w:r>
    </w:p>
    <w:p w:rsidR="007D6F31" w:rsidRPr="00DF627A" w:rsidRDefault="00B15890" w:rsidP="007D6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D6F31" w:rsidRPr="00DF62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«Хоровой класс» по способу организации педагогического процесса является интегрированной, и взаимодействие одного предмета с другим является очень важным. Живопись, музыка, литература сопутствуют духовной жизни ребенка являются неотъемлемой частью общего развития. У ребенка формируются универсальные способности: воображение, артистичность, фантазия, интеллект. Эти способности важны для любых сфер деятельности. Единство формы и содержания определяют связь между предметами эстетического цикла.</w:t>
      </w:r>
    </w:p>
    <w:p w:rsidR="007D6F31" w:rsidRDefault="00B15890" w:rsidP="007D6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D6F31" w:rsidRPr="00DF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разучивании песенного репертуара важно сочетать знания и умения детей, полученных на уроках предметов гуманитарного цикла. При составлении концертной и учебной программы нужно очень бережно </w:t>
      </w:r>
      <w:r w:rsidR="007D6F31" w:rsidRPr="00DF62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относиться к жанровому и художественному разнообразию. Овладение вокальным искусством –очень большой труд, он требует внимания, терпения, волевых усилий от ребенка Одним из главных моментов в работе педагога является деятельность по созданию вышеизложенных установок. Навык выразительного исполнения отражает воспитательный смысл певческой деятельности, а также музыкально-эстетическое содержание. Выразительное пение свидетельствует о вокальной культуре исполнителя. Ребенок через передачу художественного образа в исполнении, проявляет свое субъективное отношение к окружающему миру.</w:t>
      </w:r>
    </w:p>
    <w:p w:rsidR="00B15890" w:rsidRPr="00DF627A" w:rsidRDefault="00B15890" w:rsidP="00B1589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Характеристики</w:t>
      </w:r>
      <w:r w:rsidRPr="00DF6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15890" w:rsidRPr="00DF627A" w:rsidRDefault="00B15890" w:rsidP="00B1589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7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 – дополнительная образовательная программа;</w:t>
      </w:r>
    </w:p>
    <w:p w:rsidR="00B15890" w:rsidRPr="00DF627A" w:rsidRDefault="00B15890" w:rsidP="00B1589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 – художественно-эстетическая;</w:t>
      </w:r>
    </w:p>
    <w:p w:rsidR="00B15890" w:rsidRPr="00B15890" w:rsidRDefault="00B15890" w:rsidP="00B1589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7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 – профессионально-прикладная;</w:t>
      </w:r>
    </w:p>
    <w:p w:rsidR="007D6F31" w:rsidRPr="00DF627A" w:rsidRDefault="007D6F31" w:rsidP="007D6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1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Реализация программы «Хоровой класс» на систематической основе позволяет решить все поставленные  в ней задачи по художественно-эстетическому воспитанию и развитию детей.</w:t>
      </w:r>
    </w:p>
    <w:p w:rsidR="007D6F31" w:rsidRPr="00DF627A" w:rsidRDefault="007D6F31" w:rsidP="007D6F3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2A29" w:rsidRDefault="00B52A29">
      <w:bookmarkStart w:id="0" w:name="_GoBack"/>
      <w:bookmarkEnd w:id="0"/>
    </w:p>
    <w:sectPr w:rsidR="00B52A29" w:rsidSect="00BE1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F31F7"/>
    <w:multiLevelType w:val="multilevel"/>
    <w:tmpl w:val="3A8EC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611470"/>
    <w:multiLevelType w:val="hybridMultilevel"/>
    <w:tmpl w:val="95CE6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260330"/>
    <w:multiLevelType w:val="multilevel"/>
    <w:tmpl w:val="EA848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6F31"/>
    <w:rsid w:val="007D6F31"/>
    <w:rsid w:val="00B15890"/>
    <w:rsid w:val="00B52A29"/>
    <w:rsid w:val="00BE1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860</Words>
  <Characters>4906</Characters>
  <Application>Microsoft Office Word</Application>
  <DocSecurity>0</DocSecurity>
  <Lines>40</Lines>
  <Paragraphs>11</Paragraphs>
  <ScaleCrop>false</ScaleCrop>
  <Company/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trofimenkovi</dc:creator>
  <cp:keywords/>
  <dc:description/>
  <cp:lastModifiedBy>ВАДИМ</cp:lastModifiedBy>
  <cp:revision>2</cp:revision>
  <dcterms:created xsi:type="dcterms:W3CDTF">2016-03-09T05:54:00Z</dcterms:created>
  <dcterms:modified xsi:type="dcterms:W3CDTF">2016-03-13T11:00:00Z</dcterms:modified>
</cp:coreProperties>
</file>