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Большую роль в организации учебного труда школьника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xml:space="preserve">На </w:t>
      </w:r>
      <w:r>
        <w:rPr>
          <w:rFonts w:ascii="Times New Roman" w:hAnsi="Times New Roman" w:cs="Times New Roman"/>
          <w:sz w:val="28"/>
          <w:szCs w:val="28"/>
        </w:rPr>
        <w:t xml:space="preserve">столе </w:t>
      </w:r>
      <w:r w:rsidRPr="009C5739">
        <w:rPr>
          <w:rFonts w:ascii="Times New Roman" w:hAnsi="Times New Roman" w:cs="Times New Roman"/>
          <w:sz w:val="28"/>
          <w:szCs w:val="28"/>
        </w:rPr>
        <w:t xml:space="preserve">все должно находиться на своих местах. Известный специалист по научной организации труда </w:t>
      </w:r>
      <w:proofErr w:type="spellStart"/>
      <w:r w:rsidRPr="009C5739">
        <w:rPr>
          <w:rFonts w:ascii="Times New Roman" w:hAnsi="Times New Roman" w:cs="Times New Roman"/>
          <w:sz w:val="28"/>
          <w:szCs w:val="28"/>
        </w:rPr>
        <w:t>А.К.Гастев</w:t>
      </w:r>
      <w:proofErr w:type="spellEnd"/>
      <w:r w:rsidRPr="009C5739">
        <w:rPr>
          <w:rFonts w:ascii="Times New Roman" w:hAnsi="Times New Roman" w:cs="Times New Roman"/>
          <w:sz w:val="28"/>
          <w:szCs w:val="28"/>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Надо так же всегда иметь под рукой стопку бумаги, чтобы не было надобности вырывать страницы из тетради. Возле</w:t>
      </w:r>
      <w:r>
        <w:rPr>
          <w:rFonts w:ascii="Times New Roman" w:hAnsi="Times New Roman" w:cs="Times New Roman"/>
          <w:sz w:val="28"/>
          <w:szCs w:val="28"/>
        </w:rPr>
        <w:t xml:space="preserve"> стола </w:t>
      </w:r>
      <w:r w:rsidRPr="009C5739">
        <w:rPr>
          <w:rFonts w:ascii="Times New Roman" w:hAnsi="Times New Roman" w:cs="Times New Roman"/>
          <w:sz w:val="28"/>
          <w:szCs w:val="28"/>
        </w:rPr>
        <w:t>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Не рекомендуется пользоваться тяжелыми ручками, так как увеличение ее веса даже на один грамм усиливает утомление.</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18-22о.</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xml:space="preserve">Нередко родители задают такой вопрос, с какого предмета лучше начинать приготовление уроков, с трудного или легкого? Лучше всего </w:t>
      </w:r>
      <w:r w:rsidRPr="009C5739">
        <w:rPr>
          <w:rFonts w:ascii="Times New Roman" w:hAnsi="Times New Roman" w:cs="Times New Roman"/>
          <w:sz w:val="28"/>
          <w:szCs w:val="28"/>
        </w:rPr>
        <w:lastRenderedPageBreak/>
        <w:t xml:space="preserve">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9C5739">
        <w:rPr>
          <w:rFonts w:ascii="Times New Roman" w:hAnsi="Times New Roman" w:cs="Times New Roman"/>
          <w:sz w:val="28"/>
          <w:szCs w:val="28"/>
        </w:rPr>
        <w:t>трудным</w:t>
      </w:r>
      <w:proofErr w:type="gramEnd"/>
      <w:r w:rsidRPr="009C5739">
        <w:rPr>
          <w:rFonts w:ascii="Times New Roman" w:hAnsi="Times New Roman" w:cs="Times New Roman"/>
          <w:sz w:val="28"/>
          <w:szCs w:val="28"/>
        </w:rPr>
        <w:t>.</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Продолжительность работы ребенка по приготовлению домашних заданий должна быть следующей:</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до 1 часа – в первом классе;</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до 1, 5 часов – во втором;</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до 2 часов – в третьем и четвертом классе.</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Именно такие нормативы устанавливаются Министерством образования.</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w:t>
      </w:r>
    </w:p>
    <w:p w:rsidR="009C5739" w:rsidRPr="009C5739" w:rsidRDefault="009C5739" w:rsidP="009C5739">
      <w:pPr>
        <w:ind w:firstLine="709"/>
        <w:jc w:val="both"/>
        <w:rPr>
          <w:rFonts w:ascii="Times New Roman" w:hAnsi="Times New Roman" w:cs="Times New Roman"/>
          <w:sz w:val="28"/>
          <w:szCs w:val="28"/>
        </w:rPr>
      </w:pPr>
      <w:r w:rsidRPr="009C5739">
        <w:rPr>
          <w:rFonts w:ascii="Times New Roman" w:hAnsi="Times New Roman" w:cs="Times New Roman"/>
          <w:sz w:val="28"/>
          <w:szCs w:val="28"/>
        </w:rPr>
        <w:t xml:space="preserve">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9C5739">
        <w:rPr>
          <w:rFonts w:ascii="Times New Roman" w:hAnsi="Times New Roman" w:cs="Times New Roman"/>
          <w:sz w:val="28"/>
          <w:szCs w:val="28"/>
        </w:rPr>
        <w:t>нет и не может</w:t>
      </w:r>
      <w:proofErr w:type="gramEnd"/>
      <w:r w:rsidRPr="009C5739">
        <w:rPr>
          <w:rFonts w:ascii="Times New Roman" w:hAnsi="Times New Roman" w:cs="Times New Roman"/>
          <w:sz w:val="28"/>
          <w:szCs w:val="28"/>
        </w:rPr>
        <w:t xml:space="preserve"> быть - это необходимо дать понять школьнику с первых же дней занятий.</w:t>
      </w:r>
    </w:p>
    <w:p w:rsidR="009C5739" w:rsidRPr="009C5739" w:rsidRDefault="009C5739" w:rsidP="009C5739">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Памятка </w:t>
      </w:r>
      <w:r w:rsidRPr="009C5739">
        <w:rPr>
          <w:rFonts w:ascii="Times New Roman" w:hAnsi="Times New Roman" w:cs="Times New Roman"/>
          <w:b/>
          <w:bCs/>
          <w:i/>
          <w:iCs/>
          <w:sz w:val="28"/>
          <w:szCs w:val="28"/>
        </w:rPr>
        <w:t>«Садимся за уроки»</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Садись за уроки всегда в одно и то же время.</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Проветри комнату за 10 минут до начала занятий.</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lastRenderedPageBreak/>
        <w:t>Выключи радио, телевизор. В комнате, где ты работаешь, должно быть тихо.</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Уточни расписание уроков на завтра. Проверь, все ли задания записаны в дневнике.</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Приготовь письменные принадлежности для занятий.</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Убери со</w:t>
      </w:r>
      <w:r>
        <w:rPr>
          <w:rFonts w:ascii="Times New Roman" w:hAnsi="Times New Roman" w:cs="Times New Roman"/>
          <w:sz w:val="28"/>
          <w:szCs w:val="28"/>
        </w:rPr>
        <w:t xml:space="preserve"> стола </w:t>
      </w:r>
      <w:bookmarkStart w:id="0" w:name="_GoBack"/>
      <w:bookmarkEnd w:id="0"/>
      <w:r w:rsidRPr="009C5739">
        <w:rPr>
          <w:rFonts w:ascii="Times New Roman" w:hAnsi="Times New Roman" w:cs="Times New Roman"/>
          <w:sz w:val="28"/>
          <w:szCs w:val="28"/>
        </w:rPr>
        <w:t>все лишнее.</w:t>
      </w:r>
    </w:p>
    <w:p w:rsidR="009C5739" w:rsidRPr="009C5739" w:rsidRDefault="009C5739" w:rsidP="009C5739">
      <w:pPr>
        <w:numPr>
          <w:ilvl w:val="0"/>
          <w:numId w:val="1"/>
        </w:numPr>
        <w:ind w:firstLine="709"/>
        <w:jc w:val="both"/>
        <w:rPr>
          <w:rFonts w:ascii="Times New Roman" w:hAnsi="Times New Roman" w:cs="Times New Roman"/>
          <w:sz w:val="28"/>
          <w:szCs w:val="28"/>
        </w:rPr>
      </w:pPr>
      <w:r w:rsidRPr="009C5739">
        <w:rPr>
          <w:rFonts w:ascii="Times New Roman" w:hAnsi="Times New Roman" w:cs="Times New Roman"/>
          <w:sz w:val="28"/>
          <w:szCs w:val="28"/>
        </w:rPr>
        <w:t>Пришло время начать работу. Сядь удобно, открой учебник…</w:t>
      </w:r>
    </w:p>
    <w:p w:rsidR="00AA6E6D" w:rsidRPr="009C5739" w:rsidRDefault="00AA6E6D" w:rsidP="009C5739">
      <w:pPr>
        <w:ind w:firstLine="709"/>
        <w:jc w:val="both"/>
        <w:rPr>
          <w:rFonts w:ascii="Times New Roman" w:hAnsi="Times New Roman" w:cs="Times New Roman"/>
          <w:sz w:val="28"/>
          <w:szCs w:val="28"/>
        </w:rPr>
      </w:pPr>
    </w:p>
    <w:sectPr w:rsidR="00AA6E6D" w:rsidRPr="009C5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B78"/>
    <w:multiLevelType w:val="multilevel"/>
    <w:tmpl w:val="FF26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39"/>
    <w:rsid w:val="009C5739"/>
    <w:rsid w:val="00AA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Company>SPecialiST RePack</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2016-03-14T12:43:00Z</dcterms:created>
  <dcterms:modified xsi:type="dcterms:W3CDTF">2016-03-14T12:44:00Z</dcterms:modified>
</cp:coreProperties>
</file>