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37" w:rsidRDefault="00CD3059" w:rsidP="00CD3059">
      <w:pPr>
        <w:jc w:val="center"/>
        <w:rPr>
          <w:sz w:val="32"/>
          <w:szCs w:val="32"/>
        </w:rPr>
      </w:pPr>
      <w:r w:rsidRPr="00CD3059">
        <w:rPr>
          <w:sz w:val="32"/>
          <w:szCs w:val="32"/>
        </w:rPr>
        <w:t>Виды упражнений для развития лексико-грамматического строя речи у детей с ОНР</w:t>
      </w:r>
    </w:p>
    <w:p w:rsidR="00CD3059" w:rsidRDefault="00CD3059" w:rsidP="00CD3059">
      <w:pPr>
        <w:jc w:val="both"/>
        <w:rPr>
          <w:sz w:val="28"/>
          <w:szCs w:val="28"/>
        </w:rPr>
      </w:pPr>
      <w:r>
        <w:rPr>
          <w:sz w:val="28"/>
          <w:szCs w:val="28"/>
        </w:rPr>
        <w:t>Грамматическая система русского языка сложна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Ребенку с общим недоразвитием речи самостоятельно с ней не справиться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арушения грамматического строя речи – аграмматизмы – нередко занимают ведущее место, делая речь ребенка малопонятной. Для детей с общим недоразвитием речи нарушение грамматического строя речи является типичным проявлением. Своевременное  овладение правильной речью имеет важное </w:t>
      </w:r>
      <w:proofErr w:type="gramStart"/>
      <w:r w:rsidR="0093743B">
        <w:rPr>
          <w:sz w:val="28"/>
          <w:szCs w:val="28"/>
        </w:rPr>
        <w:t>значение</w:t>
      </w:r>
      <w:proofErr w:type="gramEnd"/>
      <w:r>
        <w:rPr>
          <w:sz w:val="28"/>
          <w:szCs w:val="28"/>
        </w:rPr>
        <w:t xml:space="preserve"> как для последующего обучения, так и для коммуникации.</w:t>
      </w:r>
    </w:p>
    <w:p w:rsidR="0093743B" w:rsidRDefault="0093743B" w:rsidP="00CD3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3743B" w:rsidRDefault="0093743B" w:rsidP="00CD3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3743B" w:rsidRPr="00CD3059" w:rsidRDefault="0093743B" w:rsidP="00CD3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93743B" w:rsidRPr="00CD3059" w:rsidSect="0052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059"/>
    <w:rsid w:val="00525537"/>
    <w:rsid w:val="0093743B"/>
    <w:rsid w:val="00CD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2016-03-15T18:10:00Z</dcterms:created>
  <dcterms:modified xsi:type="dcterms:W3CDTF">2016-03-15T18:37:00Z</dcterms:modified>
</cp:coreProperties>
</file>