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drawing>
          <wp:inline distT="0" distB="0" distL="0" distR="0">
            <wp:extent cx="1905000" cy="1905000"/>
            <wp:effectExtent l="0" t="0" r="0" b="0"/>
            <wp:docPr id="12" name="Рисунок 3" descr="sovik_na_say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vik_na_say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             </w:t>
      </w: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ЗАПИСЕЙ В ТЕТРАДЯХ ПО РУССКОМУ ЯЗЫКУ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Все записи в тетрадях следует оформлять каллиграфическим аккуратным почерком.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Помимо шариковой ручки школьного образца с синими чернилами, в классной и домашней работах для выполнения других операций в тетрадях учащиеся используют простой карандаш и ручку с зелёными чернилами.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После каждой классной (домашней) работы следует отступать две строки (пишем на третьей).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 ходе всей работы не пропускаем ни одной строки. Необходимо учитывать, что при оформлении письменных работ по русскому языку на новой странице следует писать с самой верхней строки, дописывать до конца страницы, включая последнюю строку.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Слева, при оформлении каждой строки, отступаем по единой вертикальной линии (от края не более 5 мм).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Справа дописываем до конца строки, при этом с самого начала 1-го класса учим нормативному переносу слов, используя традиционные методические подходы. Необоснованно пустых мест в конце каждой строки быть не должно.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Запись даты написания работы ведётся по центру рабочей строки. В 1-м классе в период обучения грамоте запись даты ведётся учителем или учащимися в виде числа и начальной буквы названия месяца. По окончании периода обучения грамоте и до окончания 4-го класса записываются число и полное название месяца.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Например:</w:t>
      </w:r>
      <w:r w:rsidRPr="007A02F5">
        <w:rPr>
          <w:rFonts w:ascii="Times New Roman" w:hAnsi="Times New Roman" w:cs="Times New Roman"/>
          <w:color w:val="333333"/>
          <w:sz w:val="28"/>
          <w:szCs w:val="28"/>
        </w:rPr>
        <w:br/>
        <w:t>1 декабря.</w:t>
      </w:r>
      <w:r w:rsidRPr="007A02F5">
        <w:rPr>
          <w:rFonts w:ascii="Times New Roman" w:hAnsi="Times New Roman" w:cs="Times New Roman"/>
          <w:color w:val="333333"/>
          <w:sz w:val="28"/>
          <w:szCs w:val="28"/>
        </w:rPr>
        <w:br/>
        <w:t>В 4-м классе допускается в записи числа писать имена числительные прописью.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Например:</w:t>
      </w:r>
      <w:r w:rsidRPr="007A02F5">
        <w:rPr>
          <w:rFonts w:ascii="Times New Roman" w:hAnsi="Times New Roman" w:cs="Times New Roman"/>
          <w:color w:val="333333"/>
          <w:sz w:val="28"/>
          <w:szCs w:val="28"/>
        </w:rPr>
        <w:br/>
        <w:t>Первое декабря.</w:t>
      </w:r>
      <w:r w:rsidRPr="007A02F5">
        <w:rPr>
          <w:rFonts w:ascii="Times New Roman" w:hAnsi="Times New Roman" w:cs="Times New Roman"/>
          <w:color w:val="333333"/>
          <w:sz w:val="28"/>
          <w:szCs w:val="28"/>
        </w:rPr>
        <w:br/>
        <w:t>Запись названия работы проводится на следующей строке и оформляется как предложение.</w:t>
      </w: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Например:</w:t>
      </w:r>
      <w:r w:rsidRPr="007A02F5">
        <w:rPr>
          <w:rFonts w:ascii="Times New Roman" w:hAnsi="Times New Roman" w:cs="Times New Roman"/>
          <w:color w:val="333333"/>
          <w:sz w:val="28"/>
          <w:szCs w:val="28"/>
        </w:rPr>
        <w:br/>
        <w:t>Классная работа.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A02F5">
        <w:rPr>
          <w:rFonts w:ascii="Times New Roman" w:hAnsi="Times New Roman" w:cs="Times New Roman"/>
          <w:color w:val="333333"/>
          <w:sz w:val="28"/>
          <w:szCs w:val="28"/>
        </w:rPr>
        <w:t>Домашняя работа.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A02F5">
        <w:rPr>
          <w:rFonts w:ascii="Times New Roman" w:hAnsi="Times New Roman" w:cs="Times New Roman"/>
          <w:color w:val="333333"/>
          <w:sz w:val="28"/>
          <w:szCs w:val="28"/>
        </w:rPr>
        <w:t>Самостоятельная работа.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A02F5">
        <w:rPr>
          <w:rFonts w:ascii="Times New Roman" w:hAnsi="Times New Roman" w:cs="Times New Roman"/>
          <w:color w:val="333333"/>
          <w:sz w:val="28"/>
          <w:szCs w:val="28"/>
        </w:rPr>
        <w:t>Контрольная работа.</w:t>
      </w:r>
      <w:r w:rsidRPr="007A02F5">
        <w:rPr>
          <w:rFonts w:ascii="Times New Roman" w:hAnsi="Times New Roman" w:cs="Times New Roman"/>
          <w:color w:val="333333"/>
          <w:sz w:val="28"/>
          <w:szCs w:val="28"/>
        </w:rPr>
        <w:br/>
        <w:t>Работа над ошибками.</w:t>
      </w:r>
    </w:p>
    <w:p w:rsid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lastRenderedPageBreak/>
        <w:t> 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Памятка "Работы над ошибками"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1905000" cy="1905000"/>
            <wp:effectExtent l="0" t="0" r="0" b="0"/>
            <wp:docPr id="3" name="Рисунок 3" descr="sovik_na_say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vik_na_say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1.Пропуск или замена буквы</w:t>
      </w:r>
      <w:r w:rsidRPr="007A02F5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слово. Подчеркни в нём пропущенную букву.</w:t>
      </w:r>
    </w:p>
    <w:p w:rsid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ученик, звоно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2.Большая буква в начале предложения.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предложение правильно. Придумай и напиши ещё одно предложение. Подчеркни заглавную букву.</w:t>
      </w:r>
    </w:p>
    <w:p w:rsid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 Падают жёлтые листья. Пришла золотая осень.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3.Перенос слова.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Раздели слово для переноса.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ОСИ – НА.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4.Сочетание чк, чн, чт, нщ, щн.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слово правильно. Подчеркни орфограмму.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*Придумай и запиши ещё 2 слова на эту орфограмму.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дочка, речка, мощный.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5.Гласные после шипящих.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слово правильно. Подчеркни орфограмму.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*Придумай и запиши ещё 2 слова на эту орфограмму.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малыши, карандаши, роща, туча.</w:t>
      </w:r>
    </w:p>
    <w:p w:rsid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lastRenderedPageBreak/>
        <w:drawing>
          <wp:inline distT="0" distB="0" distL="0" distR="0">
            <wp:extent cx="1905000" cy="1905000"/>
            <wp:effectExtent l="0" t="0" r="0" b="0"/>
            <wp:docPr id="1" name="Рисунок 3" descr="sovik_na_say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vik_na_say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6.</w:t>
      </w: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Безударная гласная в корне, не проверяемая ударением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Запиши слово правильно 3 раза. Запомни, как оно пишется. Обозначь ударение, подчеркни гласную. Запиши два однокоренных слова.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ягода, ягода, ягода, ягодка, ягодный.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7.Безударная гласная в корне, проверяемая ударением.(А, О, И, Е, Я)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слово. Поставь ударение. Выдели корень. В корне подчеркни безударную гласную одной чертой. Подбери проверочное слово и запиши в скобках. Поставь ударение в проверочном слове. Выдели корень. Подчеркни ударную гласную двумя чертами.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сады (сад), молодой (молодость, молоденький).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8.Двойные согласные в слове.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слово правильно. Раздели слово для переноса. Запиши два однокоренных слова. Подчеркни двойную согласную.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группа, груп –па, групповой, подгруппа.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9.Правописание предлога со словами (пробел).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Из предложения, в котором допущена ошибка, выпиши слово вместе с предлогом. Докажи, что предлог со словом пишется отдельно. Обозначь орфограмму.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к_берегу; к (какому?) берегу, к (крутому?) берегу.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10.Правописание приставки со словами.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слово. Выдели приставку. Образуй от этого слова однокоренные слова с разными приставками.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Заехал, уехал, поехал.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11.Гласные и согласные в приставках.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слово правильно. Выдели в нём приставку. Запиши ещё 2 слова с той же приставкой.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 Полетели, посмотрели, потянули.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drawing>
          <wp:inline distT="0" distB="0" distL="0" distR="0">
            <wp:extent cx="1905000" cy="1905000"/>
            <wp:effectExtent l="0" t="0" r="0" b="0"/>
            <wp:docPr id="2" name="Рисунок 3" descr="sovik_na_say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vik_na_say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12.Большая буква в именах собственных.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слово правильно. Запиши ещё 2 слова с той же орфограммой.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Илья, Петров, Мурка, Волга, Краснодар.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13. Мягкий знак ь, обозначающий мягкость согласных.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Подчеркни мягкий знак ь и согласную перед ним.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Ель, тень, коньки.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14.Разделительный мягкий знак ь.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слово правильно. Выдели корень. Подчеркни мягкий знак и гласную букву.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Вьюга, листья.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15.Разделительный твёрдый знак ъ.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слово правильно. Выдели приставку и корень. Подчеркни орфограмму.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Съезд, объём.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16.Парные звонкие и глухие согласные.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Запиши слово правильно. Проверь согласную. Подчеркни орфограмму.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мороз (морозы), ягодка (ягоды).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17. Непроизносимые согласные.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Прочитай слово. Подбери к нему несколько однокоренных слов. Выдели корень. Проверь непроизносимую согласную. Обозначь корень. Проверь непроизносимую согласную. Обозначь орфограмму.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Делай так: звезда, звёздочка – звёздный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18.Соединительные гласные в сложных словах.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слово. Выдели корень. Подчеркни гласную. Запиши ещё 1 слово с этой орфограммой.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Делай так: водовоз, самолёт.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drawing>
          <wp:inline distT="0" distB="0" distL="0" distR="0">
            <wp:extent cx="1905000" cy="1905000"/>
            <wp:effectExtent l="0" t="0" r="0" b="0"/>
            <wp:docPr id="6" name="Рисунок 3" descr="sovik_na_say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vik_na_say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19. Двойные согласные в слове.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слово правильно. Раздели слово для переноса. Запиши ещё два однокоренных слова. Подчеркни двойную согласную.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Делай так: группа, груп-па, групповой, подгруппа.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20. Мягкий знак ь на конце существительных после шипящих.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слово правильно. Определи род. Запиши ещё 2 слова с этой орфограммой.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Луч ( м.р.), шалаш, товарищ.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Ночь (ж.р.), мощь, тишь.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21. Не с глаголом. (орфограмма пробел)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 глагол с не. Запиши ещё 2 слова на это правило. Подчеркни орфограмму.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не пришёл, не выучил, не знал.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22.Однородные члены предложения.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предложение. Обозначь однородные члены и слово, от которого они зависят. Вспомни, что ты знаешь о знаках препинания и союзах между однородными членами. Выполни схему предложения.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Сильный ветер сорвал листья с деревьев, разметал их по дороге.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23. Правописание безударных падежных окончаний имён существительных.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существительное. Поставь его в начальную форму. Определи тип склонения. Выдели окончание, проверь с помощью слов – помощников. Подбери и запиши свой пример.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Делай так: на опушке (на земле, 1 скл.)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 полянке (на земле, 1 скл.)</w:t>
      </w:r>
    </w:p>
    <w:p w:rsid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drawing>
          <wp:inline distT="0" distB="0" distL="0" distR="0">
            <wp:extent cx="1905000" cy="1905000"/>
            <wp:effectExtent l="0" t="0" r="0" b="0"/>
            <wp:docPr id="7" name="Рисунок 3" descr="sovik_na_say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vik_na_say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24.Првописание безударных падежных окончаний имён прилагательных</w:t>
      </w:r>
      <w:r w:rsidRPr="007A02F5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прилагательное вместе с существительным, к которому оно относится. Поставь к прилагательному вопрос от существительного. Определи род, число и падеж прилагательного по существительному. Выдели окончание прилагательного.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Делай так: к лесу (какому? дальнему – м.р., ед.ч., Д.п.).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25. Предлог с местоимением. ( орфограмма – пробел)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из предложения местоимение с предлогом. Запиши ещё 2 примера на эту орфограмму.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 у преднас, копредмне, спредтобой.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26. Мягкий знак Ь на конце глаголов 2-го лица единственного числа настоящего времени.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глагол правильно. Запиши ещё 2 глагола с этой орфограммой.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пишешь, решаешь, читаешь ( наст.вр., 2 л., ед.ч.)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27.Мягкий знак в неопределённой форме глагола. (-ться, -чь)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слово правильно. Напиши вопрос. Обозначь орфограмму. Запиши ещё одно слово с этой орфограммой.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пытаться (н.ф., что делать?)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беречь (что делать?)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28. Правописание безударных личных окончаний глаголов.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Выпиши глагол правильно. Поставь ударение. Поставь глагол в начальную (неопределённую) форму. Посмотри на гласную перед -ть. Определи спряжение глагола и гласную, которую следует писать в окончании глагола единственного и множественного числа.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Делай так: пишешь- писать, гл, 1 спр., ( -е, -ут, -ют)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ставит – ставить, гл., 2 спр., ( -и, -ат, -ят)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29. Сложное предложение.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lastRenderedPageBreak/>
        <w:t>Выпиши правильно. Подчеркни грамматические основы. Нарисуй схему. Подчеркни запятую.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Например: Дремлют рыбы под водой, почивает сом седой.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30. Предложение с прямой речью.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Запиши правильно. Составь схему. Подчеркни знаки препинания.</w:t>
      </w:r>
    </w:p>
    <w:p w:rsidR="007A02F5" w:rsidRPr="007A02F5" w:rsidRDefault="007A02F5" w:rsidP="007A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2F5"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noshade="t" o:hr="t" fillcolor="#cdcac8" stroked="f"/>
        </w:pict>
      </w:r>
    </w:p>
    <w:p w:rsidR="007A02F5" w:rsidRP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Памятка к проведению морфологического, фонетического и синтаксического разборов в начальных классах.</w:t>
      </w:r>
      <w:r w:rsidRPr="007A02F5">
        <w:rPr>
          <w:rFonts w:ascii="Times New Roman" w:hAnsi="Times New Roman" w:cs="Times New Roman"/>
          <w:color w:val="333333"/>
          <w:sz w:val="28"/>
          <w:szCs w:val="28"/>
        </w:rPr>
        <w:t>  </w:t>
      </w:r>
    </w:p>
    <w:p w:rsidR="007A02F5" w:rsidRPr="007A02F5" w:rsidRDefault="007A02F5" w:rsidP="007A02F5">
      <w:pPr>
        <w:spacing w:after="150" w:line="24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7A02F5">
        <w:rPr>
          <w:rFonts w:ascii="Times New Roman" w:hAnsi="Times New Roman" w:cs="Times New Roman"/>
          <w:b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1905000" cy="1905000"/>
            <wp:effectExtent l="0" t="0" r="0" b="0"/>
            <wp:docPr id="4" name="Рисунок 4" descr="sovik_na_say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vik_na_say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                                       Фонетический разбор слова.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1. Сколько в слове слогов, какой по счёту ударный?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2. Гласные звуки: ударные, безударные. Какими буквами обозначены?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3. Согласные звуки: глухие и звонкие, твёрдые и мягкие, парные и непарные. Какими буквами обозначены?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4. Количество звуков и букв в слове?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Пример: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морковь , мор-ковь (2 слога, 2 гл.,4 согл., )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м [м ] согл., зв., тв., непарн.,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о [ а ] гласн., безударн.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р [ р ]-согл. зв., тв. , непарн.,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к [к ] согл. глух., тв., парн., [ г ]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о [о ]гласн., ударн.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в [ф] согл. глух., мягк., парн., [ ф ]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ь -_______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7 б.,6 зв.</w:t>
      </w: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P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drawing>
          <wp:inline distT="0" distB="0" distL="0" distR="0">
            <wp:extent cx="2419350" cy="2314575"/>
            <wp:effectExtent l="0" t="0" r="0" b="0"/>
            <wp:docPr id="8" name="Рисунок 3" descr="sovik_na_say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vik_na_say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Морфологический разбор имени существительного.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1. Часть речи.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2. Начальная форма (им.п., ед.ч.).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3. Постоянные признаки: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- собственное или нарицательное;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- одушевлённое или неодушевлённое;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- род;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- склонение.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4. Непостоянные признаки: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- падеж;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- число.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5. Роль в предложении.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Пример: Лёгкий морозец покрывает лужицу тонким ледком.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Мороз – сущ., мороз, нариц., неодуш., м.р., 2 скл., им.п., ед.ч., подлежащее.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Лужицу – сущ., лужица, нариц., неодуш., ж.р., 1 скл., в.п., ед.ч., доп.</w:t>
      </w: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P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drawing>
          <wp:inline distT="0" distB="0" distL="0" distR="0">
            <wp:extent cx="1905000" cy="1905000"/>
            <wp:effectExtent l="0" t="0" r="0" b="0"/>
            <wp:docPr id="9" name="Рисунок 3" descr="sovik_na_say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vik_na_say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Морфологический разбор имени прилагательного.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1. Часть речи.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2. Начальная форма (ед.ч., м.р., им.п.).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3. Непостоянные признаки: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- число;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- род (только в ед.ч.);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- падеж.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4. Роль в предложении.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Пример: Я вышел из душной комнаты.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(из) душной (комнаты) – прилаг., душный, ед.ч., в ед.ч., ж.р., в род.п., опред.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Разбор глагола как части речи (морфологический разбор).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1. Часть речи.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2. Начальная форма.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3. Постоянные признаки: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- спряжение;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4. Изменяемые признаки: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- число;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- время;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- лицо (есть у глаголов в настоящем и будущем времени);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- род (есть у глаголов в прошедшем времени в единственном числе).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5. Роль в предложении.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Пример: Мы уходим всё дольше и дальше в лес.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уходим – глаг., неопр.ф., уходить, 2 спр., во мн.ч., в наст.вр., в 1 лице, сказуемое.</w:t>
      </w: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P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drawing>
          <wp:inline distT="0" distB="0" distL="0" distR="0">
            <wp:extent cx="1905000" cy="1905000"/>
            <wp:effectExtent l="0" t="0" r="0" b="0"/>
            <wp:docPr id="10" name="Рисунок 3" descr="sovik_na_say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vik_na_say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Морфологический разбор местоимения.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1. Часть речи.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2. Начальная форма (им.п.).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3. Лицо.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4. Число.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5. Род (только в 3 лице ед.ч.).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6. Падеж.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7. Роль в предложении.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Пример: Пёс бежит за ней, ласкаясь.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(за) ней – местоимение, она, 3 лицо, ед.ч., ж.р., тв.п., дополнение.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Порядок разбора слова по составу.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1. Прочитай слово. Измени его по вопросам. Выдели окончание.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2. Выдели основу слова.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3. Подбери несколько родственных слов. Выдели корень.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4. Укажи приставку. Назови еще слова с такой приставкой.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5. Укажи суффикс. Подбери несколько слов с таким суффиксом.</w:t>
      </w: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Default="007A02F5" w:rsidP="007A02F5">
      <w:pPr>
        <w:shd w:val="clear" w:color="auto" w:fill="FFFFFF"/>
        <w:spacing w:after="150" w:line="26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drawing>
          <wp:inline distT="0" distB="0" distL="0" distR="0">
            <wp:extent cx="1905000" cy="1905000"/>
            <wp:effectExtent l="0" t="0" r="0" b="0"/>
            <wp:docPr id="11" name="Рисунок 3" descr="sovik_na_say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vik_na_sayt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02F5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Разбор предложения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1. Какое предложение по цели высказывания?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2. Какое предложение по интонации?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3. Распространенное оно или нераспространенное?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4. О ком или о чем говорится в предложении? Подчеркни подлежащее.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5. Что говорится о подлежащем? Подчеркни сказуемое.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6. Разбираем группу подлежащего. Ставим вопрос от подлежащего к словам, связанным с ним по смыслу.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7. Разбираем группу сказуемого. Ставим вопрос от сказуемого к словам, которые его поясняют.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8. Ставим вопрос от главного члена к второстепенному, его поясняющему.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П р и м е р: После теплых дождей в лесу пошли грибы.( Повествоват.,невосклиц., распростр.)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Что? Грибы - это подлежащее.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Грибы (что сделали?) пошли. Это сказуемое.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От подлежащего вопрос задать нельзя.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Задаем вопрос от сказуемого.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Пошли (где?) в лесу – это Вт.член.-обстоятельство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Пошли (когда?) после дождей – это Вт.член.- обстоятельство</w:t>
      </w:r>
    </w:p>
    <w:p w:rsidR="007A02F5" w:rsidRPr="007A02F5" w:rsidRDefault="007A02F5" w:rsidP="007A02F5">
      <w:pPr>
        <w:shd w:val="clear" w:color="auto" w:fill="FFFFFF"/>
        <w:spacing w:after="150" w:line="26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A02F5">
        <w:rPr>
          <w:rFonts w:ascii="Times New Roman" w:hAnsi="Times New Roman" w:cs="Times New Roman"/>
          <w:color w:val="333333"/>
          <w:sz w:val="28"/>
          <w:szCs w:val="28"/>
        </w:rPr>
        <w:t>После дождей (каких?) теплых – это Вт.член. - определение</w:t>
      </w:r>
    </w:p>
    <w:p w:rsidR="007A02F5" w:rsidRPr="007A02F5" w:rsidRDefault="007A02F5" w:rsidP="007A02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2F5" w:rsidRPr="007A02F5" w:rsidRDefault="007A02F5" w:rsidP="007A02F5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  <w:sectPr w:rsidR="007A02F5" w:rsidRPr="007A02F5" w:rsidSect="007A02F5">
          <w:head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7A02F5" w:rsidRPr="007A02F5" w:rsidRDefault="007A02F5" w:rsidP="007A02F5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  <w:sectPr w:rsidR="007A02F5" w:rsidRPr="007A02F5" w:rsidSect="007A02F5">
          <w:pgSz w:w="16838" w:h="11906" w:orient="landscape"/>
          <w:pgMar w:top="567" w:right="1134" w:bottom="851" w:left="567" w:header="709" w:footer="709" w:gutter="0"/>
          <w:cols w:space="708"/>
          <w:docGrid w:linePitch="360"/>
        </w:sectPr>
      </w:pPr>
      <w:r w:rsidRPr="007A02F5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0696575" cy="8067675"/>
            <wp:effectExtent l="19050" t="0" r="9525" b="0"/>
            <wp:docPr id="5" name="Рисунок 5" descr="ru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us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806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2F5" w:rsidRPr="007A02F5" w:rsidRDefault="007A02F5" w:rsidP="007A02F5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7A02F5" w:rsidRPr="007A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419" w:rsidRDefault="007D5419" w:rsidP="007A02F5">
      <w:pPr>
        <w:spacing w:after="0" w:line="240" w:lineRule="auto"/>
      </w:pPr>
      <w:r>
        <w:separator/>
      </w:r>
    </w:p>
  </w:endnote>
  <w:endnote w:type="continuationSeparator" w:id="1">
    <w:p w:rsidR="007D5419" w:rsidRDefault="007D5419" w:rsidP="007A0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419" w:rsidRDefault="007D5419" w:rsidP="007A02F5">
      <w:pPr>
        <w:spacing w:after="0" w:line="240" w:lineRule="auto"/>
      </w:pPr>
      <w:r>
        <w:separator/>
      </w:r>
    </w:p>
  </w:footnote>
  <w:footnote w:type="continuationSeparator" w:id="1">
    <w:p w:rsidR="007D5419" w:rsidRDefault="007D5419" w:rsidP="007A0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2F5" w:rsidRDefault="007A02F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02F5"/>
    <w:rsid w:val="00303742"/>
    <w:rsid w:val="007A02F5"/>
    <w:rsid w:val="007D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2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A0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02F5"/>
  </w:style>
  <w:style w:type="paragraph" w:styleId="a7">
    <w:name w:val="footer"/>
    <w:basedOn w:val="a"/>
    <w:link w:val="a8"/>
    <w:uiPriority w:val="99"/>
    <w:semiHidden/>
    <w:unhideWhenUsed/>
    <w:rsid w:val="007A0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0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устьурлук</dc:creator>
  <cp:keywords/>
  <dc:description/>
  <cp:lastModifiedBy>устьурлук</cp:lastModifiedBy>
  <cp:revision>2</cp:revision>
  <dcterms:created xsi:type="dcterms:W3CDTF">2016-01-21T10:01:00Z</dcterms:created>
  <dcterms:modified xsi:type="dcterms:W3CDTF">2016-01-21T10:17:00Z</dcterms:modified>
</cp:coreProperties>
</file>