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77" w:rsidRPr="000E46A4" w:rsidRDefault="000E46A4" w:rsidP="000E46A4">
      <w:r w:rsidRPr="000E46A4">
        <w:rPr>
          <w:rFonts w:ascii="Comic Sans MS" w:hAnsi="Comic Sans MS"/>
          <w:b/>
          <w:noProof/>
          <w:color w:val="002060"/>
          <w:sz w:val="44"/>
          <w:szCs w:val="44"/>
          <w:lang w:eastAsia="ru-RU"/>
        </w:rPr>
        <w:t>ПАЛЬЧИКОВЫЕ ИГРЫ</w:t>
      </w:r>
      <w:r w:rsidRPr="000E46A4">
        <w:t xml:space="preserve"> </w:t>
      </w:r>
      <w:r>
        <w:t xml:space="preserve"> </w:t>
      </w:r>
      <w:r w:rsidRPr="000E46A4">
        <w:rPr>
          <w:rFonts w:ascii="Comic Sans MS" w:hAnsi="Comic Sans MS"/>
          <w:b/>
          <w:noProof/>
          <w:color w:val="002060"/>
          <w:sz w:val="44"/>
          <w:szCs w:val="44"/>
          <w:lang w:eastAsia="ru-RU"/>
        </w:rPr>
        <w:t>И УПРАЖНЕНИЯ</w:t>
      </w:r>
      <w:r>
        <w:rPr>
          <w:rFonts w:ascii="Comic Sans MS" w:hAnsi="Comic Sans MS"/>
          <w:b/>
          <w:noProof/>
          <w:color w:val="002060"/>
          <w:sz w:val="44"/>
          <w:szCs w:val="44"/>
          <w:lang w:eastAsia="ru-RU"/>
        </w:rPr>
        <w:t xml:space="preserve">               </w:t>
      </w:r>
      <w:r>
        <w:rPr>
          <w:rFonts w:ascii="Comic Sans MS" w:hAnsi="Comic Sans MS"/>
          <w:b/>
          <w:noProof/>
          <w:color w:val="002060"/>
          <w:sz w:val="44"/>
          <w:szCs w:val="44"/>
          <w:lang w:eastAsia="ru-RU"/>
        </w:rPr>
        <w:drawing>
          <wp:inline distT="0" distB="0" distL="0" distR="0" wp14:anchorId="1AC18155" wp14:editId="0C8B67BC">
            <wp:extent cx="718025" cy="8382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019" cy="846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</w:t>
      </w:r>
      <w:r w:rsidRPr="000E46A4">
        <w:rPr>
          <w:rFonts w:ascii="Comic Sans MS" w:hAnsi="Comic Sans MS"/>
          <w:b/>
          <w:color w:val="002060"/>
          <w:sz w:val="44"/>
          <w:szCs w:val="44"/>
        </w:rPr>
        <w:t>ДЛЯ ДЕТЕЙ МЛАДШЕГО ДОШКОЛЬНОГО ВОЗРАСТА</w:t>
      </w:r>
    </w:p>
    <w:p w:rsidR="007D13AA" w:rsidRPr="000E46A4" w:rsidRDefault="00AE6134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Comic Sans MS" w:hAnsi="Comic Sans MS"/>
          <w:b/>
          <w:noProof/>
          <w:color w:val="002060"/>
          <w:sz w:val="44"/>
          <w:szCs w:val="44"/>
          <w:lang w:eastAsia="ru-RU"/>
        </w:rPr>
        <w:t xml:space="preserve"> </w:t>
      </w:r>
      <w:r w:rsidR="007D13AA" w:rsidRPr="000E46A4">
        <w:rPr>
          <w:rFonts w:ascii="Times New Roman" w:hAnsi="Times New Roman" w:cs="Times New Roman"/>
          <w:b/>
          <w:sz w:val="36"/>
          <w:szCs w:val="36"/>
        </w:rPr>
        <w:t>Как вы думаете</w:t>
      </w:r>
      <w:proofErr w:type="gramStart"/>
      <w:r w:rsidR="007D13AA" w:rsidRPr="000E46A4">
        <w:rPr>
          <w:rFonts w:ascii="Times New Roman" w:hAnsi="Times New Roman" w:cs="Times New Roman"/>
          <w:b/>
          <w:sz w:val="36"/>
          <w:szCs w:val="36"/>
        </w:rPr>
        <w:t xml:space="preserve"> ,</w:t>
      </w:r>
      <w:proofErr w:type="gramEnd"/>
      <w:r w:rsidR="007D13AA" w:rsidRPr="000E46A4">
        <w:rPr>
          <w:rFonts w:ascii="Times New Roman" w:hAnsi="Times New Roman" w:cs="Times New Roman"/>
          <w:b/>
          <w:sz w:val="36"/>
          <w:szCs w:val="36"/>
        </w:rPr>
        <w:t>что умеют делать наши пальчики?</w:t>
      </w:r>
    </w:p>
    <w:p w:rsidR="007D13AA" w:rsidRPr="000E46A4" w:rsidRDefault="007D13AA" w:rsidP="007D13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0E46A4">
        <w:rPr>
          <w:rFonts w:ascii="Times New Roman" w:hAnsi="Times New Roman" w:cs="Times New Roman"/>
          <w:b/>
          <w:sz w:val="36"/>
          <w:szCs w:val="36"/>
        </w:rPr>
        <w:t>Держать карандаш</w:t>
      </w:r>
    </w:p>
    <w:p w:rsidR="007D13AA" w:rsidRPr="000E46A4" w:rsidRDefault="007D13AA" w:rsidP="007D13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0E46A4">
        <w:rPr>
          <w:rFonts w:ascii="Times New Roman" w:hAnsi="Times New Roman" w:cs="Times New Roman"/>
          <w:b/>
          <w:sz w:val="36"/>
          <w:szCs w:val="36"/>
        </w:rPr>
        <w:t>Красиво рисовать</w:t>
      </w:r>
    </w:p>
    <w:p w:rsidR="007D13AA" w:rsidRPr="000E46A4" w:rsidRDefault="007D13AA" w:rsidP="007D13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0E46A4">
        <w:rPr>
          <w:rFonts w:ascii="Times New Roman" w:hAnsi="Times New Roman" w:cs="Times New Roman"/>
          <w:b/>
          <w:sz w:val="36"/>
          <w:szCs w:val="36"/>
        </w:rPr>
        <w:t>Писать</w:t>
      </w:r>
    </w:p>
    <w:p w:rsidR="007D13AA" w:rsidRPr="000E46A4" w:rsidRDefault="007D13AA" w:rsidP="007D13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0E46A4">
        <w:rPr>
          <w:rFonts w:ascii="Times New Roman" w:hAnsi="Times New Roman" w:cs="Times New Roman"/>
          <w:b/>
          <w:sz w:val="36"/>
          <w:szCs w:val="36"/>
        </w:rPr>
        <w:t>Строить из конструктора дворцы</w:t>
      </w:r>
    </w:p>
    <w:p w:rsidR="007D13AA" w:rsidRPr="000E46A4" w:rsidRDefault="007D13AA" w:rsidP="007D13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0E46A4">
        <w:rPr>
          <w:rFonts w:ascii="Times New Roman" w:hAnsi="Times New Roman" w:cs="Times New Roman"/>
          <w:b/>
          <w:sz w:val="36"/>
          <w:szCs w:val="36"/>
        </w:rPr>
        <w:t>Лепить из пластилина</w:t>
      </w:r>
    </w:p>
    <w:p w:rsidR="007D13AA" w:rsidRPr="000E46A4" w:rsidRDefault="007D13AA" w:rsidP="007D13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0E46A4">
        <w:rPr>
          <w:rFonts w:ascii="Times New Roman" w:hAnsi="Times New Roman" w:cs="Times New Roman"/>
          <w:b/>
          <w:sz w:val="36"/>
          <w:szCs w:val="36"/>
        </w:rPr>
        <w:t>Играть в театр</w:t>
      </w:r>
    </w:p>
    <w:p w:rsidR="007D13AA" w:rsidRPr="000E46A4" w:rsidRDefault="007D13AA" w:rsidP="007D13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0E46A4">
        <w:rPr>
          <w:rFonts w:ascii="Times New Roman" w:hAnsi="Times New Roman" w:cs="Times New Roman"/>
          <w:b/>
          <w:sz w:val="36"/>
          <w:szCs w:val="36"/>
        </w:rPr>
        <w:t xml:space="preserve">Наши </w:t>
      </w:r>
      <w:r w:rsidR="00577924" w:rsidRPr="000E46A4">
        <w:rPr>
          <w:rFonts w:ascii="Times New Roman" w:hAnsi="Times New Roman" w:cs="Times New Roman"/>
          <w:b/>
          <w:sz w:val="36"/>
          <w:szCs w:val="36"/>
        </w:rPr>
        <w:t>пальчики могут  ВСЁ!</w:t>
      </w:r>
      <w:r w:rsidRPr="000E46A4">
        <w:rPr>
          <w:rFonts w:ascii="Times New Roman" w:hAnsi="Times New Roman" w:cs="Times New Roman"/>
          <w:b/>
          <w:sz w:val="36"/>
          <w:szCs w:val="36"/>
        </w:rPr>
        <w:t xml:space="preserve"> …</w:t>
      </w:r>
    </w:p>
    <w:p w:rsidR="007D13AA" w:rsidRPr="000E46A4" w:rsidRDefault="007D13AA" w:rsidP="007D13AA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7D13AA" w:rsidRPr="000E46A4" w:rsidRDefault="007D13AA" w:rsidP="007D13AA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0E46A4">
        <w:rPr>
          <w:rFonts w:ascii="Times New Roman" w:hAnsi="Times New Roman" w:cs="Times New Roman"/>
          <w:b/>
          <w:sz w:val="36"/>
          <w:szCs w:val="36"/>
        </w:rPr>
        <w:t>ЗНАЧИТ …ОНИ …ВОЛШЕБНЫЕ</w:t>
      </w:r>
      <w:proofErr w:type="gramStart"/>
      <w:r w:rsidR="00B52F9D" w:rsidRPr="000E46A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E46A4">
        <w:rPr>
          <w:rFonts w:ascii="Times New Roman" w:hAnsi="Times New Roman" w:cs="Times New Roman"/>
          <w:b/>
          <w:sz w:val="36"/>
          <w:szCs w:val="36"/>
        </w:rPr>
        <w:t>?</w:t>
      </w:r>
      <w:proofErr w:type="gramEnd"/>
    </w:p>
    <w:p w:rsidR="007D13AA" w:rsidRPr="000E46A4" w:rsidRDefault="007D13AA" w:rsidP="009A598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46A4">
        <w:rPr>
          <w:rFonts w:ascii="Times New Roman" w:hAnsi="Times New Roman" w:cs="Times New Roman"/>
          <w:b/>
          <w:sz w:val="36"/>
          <w:szCs w:val="36"/>
        </w:rPr>
        <w:t>Умелыми  детские пальчики  становятся не сразу.</w:t>
      </w:r>
    </w:p>
    <w:p w:rsidR="00AE6134" w:rsidRPr="000E46A4" w:rsidRDefault="007D13AA" w:rsidP="00C56161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0E46A4">
        <w:rPr>
          <w:rFonts w:ascii="Times New Roman" w:hAnsi="Times New Roman" w:cs="Times New Roman"/>
          <w:b/>
          <w:sz w:val="36"/>
          <w:szCs w:val="36"/>
        </w:rPr>
        <w:t>Игровые</w:t>
      </w:r>
      <w:r w:rsidR="00C56161" w:rsidRPr="000E46A4">
        <w:rPr>
          <w:rFonts w:ascii="Times New Roman" w:hAnsi="Times New Roman" w:cs="Times New Roman"/>
          <w:b/>
          <w:sz w:val="36"/>
          <w:szCs w:val="36"/>
        </w:rPr>
        <w:t xml:space="preserve"> игры и</w:t>
      </w:r>
      <w:r w:rsidRPr="000E46A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62BFC" w:rsidRPr="000E46A4">
        <w:rPr>
          <w:rFonts w:ascii="Times New Roman" w:hAnsi="Times New Roman" w:cs="Times New Roman"/>
          <w:b/>
          <w:sz w:val="36"/>
          <w:szCs w:val="36"/>
        </w:rPr>
        <w:t>упражнения-</w:t>
      </w:r>
      <w:r w:rsidRPr="000E46A4">
        <w:rPr>
          <w:rFonts w:ascii="Times New Roman" w:hAnsi="Times New Roman" w:cs="Times New Roman"/>
          <w:b/>
          <w:sz w:val="36"/>
          <w:szCs w:val="36"/>
        </w:rPr>
        <w:t>(с самого раннего  возраста)</w:t>
      </w:r>
      <w:r w:rsidR="009A5987" w:rsidRPr="000E46A4">
        <w:rPr>
          <w:rFonts w:ascii="Times New Roman" w:hAnsi="Times New Roman" w:cs="Times New Roman"/>
          <w:b/>
          <w:sz w:val="36"/>
          <w:szCs w:val="36"/>
        </w:rPr>
        <w:t xml:space="preserve"> и их регулярное повторени</w:t>
      </w:r>
      <w:r w:rsidR="00C56161" w:rsidRPr="000E46A4">
        <w:rPr>
          <w:rFonts w:ascii="Times New Roman" w:hAnsi="Times New Roman" w:cs="Times New Roman"/>
          <w:b/>
          <w:sz w:val="36"/>
          <w:szCs w:val="36"/>
        </w:rPr>
        <w:t>е -</w:t>
      </w:r>
      <w:r w:rsidR="009A5987" w:rsidRPr="000E46A4">
        <w:rPr>
          <w:rFonts w:ascii="Times New Roman" w:hAnsi="Times New Roman" w:cs="Times New Roman"/>
          <w:b/>
          <w:sz w:val="36"/>
          <w:szCs w:val="36"/>
        </w:rPr>
        <w:t xml:space="preserve"> разминки дома, во дворе, на </w:t>
      </w:r>
      <w:r w:rsidR="00C56161" w:rsidRPr="000E46A4">
        <w:rPr>
          <w:rFonts w:ascii="Times New Roman" w:hAnsi="Times New Roman" w:cs="Times New Roman"/>
          <w:b/>
          <w:sz w:val="36"/>
          <w:szCs w:val="36"/>
        </w:rPr>
        <w:t>даче, способствует</w:t>
      </w:r>
      <w:r w:rsidR="009A5987" w:rsidRPr="000E46A4">
        <w:rPr>
          <w:rFonts w:ascii="Times New Roman" w:hAnsi="Times New Roman" w:cs="Times New Roman"/>
          <w:b/>
          <w:sz w:val="36"/>
          <w:szCs w:val="36"/>
        </w:rPr>
        <w:t xml:space="preserve"> развитию </w:t>
      </w:r>
      <w:r w:rsidR="00C56161" w:rsidRPr="000E46A4">
        <w:rPr>
          <w:rFonts w:ascii="Times New Roman" w:hAnsi="Times New Roman" w:cs="Times New Roman"/>
          <w:b/>
          <w:sz w:val="36"/>
          <w:szCs w:val="36"/>
        </w:rPr>
        <w:t>памяти, внимания</w:t>
      </w:r>
      <w:r w:rsidR="009A5987" w:rsidRPr="000E46A4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Pr="000E46A4">
        <w:rPr>
          <w:rFonts w:ascii="Times New Roman" w:hAnsi="Times New Roman" w:cs="Times New Roman"/>
          <w:b/>
          <w:sz w:val="36"/>
          <w:szCs w:val="36"/>
        </w:rPr>
        <w:t xml:space="preserve">помогут ВАШЕМУ  РЕБЕНКУ уверенно держать карандаш и </w:t>
      </w:r>
      <w:r w:rsidR="00B62BFC" w:rsidRPr="000E46A4">
        <w:rPr>
          <w:rFonts w:ascii="Times New Roman" w:hAnsi="Times New Roman" w:cs="Times New Roman"/>
          <w:b/>
          <w:sz w:val="36"/>
          <w:szCs w:val="36"/>
        </w:rPr>
        <w:t>ручку, заплетать</w:t>
      </w:r>
      <w:r w:rsidRPr="000E46A4">
        <w:rPr>
          <w:rFonts w:ascii="Times New Roman" w:hAnsi="Times New Roman" w:cs="Times New Roman"/>
          <w:b/>
          <w:sz w:val="36"/>
          <w:szCs w:val="36"/>
        </w:rPr>
        <w:t xml:space="preserve"> косичку и зашнуровывать </w:t>
      </w:r>
      <w:r w:rsidR="00B62BFC" w:rsidRPr="000E46A4">
        <w:rPr>
          <w:rFonts w:ascii="Times New Roman" w:hAnsi="Times New Roman" w:cs="Times New Roman"/>
          <w:b/>
          <w:sz w:val="36"/>
          <w:szCs w:val="36"/>
        </w:rPr>
        <w:t xml:space="preserve">ботинки, аккуратно строить из мелких деталей и  лепить из пластилина. Будут развиваться пальцы рук, а значит, будет развиваться речь и </w:t>
      </w:r>
    </w:p>
    <w:p w:rsidR="007D13AA" w:rsidRPr="000E46A4" w:rsidRDefault="00B62BFC" w:rsidP="00C56161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0E46A4">
        <w:rPr>
          <w:rFonts w:ascii="Times New Roman" w:hAnsi="Times New Roman" w:cs="Times New Roman"/>
          <w:b/>
          <w:sz w:val="36"/>
          <w:szCs w:val="36"/>
        </w:rPr>
        <w:t>мышление ВАШЕГО РЕБЕНКА.</w:t>
      </w:r>
    </w:p>
    <w:p w:rsidR="00AE6134" w:rsidRDefault="00AE6134" w:rsidP="00AE6134">
      <w:pPr>
        <w:pStyle w:val="a4"/>
        <w:spacing w:before="0" w:beforeAutospacing="0" w:after="0" w:afterAutospacing="0"/>
      </w:pPr>
      <w:r>
        <w:rPr>
          <w:rFonts w:eastAsiaTheme="minorEastAsia"/>
          <w:b/>
          <w:bCs/>
          <w:color w:val="000000"/>
          <w:sz w:val="36"/>
          <w:szCs w:val="36"/>
        </w:rPr>
        <w:t xml:space="preserve">Игры эти очень эмоциональны, увлекательны. Они способствуют развитию речи, творческой деятельности. </w:t>
      </w:r>
      <w:r>
        <w:rPr>
          <w:rFonts w:eastAsiaTheme="minorEastAsia"/>
          <w:b/>
          <w:bCs/>
          <w:color w:val="000000"/>
          <w:sz w:val="36"/>
          <w:szCs w:val="36"/>
        </w:rPr>
        <w:lastRenderedPageBreak/>
        <w:t>"Пальчиковые игры" как бы отображают реальность окружающего мира-предметы, животных</w:t>
      </w:r>
      <w:proofErr w:type="gramStart"/>
      <w:r>
        <w:rPr>
          <w:rFonts w:eastAsiaTheme="minorEastAsia"/>
          <w:b/>
          <w:bCs/>
          <w:color w:val="000000"/>
          <w:sz w:val="36"/>
          <w:szCs w:val="36"/>
        </w:rPr>
        <w:t>,л</w:t>
      </w:r>
      <w:proofErr w:type="gramEnd"/>
      <w:r>
        <w:rPr>
          <w:rFonts w:eastAsiaTheme="minorEastAsia"/>
          <w:b/>
          <w:bCs/>
          <w:color w:val="000000"/>
          <w:sz w:val="36"/>
          <w:szCs w:val="36"/>
        </w:rPr>
        <w:t>юдей,их деятельность, явления природы. В ходе «пальчиковых игр»</w:t>
      </w:r>
      <w:r w:rsidR="000E46A4">
        <w:rPr>
          <w:rFonts w:eastAsiaTheme="minorEastAs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eastAsiaTheme="minorEastAsia"/>
          <w:b/>
          <w:bCs/>
          <w:color w:val="000000"/>
          <w:sz w:val="36"/>
          <w:szCs w:val="36"/>
        </w:rPr>
        <w:t>дети</w:t>
      </w:r>
      <w:proofErr w:type="gramStart"/>
      <w:r>
        <w:rPr>
          <w:rFonts w:eastAsiaTheme="minorEastAsia"/>
          <w:b/>
          <w:bCs/>
          <w:color w:val="000000"/>
          <w:sz w:val="36"/>
          <w:szCs w:val="36"/>
        </w:rPr>
        <w:t>,п</w:t>
      </w:r>
      <w:proofErr w:type="gramEnd"/>
      <w:r>
        <w:rPr>
          <w:rFonts w:eastAsiaTheme="minorEastAsia"/>
          <w:b/>
          <w:bCs/>
          <w:color w:val="000000"/>
          <w:sz w:val="36"/>
          <w:szCs w:val="36"/>
        </w:rPr>
        <w:t>овторяя</w:t>
      </w:r>
      <w:proofErr w:type="spellEnd"/>
      <w:r>
        <w:rPr>
          <w:rFonts w:eastAsiaTheme="minorEastAsia"/>
          <w:b/>
          <w:bCs/>
          <w:color w:val="000000"/>
          <w:sz w:val="36"/>
          <w:szCs w:val="36"/>
        </w:rPr>
        <w:t xml:space="preserve"> движения взрослых, активизируют моторику рук. Тем самым вырабатывается ловкость</w:t>
      </w:r>
      <w:proofErr w:type="gramStart"/>
      <w:r>
        <w:rPr>
          <w:rFonts w:eastAsiaTheme="minorEastAsia"/>
          <w:b/>
          <w:bCs/>
          <w:color w:val="000000"/>
          <w:sz w:val="36"/>
          <w:szCs w:val="36"/>
        </w:rPr>
        <w:t xml:space="preserve"> ,</w:t>
      </w:r>
      <w:proofErr w:type="gramEnd"/>
      <w:r>
        <w:rPr>
          <w:rFonts w:eastAsiaTheme="minorEastAsia"/>
          <w:b/>
          <w:bCs/>
          <w:color w:val="000000"/>
          <w:sz w:val="36"/>
          <w:szCs w:val="36"/>
        </w:rPr>
        <w:t>умение управлять своими движениями, концентрировать внимание на одном виде деятельности.</w:t>
      </w:r>
    </w:p>
    <w:p w:rsidR="00AE6134" w:rsidRDefault="00AE6134" w:rsidP="00AE6134">
      <w:pPr>
        <w:pStyle w:val="a4"/>
        <w:spacing w:before="0" w:beforeAutospacing="0" w:after="0" w:afterAutospacing="0"/>
        <w:jc w:val="center"/>
        <w:rPr>
          <w:rFonts w:ascii="Monotype Corsiva" w:eastAsiaTheme="minorEastAsia" w:hAnsi="Monotype Corsiva" w:cstheme="minorBidi"/>
          <w:b/>
          <w:bCs/>
          <w:caps/>
          <w:color w:val="7293C9"/>
          <w:kern w:val="24"/>
          <w:sz w:val="40"/>
          <w:szCs w:val="40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rgbClr w14:val="7293C9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4B78BB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268A9">
                    <w14:shade w14:val="65000"/>
                    <w14:satMod w14:val="130000"/>
                  </w14:srgbClr>
                </w14:gs>
                <w14:gs w14:pos="92000">
                  <w14:srgbClr w14:val="2F5C92">
                    <w14:shade w14:val="50000"/>
                    <w14:satMod w14:val="120000"/>
                  </w14:srgbClr>
                </w14:gs>
                <w14:gs w14:pos="100000">
                  <w14:srgbClr w14:val="2E5B90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</w:rPr>
      </w:pPr>
    </w:p>
    <w:p w:rsidR="00AE6134" w:rsidRPr="00AE6134" w:rsidRDefault="00AE6134" w:rsidP="00AE6134">
      <w:pPr>
        <w:pStyle w:val="a4"/>
        <w:spacing w:before="0" w:beforeAutospacing="0" w:after="0" w:afterAutospacing="0"/>
        <w:jc w:val="center"/>
        <w:rPr>
          <w:sz w:val="40"/>
          <w:szCs w:val="40"/>
        </w:rPr>
      </w:pPr>
      <w:r w:rsidRPr="00AE6134">
        <w:rPr>
          <w:rFonts w:ascii="Monotype Corsiva" w:eastAsiaTheme="minorEastAsia" w:hAnsi="Monotype Corsiva" w:cstheme="minorBidi"/>
          <w:b/>
          <w:bCs/>
          <w:caps/>
          <w:color w:val="7293C9"/>
          <w:kern w:val="24"/>
          <w:sz w:val="40"/>
          <w:szCs w:val="40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rgbClr w14:val="7293C9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4B78BB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268A9">
                    <w14:shade w14:val="65000"/>
                    <w14:satMod w14:val="130000"/>
                  </w14:srgbClr>
                </w14:gs>
                <w14:gs w14:pos="92000">
                  <w14:srgbClr w14:val="2F5C92">
                    <w14:shade w14:val="50000"/>
                    <w14:satMod w14:val="120000"/>
                  </w14:srgbClr>
                </w14:gs>
                <w14:gs w14:pos="100000">
                  <w14:srgbClr w14:val="2E5B90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>«хотите всего этого добиться?</w:t>
      </w:r>
    </w:p>
    <w:p w:rsidR="00AE6134" w:rsidRPr="00AE6134" w:rsidRDefault="00AE6134" w:rsidP="00AE6134">
      <w:pPr>
        <w:pStyle w:val="a4"/>
        <w:spacing w:before="0" w:beforeAutospacing="0" w:after="0" w:afterAutospacing="0"/>
        <w:jc w:val="center"/>
        <w:rPr>
          <w:sz w:val="40"/>
          <w:szCs w:val="40"/>
        </w:rPr>
      </w:pPr>
      <w:r w:rsidRPr="00AE6134">
        <w:rPr>
          <w:rFonts w:ascii="Monotype Corsiva" w:eastAsiaTheme="minorEastAsia" w:hAnsi="Monotype Corsiva" w:cstheme="minorBidi"/>
          <w:b/>
          <w:bCs/>
          <w:caps/>
          <w:color w:val="7293C9"/>
          <w:kern w:val="24"/>
          <w:sz w:val="40"/>
          <w:szCs w:val="40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rgbClr w14:val="7293C9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4B78BB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268A9">
                    <w14:shade w14:val="65000"/>
                    <w14:satMod w14:val="130000"/>
                  </w14:srgbClr>
                </w14:gs>
                <w14:gs w14:pos="92000">
                  <w14:srgbClr w14:val="2F5C92">
                    <w14:shade w14:val="50000"/>
                    <w14:satMod w14:val="120000"/>
                  </w14:srgbClr>
                </w14:gs>
                <w14:gs w14:pos="100000">
                  <w14:srgbClr w14:val="2E5B90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>Тогда приглашаем вас в страну</w:t>
      </w:r>
    </w:p>
    <w:p w:rsidR="00AE6134" w:rsidRPr="00AE6134" w:rsidRDefault="00AE6134" w:rsidP="00AE6134">
      <w:pPr>
        <w:pStyle w:val="a4"/>
        <w:spacing w:before="0" w:beforeAutospacing="0" w:after="0" w:afterAutospacing="0"/>
        <w:jc w:val="center"/>
        <w:rPr>
          <w:sz w:val="40"/>
          <w:szCs w:val="40"/>
        </w:rPr>
      </w:pPr>
      <w:r w:rsidRPr="00AE6134">
        <w:rPr>
          <w:rFonts w:ascii="Monotype Corsiva" w:eastAsiaTheme="minorEastAsia" w:hAnsi="Monotype Corsiva" w:cstheme="minorBidi"/>
          <w:b/>
          <w:bCs/>
          <w:caps/>
          <w:color w:val="7293C9"/>
          <w:kern w:val="24"/>
          <w:sz w:val="40"/>
          <w:szCs w:val="40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rgbClr w14:val="7293C9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4B78BB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268A9">
                    <w14:shade w14:val="65000"/>
                    <w14:satMod w14:val="130000"/>
                  </w14:srgbClr>
                </w14:gs>
                <w14:gs w14:pos="92000">
                  <w14:srgbClr w14:val="2F5C92">
                    <w14:shade w14:val="50000"/>
                    <w14:satMod w14:val="120000"/>
                  </w14:srgbClr>
                </w14:gs>
                <w14:gs w14:pos="100000">
                  <w14:srgbClr w14:val="2E5B90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</w:rPr>
        <w:t>«Пальчиковых игр»</w:t>
      </w:r>
    </w:p>
    <w:p w:rsidR="00AE6134" w:rsidRDefault="00AE6134" w:rsidP="00C56161">
      <w:pPr>
        <w:pStyle w:val="a3"/>
        <w:rPr>
          <w:rFonts w:ascii="Comic Sans MS" w:hAnsi="Comic Sans MS"/>
          <w:b/>
          <w:sz w:val="28"/>
          <w:szCs w:val="28"/>
        </w:rPr>
      </w:pPr>
    </w:p>
    <w:p w:rsidR="00AE6134" w:rsidRDefault="00AE6134" w:rsidP="00AE6134">
      <w:pPr>
        <w:pStyle w:val="a4"/>
        <w:spacing w:before="0" w:beforeAutospacing="0" w:after="0" w:afterAutospacing="0"/>
      </w:pPr>
      <w:r>
        <w:rPr>
          <w:rFonts w:ascii="Monotype Corsiva" w:eastAsia="+mn-ea" w:hAnsi="Monotype Corsiva" w:cs="+mn-cs"/>
          <w:b/>
          <w:bCs/>
          <w:color w:val="E46C0A"/>
          <w:kern w:val="24"/>
          <w:sz w:val="64"/>
          <w:szCs w:val="64"/>
        </w:rPr>
        <w:t>«ПАЛЬЧИКОВАЯ ГИМНАСТИКА»</w:t>
      </w:r>
    </w:p>
    <w:p w:rsidR="00AE6134" w:rsidRDefault="00AE6134" w:rsidP="00AE6134">
      <w:pPr>
        <w:pStyle w:val="a4"/>
        <w:spacing w:before="0" w:beforeAutospacing="0" w:after="200" w:afterAutospacing="0" w:line="276" w:lineRule="auto"/>
        <w:rPr>
          <w:rFonts w:ascii="Trebuchet MS" w:hAnsi="Trebuchet MS"/>
          <w:noProof/>
          <w:color w:val="7030A0"/>
          <w:kern w:val="24"/>
          <w:sz w:val="32"/>
          <w:szCs w:val="32"/>
        </w:rPr>
      </w:pPr>
      <w:r>
        <w:rPr>
          <w:rFonts w:ascii="Monotype Corsiva" w:eastAsiaTheme="minorEastAsia" w:hAnsi="Monotype Corsiva" w:cstheme="minorBidi"/>
          <w:b/>
          <w:bCs/>
          <w:caps/>
          <w:color w:val="7293C9"/>
          <w:kern w:val="24"/>
          <w:sz w:val="64"/>
          <w:szCs w:val="64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</w:rPr>
        <w:t>«Осы»-</w:t>
      </w:r>
      <w:r w:rsidRPr="00AE6134">
        <w:rPr>
          <w:rFonts w:ascii="Trebuchet MS" w:hAnsi="Trebuchet MS"/>
          <w:color w:val="7030A0"/>
          <w:kern w:val="24"/>
          <w:sz w:val="32"/>
          <w:szCs w:val="32"/>
        </w:rPr>
        <w:t xml:space="preserve"> </w:t>
      </w:r>
      <w:r>
        <w:rPr>
          <w:rFonts w:ascii="Trebuchet MS" w:hAnsi="Trebuchet MS"/>
          <w:noProof/>
          <w:color w:val="7030A0"/>
          <w:kern w:val="24"/>
          <w:sz w:val="32"/>
          <w:szCs w:val="32"/>
        </w:rPr>
        <w:t xml:space="preserve">                               </w:t>
      </w:r>
    </w:p>
    <w:p w:rsidR="00AE6134" w:rsidRDefault="00AE6134" w:rsidP="00AE6134">
      <w:pPr>
        <w:pStyle w:val="a4"/>
        <w:spacing w:before="0" w:beforeAutospacing="0" w:after="200" w:afterAutospacing="0" w:line="276" w:lineRule="auto"/>
        <w:rPr>
          <w:rFonts w:ascii="Trebuchet MS" w:hAnsi="Trebuchet MS"/>
          <w:color w:val="7030A0"/>
          <w:kern w:val="24"/>
          <w:sz w:val="32"/>
          <w:szCs w:val="32"/>
        </w:rPr>
      </w:pPr>
      <w:r>
        <w:rPr>
          <w:rFonts w:ascii="Trebuchet MS" w:hAnsi="Trebuchet MS"/>
          <w:noProof/>
          <w:color w:val="7030A0"/>
          <w:kern w:val="24"/>
          <w:sz w:val="32"/>
          <w:szCs w:val="32"/>
        </w:rPr>
        <w:drawing>
          <wp:inline distT="0" distB="0" distL="0" distR="0" wp14:anchorId="1E4B6908" wp14:editId="4E091A71">
            <wp:extent cx="1381125" cy="144888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887" cy="14507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6134" w:rsidRDefault="00AE6134" w:rsidP="00AE6134">
      <w:pPr>
        <w:pStyle w:val="a4"/>
        <w:spacing w:before="0" w:beforeAutospacing="0" w:after="200" w:afterAutospacing="0" w:line="276" w:lineRule="auto"/>
      </w:pPr>
      <w:r>
        <w:rPr>
          <w:rFonts w:ascii="Trebuchet MS" w:hAnsi="Trebuchet MS"/>
          <w:color w:val="7030A0"/>
          <w:kern w:val="24"/>
          <w:sz w:val="32"/>
          <w:szCs w:val="32"/>
        </w:rPr>
        <w:t xml:space="preserve">Осы любят сладкое, </w:t>
      </w:r>
    </w:p>
    <w:p w:rsidR="00AE6134" w:rsidRDefault="00AE6134" w:rsidP="00AE6134">
      <w:pPr>
        <w:pStyle w:val="a4"/>
        <w:spacing w:before="0" w:beforeAutospacing="0" w:after="200" w:afterAutospacing="0" w:line="276" w:lineRule="auto"/>
      </w:pPr>
      <w:r>
        <w:rPr>
          <w:rFonts w:ascii="Trebuchet MS" w:hAnsi="Trebuchet MS"/>
          <w:color w:val="7030A0"/>
          <w:kern w:val="24"/>
          <w:sz w:val="32"/>
          <w:szCs w:val="32"/>
        </w:rPr>
        <w:t xml:space="preserve">к сладкому летят.                           </w:t>
      </w:r>
    </w:p>
    <w:p w:rsidR="00AE6134" w:rsidRDefault="00AE6134" w:rsidP="00AE6134">
      <w:pPr>
        <w:pStyle w:val="a4"/>
        <w:spacing w:before="0" w:beforeAutospacing="0" w:after="200" w:afterAutospacing="0" w:line="276" w:lineRule="auto"/>
        <w:rPr>
          <w:rFonts w:ascii="Trebuchet MS" w:hAnsi="Trebuchet MS"/>
          <w:color w:val="7030A0"/>
          <w:kern w:val="24"/>
          <w:sz w:val="32"/>
          <w:szCs w:val="32"/>
        </w:rPr>
      </w:pPr>
      <w:r>
        <w:rPr>
          <w:rFonts w:ascii="Trebuchet MS" w:hAnsi="Trebuchet MS"/>
          <w:color w:val="7030A0"/>
          <w:kern w:val="24"/>
          <w:sz w:val="32"/>
          <w:szCs w:val="32"/>
        </w:rPr>
        <w:t xml:space="preserve">И укусят осы, если захотят. </w:t>
      </w:r>
    </w:p>
    <w:p w:rsidR="00AE6134" w:rsidRDefault="00AE6134" w:rsidP="00AE6134">
      <w:pPr>
        <w:pStyle w:val="a4"/>
        <w:spacing w:before="0" w:beforeAutospacing="0" w:after="200" w:afterAutospacing="0" w:line="276" w:lineRule="auto"/>
      </w:pPr>
    </w:p>
    <w:p w:rsidR="00AE6134" w:rsidRDefault="00AE6134" w:rsidP="00AE6134">
      <w:pPr>
        <w:pStyle w:val="a4"/>
        <w:spacing w:before="0" w:beforeAutospacing="0" w:after="200" w:afterAutospacing="0" w:line="276" w:lineRule="auto"/>
        <w:rPr>
          <w:rFonts w:ascii="Trebuchet MS" w:hAnsi="Trebuchet MS"/>
          <w:color w:val="000000" w:themeColor="text1"/>
          <w:kern w:val="24"/>
          <w:sz w:val="36"/>
          <w:szCs w:val="36"/>
        </w:rPr>
      </w:pPr>
      <w:r>
        <w:rPr>
          <w:rFonts w:ascii="Trebuchet MS" w:hAnsi="Trebuchet MS"/>
          <w:color w:val="7030A0"/>
          <w:kern w:val="24"/>
          <w:sz w:val="32"/>
          <w:szCs w:val="32"/>
        </w:rPr>
        <w:t> </w:t>
      </w:r>
      <w:r>
        <w:rPr>
          <w:rFonts w:ascii="Trebuchet MS" w:hAnsi="Trebuchet MS"/>
          <w:color w:val="000000" w:themeColor="text1"/>
          <w:kern w:val="24"/>
          <w:sz w:val="36"/>
          <w:szCs w:val="36"/>
        </w:rPr>
        <w:t xml:space="preserve">Выставить средний палец, зажать его </w:t>
      </w:r>
      <w:proofErr w:type="gramStart"/>
      <w:r>
        <w:rPr>
          <w:rFonts w:ascii="Trebuchet MS" w:hAnsi="Trebuchet MS"/>
          <w:color w:val="000000" w:themeColor="text1"/>
          <w:kern w:val="24"/>
          <w:sz w:val="36"/>
          <w:szCs w:val="36"/>
        </w:rPr>
        <w:t>между</w:t>
      </w:r>
      <w:proofErr w:type="gramEnd"/>
      <w:r>
        <w:rPr>
          <w:rFonts w:ascii="Trebuchet MS" w:hAnsi="Trebuchet MS"/>
          <w:color w:val="000000" w:themeColor="text1"/>
          <w:kern w:val="24"/>
          <w:sz w:val="36"/>
          <w:szCs w:val="36"/>
        </w:rPr>
        <w:t xml:space="preserve"> указательным и безымянным, вращать им в разные стороны.</w:t>
      </w:r>
    </w:p>
    <w:p w:rsidR="00AE6134" w:rsidRDefault="00AE6134" w:rsidP="00AE6134">
      <w:pPr>
        <w:pStyle w:val="a4"/>
        <w:spacing w:before="0" w:beforeAutospacing="0" w:after="0" w:afterAutospacing="0"/>
        <w:rPr>
          <w:rFonts w:ascii="Monotype Corsiva" w:eastAsiaTheme="minorEastAsia" w:hAnsi="Monotype Corsiva" w:cstheme="minorBidi"/>
          <w:b/>
          <w:bCs/>
          <w:color w:val="E36C0A" w:themeColor="accent6" w:themeShade="BF"/>
          <w:kern w:val="24"/>
          <w:sz w:val="64"/>
          <w:szCs w:val="64"/>
        </w:rPr>
      </w:pPr>
      <w:r>
        <w:rPr>
          <w:rFonts w:ascii="Monotype Corsiva" w:eastAsiaTheme="minorEastAsia" w:hAnsi="Monotype Corsiva" w:cstheme="minorBidi"/>
          <w:b/>
          <w:bCs/>
          <w:color w:val="E36C0A" w:themeColor="accent6" w:themeShade="BF"/>
          <w:kern w:val="24"/>
          <w:sz w:val="64"/>
          <w:szCs w:val="64"/>
        </w:rPr>
        <w:lastRenderedPageBreak/>
        <w:t>«Моя семья»</w:t>
      </w:r>
    </w:p>
    <w:p w:rsidR="00577924" w:rsidRDefault="00577924" w:rsidP="00AE6134">
      <w:pPr>
        <w:pStyle w:val="a4"/>
        <w:spacing w:before="0" w:beforeAutospacing="0" w:after="0" w:afterAutospacing="0"/>
        <w:rPr>
          <w:rFonts w:ascii="Monotype Corsiva" w:eastAsiaTheme="minorEastAsia" w:hAnsi="Monotype Corsiva" w:cstheme="minorBidi"/>
          <w:b/>
          <w:bCs/>
          <w:color w:val="E36C0A" w:themeColor="accent6" w:themeShade="BF"/>
          <w:kern w:val="24"/>
          <w:sz w:val="64"/>
          <w:szCs w:val="64"/>
        </w:rPr>
      </w:pPr>
      <w:r>
        <w:rPr>
          <w:rFonts w:ascii="Monotype Corsiva" w:eastAsiaTheme="minorEastAsia" w:hAnsi="Monotype Corsiva" w:cstheme="minorBidi"/>
          <w:b/>
          <w:bCs/>
          <w:noProof/>
          <w:color w:val="F79646" w:themeColor="accent6"/>
          <w:kern w:val="24"/>
          <w:sz w:val="64"/>
          <w:szCs w:val="64"/>
        </w:rPr>
        <w:drawing>
          <wp:inline distT="0" distB="0" distL="0" distR="0" wp14:anchorId="4C53049E">
            <wp:extent cx="694690" cy="1085215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6134" w:rsidRPr="00577924" w:rsidRDefault="00AE6134" w:rsidP="00AE6134">
      <w:pPr>
        <w:pStyle w:val="a4"/>
        <w:spacing w:before="0" w:beforeAutospacing="0" w:after="0" w:afterAutospacing="0"/>
        <w:rPr>
          <w:rFonts w:ascii="Monotype Corsiva" w:eastAsiaTheme="minorEastAsia" w:hAnsi="Monotype Corsiva" w:cstheme="minorBidi"/>
          <w:b/>
          <w:bCs/>
          <w:color w:val="C00000"/>
          <w:kern w:val="24"/>
          <w:sz w:val="64"/>
          <w:szCs w:val="64"/>
        </w:rPr>
      </w:pPr>
      <w:r w:rsidRPr="00577924">
        <w:rPr>
          <w:rFonts w:eastAsiaTheme="minorEastAsia"/>
          <w:b/>
          <w:bCs/>
          <w:color w:val="C00000"/>
          <w:kern w:val="24"/>
          <w:sz w:val="36"/>
          <w:szCs w:val="36"/>
        </w:rPr>
        <w:t xml:space="preserve">Этот пальчик – дедушка                 </w:t>
      </w:r>
    </w:p>
    <w:p w:rsidR="00AE6134" w:rsidRPr="00577924" w:rsidRDefault="00AE6134" w:rsidP="00AE6134">
      <w:pPr>
        <w:pStyle w:val="a4"/>
        <w:spacing w:before="86" w:beforeAutospacing="0" w:after="0" w:afterAutospacing="0" w:line="360" w:lineRule="auto"/>
        <w:rPr>
          <w:color w:val="C00000"/>
        </w:rPr>
      </w:pPr>
      <w:r w:rsidRPr="00577924">
        <w:rPr>
          <w:rFonts w:eastAsiaTheme="minorEastAsia"/>
          <w:b/>
          <w:bCs/>
          <w:color w:val="C00000"/>
          <w:kern w:val="24"/>
          <w:sz w:val="36"/>
          <w:szCs w:val="36"/>
        </w:rPr>
        <w:t>Этот пальчик - бабушка,</w:t>
      </w:r>
    </w:p>
    <w:p w:rsidR="00AE6134" w:rsidRPr="00577924" w:rsidRDefault="00AE6134" w:rsidP="00AE6134">
      <w:pPr>
        <w:pStyle w:val="a4"/>
        <w:spacing w:before="86" w:beforeAutospacing="0" w:after="0" w:afterAutospacing="0" w:line="360" w:lineRule="auto"/>
        <w:rPr>
          <w:color w:val="C00000"/>
        </w:rPr>
      </w:pPr>
      <w:r w:rsidRPr="00577924">
        <w:rPr>
          <w:rFonts w:eastAsiaTheme="minorEastAsia"/>
          <w:b/>
          <w:bCs/>
          <w:color w:val="C00000"/>
          <w:kern w:val="24"/>
          <w:sz w:val="36"/>
          <w:szCs w:val="36"/>
        </w:rPr>
        <w:t xml:space="preserve">Этот пальчик - папочка,         </w:t>
      </w:r>
    </w:p>
    <w:p w:rsidR="00577924" w:rsidRPr="00577924" w:rsidRDefault="00AE6134" w:rsidP="00AE6134">
      <w:pPr>
        <w:pStyle w:val="a4"/>
        <w:spacing w:before="86" w:beforeAutospacing="0" w:after="0" w:afterAutospacing="0" w:line="360" w:lineRule="auto"/>
        <w:rPr>
          <w:rFonts w:eastAsiaTheme="minorEastAsia"/>
          <w:b/>
          <w:bCs/>
          <w:color w:val="C00000"/>
          <w:kern w:val="24"/>
          <w:sz w:val="36"/>
          <w:szCs w:val="36"/>
        </w:rPr>
      </w:pPr>
      <w:r w:rsidRPr="00577924">
        <w:rPr>
          <w:rFonts w:eastAsiaTheme="minorEastAsia"/>
          <w:b/>
          <w:bCs/>
          <w:color w:val="C00000"/>
          <w:kern w:val="24"/>
          <w:sz w:val="36"/>
          <w:szCs w:val="36"/>
        </w:rPr>
        <w:t>Этот пальчик - мамочка,</w:t>
      </w:r>
    </w:p>
    <w:p w:rsidR="00577924" w:rsidRPr="00577924" w:rsidRDefault="00AE6134" w:rsidP="00AE6134">
      <w:pPr>
        <w:pStyle w:val="a4"/>
        <w:spacing w:before="86" w:beforeAutospacing="0" w:after="0" w:afterAutospacing="0" w:line="360" w:lineRule="auto"/>
        <w:rPr>
          <w:rFonts w:eastAsiaTheme="minorEastAsia"/>
          <w:b/>
          <w:bCs/>
          <w:color w:val="C00000"/>
          <w:kern w:val="24"/>
          <w:sz w:val="36"/>
          <w:szCs w:val="36"/>
        </w:rPr>
      </w:pPr>
      <w:r w:rsidRPr="00577924">
        <w:rPr>
          <w:rFonts w:eastAsiaTheme="minorEastAsia"/>
          <w:b/>
          <w:bCs/>
          <w:noProof/>
          <w:color w:val="C00000"/>
          <w:kern w:val="24"/>
          <w:sz w:val="36"/>
          <w:szCs w:val="36"/>
        </w:rPr>
        <w:t xml:space="preserve"> </w:t>
      </w:r>
      <w:r w:rsidRPr="00577924">
        <w:rPr>
          <w:rFonts w:eastAsiaTheme="minorEastAsia"/>
          <w:b/>
          <w:bCs/>
          <w:color w:val="C00000"/>
          <w:kern w:val="24"/>
          <w:sz w:val="36"/>
          <w:szCs w:val="36"/>
        </w:rPr>
        <w:t>Этот пальчик – я</w:t>
      </w:r>
      <w:r w:rsidR="00577924" w:rsidRPr="00577924">
        <w:rPr>
          <w:rFonts w:eastAsiaTheme="minorEastAsia"/>
          <w:b/>
          <w:bCs/>
          <w:color w:val="C00000"/>
          <w:kern w:val="24"/>
          <w:sz w:val="36"/>
          <w:szCs w:val="36"/>
        </w:rPr>
        <w:t xml:space="preserve"> </w:t>
      </w:r>
    </w:p>
    <w:p w:rsidR="00AE6134" w:rsidRPr="00577924" w:rsidRDefault="00AE6134" w:rsidP="00AE6134">
      <w:pPr>
        <w:pStyle w:val="a4"/>
        <w:spacing w:before="86" w:beforeAutospacing="0" w:after="0" w:afterAutospacing="0" w:line="360" w:lineRule="auto"/>
        <w:rPr>
          <w:color w:val="C00000"/>
        </w:rPr>
      </w:pPr>
      <w:r w:rsidRPr="00577924">
        <w:rPr>
          <w:rFonts w:eastAsiaTheme="minorEastAsia"/>
          <w:b/>
          <w:bCs/>
          <w:color w:val="C00000"/>
          <w:kern w:val="24"/>
          <w:sz w:val="36"/>
          <w:szCs w:val="36"/>
        </w:rPr>
        <w:t xml:space="preserve">Вот и вся моя семья!                       </w:t>
      </w:r>
    </w:p>
    <w:p w:rsidR="00AE6134" w:rsidRDefault="00AE6134" w:rsidP="00AE6134">
      <w:pPr>
        <w:pStyle w:val="a4"/>
        <w:spacing w:before="86" w:beforeAutospacing="0" w:after="0" w:afterAutospacing="0" w:line="360" w:lineRule="auto"/>
        <w:rPr>
          <w:rFonts w:ascii="Constantia" w:eastAsiaTheme="minorEastAsia" w:hAnsi="Constantia" w:cstheme="minorBidi"/>
          <w:color w:val="000000"/>
          <w:kern w:val="24"/>
          <w:sz w:val="36"/>
          <w:szCs w:val="36"/>
        </w:rPr>
      </w:pPr>
      <w:r>
        <w:rPr>
          <w:rFonts w:ascii="Constantia" w:eastAsiaTheme="minorEastAsia" w:hAnsi="Constantia" w:cstheme="minorBidi"/>
          <w:color w:val="000000"/>
          <w:kern w:val="24"/>
          <w:sz w:val="36"/>
          <w:szCs w:val="36"/>
        </w:rPr>
        <w:t xml:space="preserve">Поочередное сгибание пальцев, начиная с </w:t>
      </w:r>
      <w:proofErr w:type="gramStart"/>
      <w:r>
        <w:rPr>
          <w:rFonts w:ascii="Constantia" w:eastAsiaTheme="minorEastAsia" w:hAnsi="Constantia" w:cstheme="minorBidi"/>
          <w:color w:val="000000"/>
          <w:kern w:val="24"/>
          <w:sz w:val="36"/>
          <w:szCs w:val="36"/>
        </w:rPr>
        <w:t>большого</w:t>
      </w:r>
      <w:proofErr w:type="gramEnd"/>
      <w:r>
        <w:rPr>
          <w:rFonts w:ascii="Constantia" w:eastAsiaTheme="minorEastAsia" w:hAnsi="Constantia" w:cstheme="minorBidi"/>
          <w:color w:val="000000"/>
          <w:kern w:val="24"/>
          <w:sz w:val="36"/>
          <w:szCs w:val="36"/>
        </w:rPr>
        <w:t>. По окончании покрутить кулачком.</w:t>
      </w:r>
    </w:p>
    <w:p w:rsidR="00577924" w:rsidRDefault="00577924" w:rsidP="00AE6134">
      <w:pPr>
        <w:pStyle w:val="a4"/>
        <w:spacing w:before="86" w:beforeAutospacing="0" w:after="0" w:afterAutospacing="0" w:line="360" w:lineRule="auto"/>
      </w:pPr>
    </w:p>
    <w:p w:rsidR="00577924" w:rsidRDefault="00577924" w:rsidP="00577924">
      <w:pPr>
        <w:pStyle w:val="a4"/>
        <w:spacing w:before="0" w:beforeAutospacing="0" w:after="0" w:afterAutospacing="0"/>
        <w:rPr>
          <w:rFonts w:ascii="Monotype Corsiva" w:eastAsiaTheme="minorEastAsia" w:hAnsi="Monotype Corsiva" w:cstheme="minorBidi"/>
          <w:b/>
          <w:bCs/>
          <w:noProof/>
          <w:color w:val="0070C0"/>
          <w:kern w:val="24"/>
          <w:sz w:val="64"/>
          <w:szCs w:val="64"/>
        </w:rPr>
      </w:pPr>
      <w:r>
        <w:rPr>
          <w:rFonts w:ascii="Monotype Corsiva" w:eastAsiaTheme="minorEastAsia" w:hAnsi="Monotype Corsiva" w:cstheme="minorBidi"/>
          <w:b/>
          <w:bCs/>
          <w:color w:val="0070C0"/>
          <w:kern w:val="24"/>
          <w:sz w:val="64"/>
          <w:szCs w:val="64"/>
        </w:rPr>
        <w:t>«Стул»</w:t>
      </w:r>
      <w:r>
        <w:rPr>
          <w:rFonts w:ascii="Monotype Corsiva" w:eastAsiaTheme="minorEastAsia" w:hAnsi="Monotype Corsiva" w:cstheme="minorBidi"/>
          <w:b/>
          <w:bCs/>
          <w:noProof/>
          <w:color w:val="0070C0"/>
          <w:kern w:val="24"/>
          <w:sz w:val="64"/>
          <w:szCs w:val="64"/>
        </w:rPr>
        <w:t xml:space="preserve">             </w:t>
      </w:r>
    </w:p>
    <w:p w:rsidR="00577924" w:rsidRDefault="00577924" w:rsidP="00577924">
      <w:pPr>
        <w:pStyle w:val="a4"/>
        <w:spacing w:before="0" w:beforeAutospacing="0" w:after="0" w:afterAutospacing="0"/>
      </w:pPr>
      <w:r>
        <w:rPr>
          <w:rFonts w:ascii="Monotype Corsiva" w:eastAsiaTheme="minorEastAsia" w:hAnsi="Monotype Corsiva" w:cstheme="minorBidi"/>
          <w:b/>
          <w:bCs/>
          <w:noProof/>
          <w:color w:val="0070C0"/>
          <w:kern w:val="24"/>
          <w:sz w:val="64"/>
          <w:szCs w:val="64"/>
        </w:rPr>
        <w:drawing>
          <wp:inline distT="0" distB="0" distL="0" distR="0" wp14:anchorId="3973B611">
            <wp:extent cx="1162050" cy="147021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96" cy="1473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7924" w:rsidRPr="00577924" w:rsidRDefault="00577924" w:rsidP="00577924">
      <w:pPr>
        <w:pStyle w:val="a4"/>
        <w:spacing w:before="0" w:beforeAutospacing="0" w:after="200" w:afterAutospacing="0" w:line="276" w:lineRule="auto"/>
        <w:rPr>
          <w:color w:val="0070C0"/>
        </w:rPr>
      </w:pPr>
      <w:r w:rsidRPr="00577924">
        <w:rPr>
          <w:rFonts w:ascii="Trebuchet MS" w:hAnsi="Trebuchet MS"/>
          <w:color w:val="0070C0"/>
          <w:kern w:val="24"/>
          <w:sz w:val="36"/>
          <w:szCs w:val="36"/>
        </w:rPr>
        <w:t xml:space="preserve">Ножки, спинка и сиденье - </w:t>
      </w:r>
    </w:p>
    <w:p w:rsidR="00577924" w:rsidRPr="00577924" w:rsidRDefault="00577924" w:rsidP="00577924">
      <w:pPr>
        <w:pStyle w:val="a4"/>
        <w:spacing w:before="0" w:beforeAutospacing="0" w:after="200" w:afterAutospacing="0" w:line="276" w:lineRule="auto"/>
        <w:rPr>
          <w:color w:val="0070C0"/>
        </w:rPr>
      </w:pPr>
      <w:r w:rsidRPr="00577924">
        <w:rPr>
          <w:rFonts w:ascii="Trebuchet MS" w:hAnsi="Trebuchet MS"/>
          <w:color w:val="0070C0"/>
          <w:kern w:val="24"/>
          <w:sz w:val="36"/>
          <w:szCs w:val="36"/>
        </w:rPr>
        <w:t xml:space="preserve">Вот вам стул на удивленье. </w:t>
      </w:r>
    </w:p>
    <w:p w:rsidR="00577924" w:rsidRDefault="00577924" w:rsidP="00577924">
      <w:pPr>
        <w:pStyle w:val="a4"/>
        <w:spacing w:before="0" w:beforeAutospacing="0" w:after="200" w:afterAutospacing="0" w:line="276" w:lineRule="auto"/>
        <w:ind w:firstLine="706"/>
      </w:pPr>
      <w:r>
        <w:rPr>
          <w:rFonts w:ascii="Trebuchet MS" w:hAnsi="Trebuchet MS"/>
          <w:color w:val="000000" w:themeColor="text1"/>
          <w:kern w:val="24"/>
          <w:sz w:val="22"/>
          <w:szCs w:val="22"/>
        </w:rPr>
        <w:t> </w:t>
      </w:r>
    </w:p>
    <w:p w:rsidR="00577924" w:rsidRDefault="00577924" w:rsidP="00577924">
      <w:pPr>
        <w:pStyle w:val="a4"/>
        <w:spacing w:before="0" w:beforeAutospacing="0" w:after="200" w:afterAutospacing="0" w:line="276" w:lineRule="auto"/>
        <w:jc w:val="center"/>
        <w:rPr>
          <w:rFonts w:ascii="Trebuchet MS" w:hAnsi="Trebuchet MS"/>
          <w:color w:val="000000" w:themeColor="text1"/>
          <w:kern w:val="24"/>
          <w:sz w:val="36"/>
          <w:szCs w:val="36"/>
        </w:rPr>
      </w:pPr>
      <w:r>
        <w:rPr>
          <w:rFonts w:ascii="Trebuchet MS" w:hAnsi="Trebuchet MS"/>
          <w:color w:val="000000" w:themeColor="text1"/>
          <w:kern w:val="24"/>
          <w:sz w:val="36"/>
          <w:szCs w:val="36"/>
        </w:rPr>
        <w:t xml:space="preserve">Левая ладонь вертикально вверх. К ее нижней части приставляется    кулачок (большим пальцем к себе). </w:t>
      </w:r>
      <w:r>
        <w:rPr>
          <w:rFonts w:ascii="Trebuchet MS" w:hAnsi="Trebuchet MS"/>
          <w:color w:val="000000" w:themeColor="text1"/>
          <w:kern w:val="24"/>
          <w:sz w:val="36"/>
          <w:szCs w:val="36"/>
        </w:rPr>
        <w:lastRenderedPageBreak/>
        <w:t>Если ребенок легко выполняет это упражнение, можно менять положение рук попеременно на счет «раз».</w:t>
      </w:r>
    </w:p>
    <w:p w:rsidR="00577924" w:rsidRPr="00577924" w:rsidRDefault="00577924" w:rsidP="00577924">
      <w:pPr>
        <w:pStyle w:val="a4"/>
        <w:spacing w:before="0" w:beforeAutospacing="0" w:after="0" w:afterAutospacing="0"/>
        <w:rPr>
          <w:rFonts w:ascii="Monotype Corsiva" w:eastAsia="+mn-ea" w:hAnsi="Monotype Corsiva" w:cs="+mn-cs"/>
          <w:b/>
          <w:bCs/>
          <w:color w:val="00B050"/>
          <w:kern w:val="24"/>
          <w:sz w:val="64"/>
          <w:szCs w:val="64"/>
        </w:rPr>
      </w:pPr>
      <w:r w:rsidRPr="00577924">
        <w:rPr>
          <w:rFonts w:ascii="Monotype Corsiva" w:eastAsia="+mn-ea" w:hAnsi="Monotype Corsiva" w:cs="+mn-cs"/>
          <w:b/>
          <w:bCs/>
          <w:color w:val="00B050"/>
          <w:kern w:val="24"/>
          <w:sz w:val="64"/>
          <w:szCs w:val="64"/>
        </w:rPr>
        <w:t>«Зайка и ушки»</w:t>
      </w:r>
    </w:p>
    <w:p w:rsidR="00577924" w:rsidRDefault="00577924" w:rsidP="00577924">
      <w:pPr>
        <w:pStyle w:val="a4"/>
        <w:spacing w:before="0" w:beforeAutospacing="0" w:after="0" w:afterAutospacing="0"/>
      </w:pPr>
    </w:p>
    <w:p w:rsidR="00AE6134" w:rsidRDefault="00577924" w:rsidP="00C56161">
      <w:pPr>
        <w:pStyle w:val="a3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ru-RU"/>
        </w:rPr>
        <w:drawing>
          <wp:inline distT="0" distB="0" distL="0" distR="0" wp14:anchorId="7FBF3279">
            <wp:extent cx="1411510" cy="1200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45" cy="1201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7924" w:rsidRPr="00577924" w:rsidRDefault="00577924" w:rsidP="00577924">
      <w:pPr>
        <w:pStyle w:val="a4"/>
        <w:tabs>
          <w:tab w:val="left" w:pos="2181"/>
        </w:tabs>
        <w:spacing w:before="0" w:beforeAutospacing="0" w:after="200" w:afterAutospacing="0" w:line="276" w:lineRule="auto"/>
        <w:rPr>
          <w:color w:val="00B050"/>
        </w:rPr>
      </w:pPr>
      <w:r w:rsidRPr="00577924">
        <w:rPr>
          <w:rFonts w:ascii="Trebuchet MS" w:hAnsi="Trebuchet MS"/>
          <w:color w:val="00B050"/>
          <w:kern w:val="24"/>
          <w:sz w:val="32"/>
          <w:szCs w:val="32"/>
        </w:rPr>
        <w:t xml:space="preserve">Ушки длинные у зайки, </w:t>
      </w:r>
    </w:p>
    <w:p w:rsidR="00577924" w:rsidRPr="00577924" w:rsidRDefault="00577924" w:rsidP="00577924">
      <w:pPr>
        <w:pStyle w:val="a4"/>
        <w:tabs>
          <w:tab w:val="left" w:pos="2181"/>
        </w:tabs>
        <w:spacing w:before="0" w:beforeAutospacing="0" w:after="200" w:afterAutospacing="0" w:line="276" w:lineRule="auto"/>
        <w:rPr>
          <w:color w:val="00B050"/>
        </w:rPr>
      </w:pPr>
      <w:r w:rsidRPr="00577924">
        <w:rPr>
          <w:rFonts w:ascii="Trebuchet MS" w:hAnsi="Trebuchet MS"/>
          <w:color w:val="00B050"/>
          <w:kern w:val="24"/>
          <w:sz w:val="32"/>
          <w:szCs w:val="32"/>
        </w:rPr>
        <w:t xml:space="preserve">Из кустов они торчат. </w:t>
      </w:r>
    </w:p>
    <w:p w:rsidR="00577924" w:rsidRPr="00577924" w:rsidRDefault="00577924" w:rsidP="00577924">
      <w:pPr>
        <w:pStyle w:val="a4"/>
        <w:tabs>
          <w:tab w:val="left" w:pos="2181"/>
        </w:tabs>
        <w:spacing w:before="0" w:beforeAutospacing="0" w:after="200" w:afterAutospacing="0" w:line="276" w:lineRule="auto"/>
        <w:rPr>
          <w:color w:val="00B050"/>
        </w:rPr>
      </w:pPr>
      <w:r w:rsidRPr="00577924">
        <w:rPr>
          <w:rFonts w:ascii="Trebuchet MS" w:hAnsi="Trebuchet MS"/>
          <w:color w:val="00B050"/>
          <w:kern w:val="24"/>
          <w:sz w:val="32"/>
          <w:szCs w:val="32"/>
        </w:rPr>
        <w:t xml:space="preserve">Он и прыгает, и скачет, </w:t>
      </w:r>
    </w:p>
    <w:p w:rsidR="00577924" w:rsidRPr="00577924" w:rsidRDefault="00577924" w:rsidP="00577924">
      <w:pPr>
        <w:pStyle w:val="a4"/>
        <w:tabs>
          <w:tab w:val="left" w:pos="2181"/>
        </w:tabs>
        <w:spacing w:before="0" w:beforeAutospacing="0" w:after="200" w:afterAutospacing="0" w:line="276" w:lineRule="auto"/>
        <w:rPr>
          <w:color w:val="00B050"/>
        </w:rPr>
      </w:pPr>
      <w:r w:rsidRPr="00577924">
        <w:rPr>
          <w:rFonts w:ascii="Trebuchet MS" w:hAnsi="Trebuchet MS"/>
          <w:color w:val="00B050"/>
          <w:kern w:val="24"/>
          <w:sz w:val="32"/>
          <w:szCs w:val="32"/>
        </w:rPr>
        <w:t xml:space="preserve">Веселит своих зайчат. </w:t>
      </w:r>
    </w:p>
    <w:p w:rsidR="00577924" w:rsidRDefault="00577924" w:rsidP="00577924">
      <w:pPr>
        <w:pStyle w:val="a3"/>
        <w:rPr>
          <w:rFonts w:ascii="Trebuchet MS" w:hAnsi="Trebuchet MS"/>
          <w:color w:val="000000"/>
          <w:kern w:val="24"/>
          <w:sz w:val="36"/>
          <w:szCs w:val="36"/>
        </w:rPr>
      </w:pPr>
      <w:r>
        <w:rPr>
          <w:rFonts w:ascii="Trebuchet MS" w:hAnsi="Trebuchet MS"/>
          <w:color w:val="000000"/>
          <w:kern w:val="24"/>
          <w:sz w:val="36"/>
          <w:szCs w:val="36"/>
        </w:rPr>
        <w:t>Пальчики в кулачок. Выставить вверх указательный и средний пальцы. Ими шевелить в стороны и вперед</w:t>
      </w:r>
    </w:p>
    <w:p w:rsidR="00577924" w:rsidRDefault="00577924" w:rsidP="00577924">
      <w:pPr>
        <w:pStyle w:val="a3"/>
        <w:rPr>
          <w:rFonts w:ascii="Trebuchet MS" w:hAnsi="Trebuchet MS"/>
          <w:color w:val="000000"/>
          <w:kern w:val="24"/>
          <w:sz w:val="36"/>
          <w:szCs w:val="36"/>
        </w:rPr>
      </w:pPr>
    </w:p>
    <w:p w:rsidR="00577924" w:rsidRPr="00577924" w:rsidRDefault="00577924" w:rsidP="00577924">
      <w:pPr>
        <w:pStyle w:val="a4"/>
        <w:spacing w:before="0" w:beforeAutospacing="0" w:after="0" w:afterAutospacing="0"/>
        <w:rPr>
          <w:color w:val="F79646" w:themeColor="accent6"/>
        </w:rPr>
      </w:pPr>
      <w:r w:rsidRPr="00577924">
        <w:rPr>
          <w:rFonts w:ascii="Monotype Corsiva" w:eastAsia="+mn-ea" w:hAnsi="Monotype Corsiva" w:cs="+mn-cs"/>
          <w:b/>
          <w:bCs/>
          <w:color w:val="F79646" w:themeColor="accent6"/>
          <w:kern w:val="24"/>
          <w:sz w:val="64"/>
          <w:szCs w:val="64"/>
        </w:rPr>
        <w:t>«Цепочка»</w:t>
      </w:r>
    </w:p>
    <w:p w:rsidR="00577924" w:rsidRDefault="00577924" w:rsidP="00577924">
      <w:pPr>
        <w:pStyle w:val="a3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ru-RU"/>
        </w:rPr>
        <w:drawing>
          <wp:inline distT="0" distB="0" distL="0" distR="0" wp14:anchorId="6D5C1CF7">
            <wp:extent cx="1498356" cy="1304925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306" cy="1307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7924" w:rsidRPr="00577924" w:rsidRDefault="00577924" w:rsidP="00577924">
      <w:pPr>
        <w:pStyle w:val="a4"/>
        <w:tabs>
          <w:tab w:val="center" w:pos="7285"/>
        </w:tabs>
        <w:spacing w:before="0" w:beforeAutospacing="0" w:after="200" w:afterAutospacing="0" w:line="276" w:lineRule="auto"/>
        <w:rPr>
          <w:color w:val="F79646" w:themeColor="accent6"/>
        </w:rPr>
      </w:pPr>
      <w:r w:rsidRPr="00577924">
        <w:rPr>
          <w:rFonts w:ascii="Trebuchet MS" w:hAnsi="Trebuchet MS"/>
          <w:color w:val="F79646" w:themeColor="accent6"/>
          <w:kern w:val="24"/>
          <w:sz w:val="36"/>
          <w:szCs w:val="36"/>
        </w:rPr>
        <w:t xml:space="preserve">Пальчики перебираем </w:t>
      </w:r>
    </w:p>
    <w:p w:rsidR="00577924" w:rsidRPr="00577924" w:rsidRDefault="00577924" w:rsidP="00577924">
      <w:pPr>
        <w:pStyle w:val="a4"/>
        <w:tabs>
          <w:tab w:val="center" w:pos="7285"/>
        </w:tabs>
        <w:spacing w:before="0" w:beforeAutospacing="0" w:after="200" w:afterAutospacing="0" w:line="276" w:lineRule="auto"/>
        <w:rPr>
          <w:color w:val="F79646" w:themeColor="accent6"/>
        </w:rPr>
      </w:pPr>
      <w:r w:rsidRPr="00577924">
        <w:rPr>
          <w:rFonts w:ascii="Trebuchet MS" w:hAnsi="Trebuchet MS"/>
          <w:color w:val="F79646" w:themeColor="accent6"/>
          <w:kern w:val="24"/>
          <w:sz w:val="36"/>
          <w:szCs w:val="36"/>
        </w:rPr>
        <w:t>И цепочку получаем</w:t>
      </w:r>
      <w:r w:rsidRPr="00577924">
        <w:rPr>
          <w:rFonts w:ascii="Trebuchet MS" w:hAnsi="Trebuchet MS"/>
          <w:color w:val="F79646" w:themeColor="accent6"/>
          <w:kern w:val="24"/>
          <w:sz w:val="22"/>
          <w:szCs w:val="22"/>
        </w:rPr>
        <w:t xml:space="preserve">. </w:t>
      </w:r>
    </w:p>
    <w:p w:rsidR="00577924" w:rsidRDefault="00577924" w:rsidP="00577924">
      <w:pPr>
        <w:pStyle w:val="a4"/>
        <w:tabs>
          <w:tab w:val="center" w:pos="7285"/>
        </w:tabs>
        <w:spacing w:before="0" w:beforeAutospacing="0" w:after="200" w:afterAutospacing="0" w:line="276" w:lineRule="auto"/>
        <w:rPr>
          <w:rFonts w:ascii="Trebuchet MS" w:hAnsi="Trebuchet MS"/>
          <w:color w:val="000000"/>
          <w:kern w:val="24"/>
          <w:sz w:val="22"/>
          <w:szCs w:val="22"/>
        </w:rPr>
      </w:pPr>
      <w:r>
        <w:rPr>
          <w:rFonts w:ascii="Trebuchet MS" w:hAnsi="Trebuchet MS"/>
          <w:color w:val="000000"/>
          <w:kern w:val="24"/>
          <w:sz w:val="22"/>
          <w:szCs w:val="22"/>
        </w:rPr>
        <w:t> </w:t>
      </w:r>
      <w:r>
        <w:rPr>
          <w:rFonts w:ascii="Trebuchet MS" w:hAnsi="Trebuchet MS"/>
          <w:color w:val="000000"/>
          <w:kern w:val="24"/>
          <w:sz w:val="36"/>
          <w:szCs w:val="36"/>
        </w:rPr>
        <w:t xml:space="preserve">Большой и </w:t>
      </w:r>
      <w:proofErr w:type="gramStart"/>
      <w:r>
        <w:rPr>
          <w:rFonts w:ascii="Trebuchet MS" w:hAnsi="Trebuchet MS"/>
          <w:color w:val="000000"/>
          <w:kern w:val="24"/>
          <w:sz w:val="36"/>
          <w:szCs w:val="36"/>
        </w:rPr>
        <w:t>указательный</w:t>
      </w:r>
      <w:proofErr w:type="gramEnd"/>
      <w:r>
        <w:rPr>
          <w:rFonts w:ascii="Trebuchet MS" w:hAnsi="Trebuchet MS"/>
          <w:color w:val="000000"/>
          <w:kern w:val="24"/>
          <w:sz w:val="36"/>
          <w:szCs w:val="36"/>
        </w:rPr>
        <w:t xml:space="preserve"> пальцы левой руки в кольце. Через него попеременно пропускаются колечки из </w:t>
      </w:r>
      <w:r>
        <w:rPr>
          <w:rFonts w:ascii="Trebuchet MS" w:hAnsi="Trebuchet MS"/>
          <w:color w:val="000000"/>
          <w:kern w:val="24"/>
          <w:sz w:val="36"/>
          <w:szCs w:val="36"/>
        </w:rPr>
        <w:lastRenderedPageBreak/>
        <w:t>пальчиков правой руки: большой - указательный, большой — средний и т. д. Это упражнение молено варьировать, меняя положения пальчиков. В этом упражнении участвуют все пальчики</w:t>
      </w:r>
      <w:r>
        <w:rPr>
          <w:rFonts w:ascii="Trebuchet MS" w:hAnsi="Trebuchet MS"/>
          <w:color w:val="000000"/>
          <w:kern w:val="24"/>
          <w:sz w:val="22"/>
          <w:szCs w:val="22"/>
        </w:rPr>
        <w:t>.</w:t>
      </w:r>
    </w:p>
    <w:p w:rsidR="00577924" w:rsidRDefault="00577924" w:rsidP="00577924">
      <w:pPr>
        <w:pStyle w:val="a4"/>
        <w:tabs>
          <w:tab w:val="center" w:pos="7285"/>
        </w:tabs>
        <w:spacing w:before="0" w:beforeAutospacing="0" w:after="200" w:afterAutospacing="0" w:line="276" w:lineRule="auto"/>
      </w:pPr>
    </w:p>
    <w:p w:rsidR="00577924" w:rsidRPr="00577924" w:rsidRDefault="00577924" w:rsidP="00577924">
      <w:pPr>
        <w:pStyle w:val="a4"/>
        <w:tabs>
          <w:tab w:val="left" w:pos="2685"/>
        </w:tabs>
        <w:spacing w:before="0" w:beforeAutospacing="0" w:after="0" w:afterAutospacing="0"/>
        <w:rPr>
          <w:color w:val="4BACC6" w:themeColor="accent5"/>
        </w:rPr>
      </w:pPr>
      <w:r w:rsidRPr="00577924">
        <w:rPr>
          <w:rFonts w:ascii="Monotype Corsiva" w:eastAsia="+mn-ea" w:hAnsi="Monotype Corsiva" w:cs="+mn-cs"/>
          <w:b/>
          <w:bCs/>
          <w:color w:val="4BACC6" w:themeColor="accent5"/>
          <w:kern w:val="24"/>
          <w:sz w:val="64"/>
          <w:szCs w:val="64"/>
        </w:rPr>
        <w:t>«Шарик»</w:t>
      </w:r>
      <w:r w:rsidRPr="00577924">
        <w:rPr>
          <w:rFonts w:ascii="Monotype Corsiva" w:eastAsia="+mn-ea" w:hAnsi="Monotype Corsiva" w:cs="+mn-cs"/>
          <w:b/>
          <w:bCs/>
          <w:color w:val="4BACC6" w:themeColor="accent5"/>
          <w:kern w:val="24"/>
          <w:sz w:val="64"/>
          <w:szCs w:val="64"/>
        </w:rPr>
        <w:tab/>
      </w:r>
    </w:p>
    <w:p w:rsidR="00577924" w:rsidRDefault="00577924" w:rsidP="00577924">
      <w:pPr>
        <w:pStyle w:val="a3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ru-RU"/>
        </w:rPr>
        <w:drawing>
          <wp:inline distT="0" distB="0" distL="0" distR="0" wp14:anchorId="2F35FBCE">
            <wp:extent cx="1332125" cy="1171575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901" cy="1172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7924" w:rsidRPr="00577924" w:rsidRDefault="00577924" w:rsidP="00577924">
      <w:pPr>
        <w:pStyle w:val="a4"/>
        <w:tabs>
          <w:tab w:val="center" w:pos="7285"/>
        </w:tabs>
        <w:spacing w:before="0" w:beforeAutospacing="0" w:after="200" w:afterAutospacing="0" w:line="276" w:lineRule="auto"/>
        <w:rPr>
          <w:color w:val="4BACC6" w:themeColor="accent5"/>
        </w:rPr>
      </w:pPr>
      <w:r w:rsidRPr="00577924">
        <w:rPr>
          <w:rFonts w:ascii="Arial" w:eastAsia="+mn-ea" w:hAnsi="Arial" w:cs="+mn-cs"/>
          <w:color w:val="4BACC6" w:themeColor="accent5"/>
          <w:kern w:val="24"/>
          <w:sz w:val="32"/>
          <w:szCs w:val="32"/>
        </w:rPr>
        <w:t xml:space="preserve">Надуваем быстро шарик. </w:t>
      </w:r>
    </w:p>
    <w:p w:rsidR="00577924" w:rsidRPr="00577924" w:rsidRDefault="00577924" w:rsidP="00577924">
      <w:pPr>
        <w:pStyle w:val="a4"/>
        <w:tabs>
          <w:tab w:val="center" w:pos="7285"/>
        </w:tabs>
        <w:spacing w:before="0" w:beforeAutospacing="0" w:after="200" w:afterAutospacing="0" w:line="276" w:lineRule="auto"/>
        <w:rPr>
          <w:color w:val="4BACC6" w:themeColor="accent5"/>
        </w:rPr>
      </w:pPr>
      <w:r w:rsidRPr="00577924">
        <w:rPr>
          <w:rFonts w:ascii="Arial" w:eastAsia="+mn-ea" w:hAnsi="Arial" w:cs="+mn-cs"/>
          <w:color w:val="4BACC6" w:themeColor="accent5"/>
          <w:kern w:val="24"/>
          <w:sz w:val="32"/>
          <w:szCs w:val="32"/>
        </w:rPr>
        <w:t xml:space="preserve">Он становится большой. </w:t>
      </w:r>
    </w:p>
    <w:p w:rsidR="00577924" w:rsidRPr="00577924" w:rsidRDefault="00577924" w:rsidP="00577924">
      <w:pPr>
        <w:pStyle w:val="a4"/>
        <w:tabs>
          <w:tab w:val="center" w:pos="7285"/>
        </w:tabs>
        <w:spacing w:before="0" w:beforeAutospacing="0" w:after="200" w:afterAutospacing="0" w:line="276" w:lineRule="auto"/>
        <w:rPr>
          <w:color w:val="4BACC6" w:themeColor="accent5"/>
        </w:rPr>
      </w:pPr>
      <w:r w:rsidRPr="00577924">
        <w:rPr>
          <w:rFonts w:ascii="Arial" w:eastAsia="+mn-ea" w:hAnsi="Arial" w:cs="+mn-cs"/>
          <w:color w:val="4BACC6" w:themeColor="accent5"/>
          <w:kern w:val="24"/>
          <w:sz w:val="32"/>
          <w:szCs w:val="32"/>
        </w:rPr>
        <w:t xml:space="preserve">Вдруг шар лопнул, воздух вышел - </w:t>
      </w:r>
    </w:p>
    <w:p w:rsidR="00577924" w:rsidRPr="00577924" w:rsidRDefault="00577924" w:rsidP="00577924">
      <w:pPr>
        <w:pStyle w:val="a4"/>
        <w:tabs>
          <w:tab w:val="center" w:pos="7285"/>
        </w:tabs>
        <w:spacing w:before="0" w:beforeAutospacing="0" w:after="200" w:afterAutospacing="0" w:line="276" w:lineRule="auto"/>
        <w:rPr>
          <w:color w:val="4BACC6" w:themeColor="accent5"/>
        </w:rPr>
      </w:pPr>
      <w:r w:rsidRPr="00577924">
        <w:rPr>
          <w:rFonts w:ascii="Arial" w:eastAsia="+mn-ea" w:hAnsi="Arial" w:cs="+mn-cs"/>
          <w:color w:val="4BACC6" w:themeColor="accent5"/>
          <w:kern w:val="24"/>
          <w:sz w:val="32"/>
          <w:szCs w:val="32"/>
        </w:rPr>
        <w:t xml:space="preserve">Стал он тонкий и худой. </w:t>
      </w:r>
    </w:p>
    <w:p w:rsidR="00577924" w:rsidRDefault="00577924" w:rsidP="00577924">
      <w:pPr>
        <w:pStyle w:val="a4"/>
        <w:tabs>
          <w:tab w:val="center" w:pos="7285"/>
        </w:tabs>
        <w:spacing w:before="0" w:beforeAutospacing="0" w:after="200" w:afterAutospacing="0" w:line="276" w:lineRule="auto"/>
        <w:jc w:val="center"/>
      </w:pPr>
      <w:r>
        <w:rPr>
          <w:rFonts w:ascii="Arial" w:eastAsia="+mn-ea" w:hAnsi="Arial" w:cs="+mn-cs"/>
          <w:color w:val="000000"/>
          <w:kern w:val="24"/>
          <w:sz w:val="32"/>
          <w:szCs w:val="32"/>
        </w:rPr>
        <w:t>Все пальчики обеих рук в «щепотке» и соприкасаются с кончиками. В этом положении, дуем на них, при этом пальчики принимает, скорму шара. Воздух «выходит», и пальчики принимают исходное положение</w:t>
      </w:r>
      <w:r>
        <w:rPr>
          <w:rFonts w:ascii="Arial" w:eastAsia="+mn-ea" w:hAnsi="Arial" w:cs="+mn-cs"/>
          <w:color w:val="000000"/>
          <w:kern w:val="24"/>
          <w:sz w:val="20"/>
          <w:szCs w:val="20"/>
        </w:rPr>
        <w:t>.</w:t>
      </w:r>
    </w:p>
    <w:p w:rsidR="00577924" w:rsidRDefault="00577924" w:rsidP="000E46A4">
      <w:pPr>
        <w:pStyle w:val="a3"/>
        <w:jc w:val="right"/>
        <w:rPr>
          <w:rFonts w:ascii="Comic Sans MS" w:hAnsi="Comic Sans MS"/>
          <w:b/>
          <w:sz w:val="28"/>
          <w:szCs w:val="28"/>
        </w:rPr>
      </w:pPr>
    </w:p>
    <w:p w:rsidR="000E46A4" w:rsidRDefault="000E46A4" w:rsidP="000E46A4">
      <w:pPr>
        <w:pStyle w:val="a3"/>
        <w:jc w:val="right"/>
        <w:rPr>
          <w:rFonts w:ascii="Comic Sans MS" w:hAnsi="Comic Sans MS"/>
          <w:b/>
          <w:sz w:val="28"/>
          <w:szCs w:val="28"/>
        </w:rPr>
      </w:pPr>
    </w:p>
    <w:p w:rsidR="000E46A4" w:rsidRDefault="000E46A4" w:rsidP="000E46A4">
      <w:pPr>
        <w:pStyle w:val="a3"/>
        <w:jc w:val="right"/>
        <w:rPr>
          <w:rFonts w:ascii="Comic Sans MS" w:hAnsi="Comic Sans MS"/>
          <w:b/>
          <w:sz w:val="28"/>
          <w:szCs w:val="28"/>
        </w:rPr>
      </w:pPr>
    </w:p>
    <w:p w:rsidR="000E46A4" w:rsidRPr="000E46A4" w:rsidRDefault="000E46A4" w:rsidP="000E46A4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0E46A4" w:rsidRPr="000E4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02CB4"/>
    <w:multiLevelType w:val="hybridMultilevel"/>
    <w:tmpl w:val="50A40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0"/>
    <w:rsid w:val="00083C54"/>
    <w:rsid w:val="000E46A4"/>
    <w:rsid w:val="0016518F"/>
    <w:rsid w:val="00280AE0"/>
    <w:rsid w:val="003B7F77"/>
    <w:rsid w:val="00577924"/>
    <w:rsid w:val="00774822"/>
    <w:rsid w:val="007D13AA"/>
    <w:rsid w:val="008727FC"/>
    <w:rsid w:val="009A5987"/>
    <w:rsid w:val="00AE6134"/>
    <w:rsid w:val="00B52F9D"/>
    <w:rsid w:val="00B62BFC"/>
    <w:rsid w:val="00C5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3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E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6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3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E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6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dcterms:created xsi:type="dcterms:W3CDTF">2014-10-14T20:45:00Z</dcterms:created>
  <dcterms:modified xsi:type="dcterms:W3CDTF">2016-03-13T13:34:00Z</dcterms:modified>
</cp:coreProperties>
</file>