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32" w:rsidRPr="00770B32" w:rsidRDefault="00770B32" w:rsidP="00770B32">
      <w:pPr>
        <w:spacing w:before="58" w:after="58" w:line="288" w:lineRule="atLeast"/>
        <w:ind w:firstLine="184"/>
        <w:jc w:val="center"/>
        <w:rPr>
          <w:rFonts w:ascii="Verdana" w:eastAsia="Times New Roman" w:hAnsi="Verdana" w:cs="Times New Roman"/>
          <w:b/>
          <w:color w:val="464646"/>
          <w:sz w:val="36"/>
          <w:szCs w:val="36"/>
          <w:lang w:eastAsia="ru-RU"/>
        </w:rPr>
      </w:pPr>
      <w:r w:rsidRPr="00770B32">
        <w:rPr>
          <w:rFonts w:ascii="Verdana" w:eastAsia="Times New Roman" w:hAnsi="Verdana" w:cs="Times New Roman"/>
          <w:b/>
          <w:color w:val="464646"/>
          <w:sz w:val="36"/>
          <w:szCs w:val="36"/>
          <w:lang w:eastAsia="ru-RU"/>
        </w:rPr>
        <w:t>Консультация</w:t>
      </w:r>
      <w:r w:rsidR="000B5830">
        <w:rPr>
          <w:rFonts w:ascii="Verdana" w:eastAsia="Times New Roman" w:hAnsi="Verdana" w:cs="Times New Roman"/>
          <w:b/>
          <w:color w:val="464646"/>
          <w:sz w:val="36"/>
          <w:szCs w:val="36"/>
          <w:lang w:eastAsia="ru-RU"/>
        </w:rPr>
        <w:t xml:space="preserve"> для родителей</w:t>
      </w:r>
    </w:p>
    <w:p w:rsidR="00770B32" w:rsidRPr="00770B32" w:rsidRDefault="00770B32" w:rsidP="00770B32">
      <w:pPr>
        <w:spacing w:before="58" w:after="58" w:line="288" w:lineRule="atLeast"/>
        <w:ind w:firstLine="184"/>
        <w:jc w:val="center"/>
        <w:rPr>
          <w:rFonts w:ascii="Verdana" w:eastAsia="Times New Roman" w:hAnsi="Verdana" w:cs="Times New Roman"/>
          <w:b/>
          <w:color w:val="464646"/>
          <w:sz w:val="36"/>
          <w:szCs w:val="36"/>
          <w:lang w:eastAsia="ru-RU"/>
        </w:rPr>
      </w:pPr>
      <w:r w:rsidRPr="00770B32">
        <w:rPr>
          <w:rFonts w:ascii="Verdana" w:eastAsia="Times New Roman" w:hAnsi="Verdana" w:cs="Times New Roman"/>
          <w:b/>
          <w:color w:val="464646"/>
          <w:sz w:val="36"/>
          <w:szCs w:val="36"/>
          <w:lang w:eastAsia="ru-RU"/>
        </w:rPr>
        <w:t xml:space="preserve">« Как сохранить  воду </w:t>
      </w:r>
      <w:proofErr w:type="gramStart"/>
      <w:r w:rsidRPr="00770B32">
        <w:rPr>
          <w:rFonts w:ascii="Verdana" w:eastAsia="Times New Roman" w:hAnsi="Verdana" w:cs="Times New Roman"/>
          <w:b/>
          <w:color w:val="464646"/>
          <w:sz w:val="36"/>
          <w:szCs w:val="36"/>
          <w:lang w:eastAsia="ru-RU"/>
        </w:rPr>
        <w:t>чистой</w:t>
      </w:r>
      <w:proofErr w:type="gramEnd"/>
      <w:r w:rsidRPr="00770B32">
        <w:rPr>
          <w:rFonts w:ascii="Verdana" w:eastAsia="Times New Roman" w:hAnsi="Verdana" w:cs="Times New Roman"/>
          <w:b/>
          <w:color w:val="464646"/>
          <w:sz w:val="36"/>
          <w:szCs w:val="36"/>
          <w:lang w:eastAsia="ru-RU"/>
        </w:rPr>
        <w:t>»</w:t>
      </w:r>
    </w:p>
    <w:p w:rsidR="00770B32" w:rsidRPr="00770B32" w:rsidRDefault="00770B32" w:rsidP="00770B32">
      <w:pPr>
        <w:spacing w:before="58" w:after="58" w:line="288" w:lineRule="atLeast"/>
        <w:ind w:firstLine="184"/>
        <w:jc w:val="center"/>
        <w:rPr>
          <w:rFonts w:ascii="Verdana" w:eastAsia="Times New Roman" w:hAnsi="Verdana" w:cs="Times New Roman"/>
          <w:b/>
          <w:color w:val="464646"/>
          <w:sz w:val="36"/>
          <w:szCs w:val="36"/>
          <w:lang w:eastAsia="ru-RU"/>
        </w:rPr>
      </w:pP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Питьевая вода это вода, которая предназначена для потребления людьми и другими существами. 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водой.</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Под питьевым режимом принято понимать рациональный порядок потребления воды. Правильный питьевой режим обеспечивает нормальный водно-солевой баланс и создает благоприятные условия для жизнедеятельности организма.</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proofErr w:type="gramStart"/>
      <w:r w:rsidRPr="000B5830">
        <w:rPr>
          <w:rFonts w:ascii="Times New Roman" w:eastAsia="Times New Roman" w:hAnsi="Times New Roman" w:cs="Times New Roman"/>
          <w:color w:val="464646"/>
          <w:sz w:val="28"/>
          <w:szCs w:val="28"/>
          <w:lang w:eastAsia="ru-RU"/>
        </w:rPr>
        <w:t>Баланс воды, в свою очередь, подразумевает, что организм человека в процессе жизнедеятельности получает из вне и выделяет наружу одинаковое количество воды.</w:t>
      </w:r>
      <w:proofErr w:type="gramEnd"/>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При нарушении этого баланса в ту или иную сторону наступают изменения вплоть до серьезных нарушений процесса жизнедеятельности.</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При отрицательном балансе, т. е. недостаточном поступлении в организм воды падает вес тела, увеличивается вязкость крови - при этом нарушается снабжение тканей кислородом и энергией и, как следствие, повышается температура тела, учащаются пульс и дыхание, возникает чувство жажды и тошнота, падает работоспособность.</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С другой стороны, при излишнем питье ухудшается пищеварение </w:t>
      </w:r>
      <w:r w:rsidRPr="000B5830">
        <w:rPr>
          <w:rFonts w:ascii="Times New Roman" w:eastAsia="Times New Roman" w:hAnsi="Times New Roman" w:cs="Times New Roman"/>
          <w:i/>
          <w:iCs/>
          <w:color w:val="464646"/>
          <w:sz w:val="28"/>
          <w:szCs w:val="28"/>
          <w:lang w:eastAsia="ru-RU"/>
        </w:rPr>
        <w:t>(слишком сильно разбавляется желудочный сок)</w:t>
      </w:r>
      <w:r w:rsidRPr="000B5830">
        <w:rPr>
          <w:rFonts w:ascii="Times New Roman" w:eastAsia="Times New Roman" w:hAnsi="Times New Roman" w:cs="Times New Roman"/>
          <w:color w:val="464646"/>
          <w:sz w:val="28"/>
          <w:szCs w:val="28"/>
          <w:lang w:eastAsia="ru-RU"/>
        </w:rPr>
        <w:t>, возникает дополнительная нагрузка на сердце </w:t>
      </w:r>
      <w:r w:rsidRPr="000B5830">
        <w:rPr>
          <w:rFonts w:ascii="Times New Roman" w:eastAsia="Times New Roman" w:hAnsi="Times New Roman" w:cs="Times New Roman"/>
          <w:i/>
          <w:iCs/>
          <w:color w:val="464646"/>
          <w:sz w:val="28"/>
          <w:szCs w:val="28"/>
          <w:lang w:eastAsia="ru-RU"/>
        </w:rPr>
        <w:t>(из-за чрезмерного разжижения крови)</w:t>
      </w:r>
      <w:r w:rsidRPr="000B5830">
        <w:rPr>
          <w:rFonts w:ascii="Times New Roman" w:eastAsia="Times New Roman" w:hAnsi="Times New Roman" w:cs="Times New Roman"/>
          <w:color w:val="464646"/>
          <w:sz w:val="28"/>
          <w:szCs w:val="28"/>
          <w:lang w:eastAsia="ru-RU"/>
        </w:rPr>
        <w:t xml:space="preserve">, возрастает потоотделение, резко увеличивается нагрузка на почки. При этом </w:t>
      </w:r>
      <w:proofErr w:type="gramStart"/>
      <w:r w:rsidRPr="000B5830">
        <w:rPr>
          <w:rFonts w:ascii="Times New Roman" w:eastAsia="Times New Roman" w:hAnsi="Times New Roman" w:cs="Times New Roman"/>
          <w:color w:val="464646"/>
          <w:sz w:val="28"/>
          <w:szCs w:val="28"/>
          <w:lang w:eastAsia="ru-RU"/>
        </w:rPr>
        <w:t>с</w:t>
      </w:r>
      <w:proofErr w:type="gramEnd"/>
      <w:r w:rsidRPr="000B5830">
        <w:rPr>
          <w:rFonts w:ascii="Times New Roman" w:eastAsia="Times New Roman" w:hAnsi="Times New Roman" w:cs="Times New Roman"/>
          <w:color w:val="464646"/>
          <w:sz w:val="28"/>
          <w:szCs w:val="28"/>
          <w:lang w:eastAsia="ru-RU"/>
        </w:rPr>
        <w:t xml:space="preserve"> потом и </w:t>
      </w:r>
      <w:proofErr w:type="gramStart"/>
      <w:r w:rsidRPr="000B5830">
        <w:rPr>
          <w:rFonts w:ascii="Times New Roman" w:eastAsia="Times New Roman" w:hAnsi="Times New Roman" w:cs="Times New Roman"/>
          <w:color w:val="464646"/>
          <w:sz w:val="28"/>
          <w:szCs w:val="28"/>
          <w:lang w:eastAsia="ru-RU"/>
        </w:rPr>
        <w:t>через</w:t>
      </w:r>
      <w:proofErr w:type="gramEnd"/>
      <w:r w:rsidRPr="000B5830">
        <w:rPr>
          <w:rFonts w:ascii="Times New Roman" w:eastAsia="Times New Roman" w:hAnsi="Times New Roman" w:cs="Times New Roman"/>
          <w:color w:val="464646"/>
          <w:sz w:val="28"/>
          <w:szCs w:val="28"/>
          <w:lang w:eastAsia="ru-RU"/>
        </w:rPr>
        <w:t xml:space="preserve"> почки более интенсивно начинают выводиться минеральные вещества, что нарушает солевой баланс.</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С первых дней жизни ребенок нуждается правильного питьевого режима. Педиатры считают, что потребность организма малыша в воде в первый год жизни составляет до 150 мл на 1 кг массы тела в сутки.</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Организм ребенка, который растет, постоянно нуждается в питьевой воде, иначе он не сможет нормально развиваться. Для примера - нынешние</w:t>
      </w:r>
      <w:r w:rsidRPr="000B5830">
        <w:rPr>
          <w:rFonts w:ascii="Times New Roman" w:eastAsia="Times New Roman" w:hAnsi="Times New Roman" w:cs="Times New Roman"/>
          <w:color w:val="464646"/>
          <w:sz w:val="28"/>
          <w:szCs w:val="28"/>
          <w:lang w:val="en-US" w:eastAsia="ru-RU"/>
        </w:rPr>
        <w:t> </w:t>
      </w:r>
      <w:r w:rsidRPr="000B5830">
        <w:rPr>
          <w:rFonts w:ascii="Times New Roman" w:eastAsia="Times New Roman" w:hAnsi="Times New Roman" w:cs="Times New Roman"/>
          <w:color w:val="464646"/>
          <w:sz w:val="28"/>
          <w:szCs w:val="28"/>
          <w:lang w:eastAsia="ru-RU"/>
        </w:rPr>
        <w:t>школьники выглядят вялыми, быстро утомляются при небольших физических и умственных нагрузках. Это, прежде всего, свидетельствует о недостаточном водоснабжении к клеткам мозга ребенка.</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 xml:space="preserve">Для малышей и дошкольников питьевая вода должна быть естественной, экологически чистой. Именно на такой воде рекомендуется готовить детское </w:t>
      </w:r>
      <w:r w:rsidRPr="000B5830">
        <w:rPr>
          <w:rFonts w:ascii="Times New Roman" w:eastAsia="Times New Roman" w:hAnsi="Times New Roman" w:cs="Times New Roman"/>
          <w:color w:val="464646"/>
          <w:sz w:val="28"/>
          <w:szCs w:val="28"/>
          <w:lang w:eastAsia="ru-RU"/>
        </w:rPr>
        <w:lastRenderedPageBreak/>
        <w:t>питание.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Родителям, педиатрам, воспитателям детских садов следует помнить, что организм ребенка значительно чувствительнее к нездоровой экологии, чем организм взрослого человека.</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Например, безопасный для взрослых процент содержания в воде нитратов у грудных детей может привести к болезни, при которой эритроциты крови не могут переносить кислород в организме. Рахит, задержка развития ребенка также могут быть последствиями употребления некачественной питьевой воды.</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сосредоточиться, быстро утомляется. В общем, и в целом, ничего хорошего!</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Установлено, что суточная потребность в воде равна 30-40 г на 1 кг веса тела.</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Основные пути поступления воды в организм следующие:</w:t>
      </w:r>
    </w:p>
    <w:p w:rsidR="00A5459D" w:rsidRPr="000B5830" w:rsidRDefault="00A5459D" w:rsidP="000B5830">
      <w:pPr>
        <w:numPr>
          <w:ilvl w:val="0"/>
          <w:numId w:val="1"/>
        </w:numPr>
        <w:spacing w:before="100" w:beforeAutospacing="1" w:after="100" w:afterAutospacing="1" w:line="288" w:lineRule="atLeast"/>
        <w:ind w:left="-567" w:firstLine="0"/>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непосредственно в виде свободной жидкости </w:t>
      </w:r>
      <w:r w:rsidRPr="000B5830">
        <w:rPr>
          <w:rFonts w:ascii="Times New Roman" w:eastAsia="Times New Roman" w:hAnsi="Times New Roman" w:cs="Times New Roman"/>
          <w:i/>
          <w:iCs/>
          <w:color w:val="464646"/>
          <w:sz w:val="28"/>
          <w:szCs w:val="28"/>
          <w:lang w:eastAsia="ru-RU"/>
        </w:rPr>
        <w:t>(разных напитков или жидкой пищи)</w:t>
      </w:r>
      <w:r w:rsidRPr="000B5830">
        <w:rPr>
          <w:rFonts w:ascii="Times New Roman" w:eastAsia="Times New Roman" w:hAnsi="Times New Roman" w:cs="Times New Roman"/>
          <w:color w:val="464646"/>
          <w:sz w:val="28"/>
          <w:szCs w:val="28"/>
          <w:lang w:eastAsia="ru-RU"/>
        </w:rPr>
        <w:t>;</w:t>
      </w:r>
    </w:p>
    <w:p w:rsidR="00A5459D" w:rsidRPr="000B5830" w:rsidRDefault="00A5459D" w:rsidP="000B5830">
      <w:pPr>
        <w:numPr>
          <w:ilvl w:val="0"/>
          <w:numId w:val="1"/>
        </w:numPr>
        <w:spacing w:before="100" w:beforeAutospacing="1" w:after="100" w:afterAutospacing="1" w:line="288" w:lineRule="atLeast"/>
        <w:ind w:left="-567" w:firstLine="0"/>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остальное составляет вода, поступающая в организм в виде пищи;</w:t>
      </w:r>
    </w:p>
    <w:p w:rsidR="00A5459D" w:rsidRPr="000B5830" w:rsidRDefault="00A5459D" w:rsidP="000B5830">
      <w:pPr>
        <w:numPr>
          <w:ilvl w:val="0"/>
          <w:numId w:val="1"/>
        </w:numPr>
        <w:spacing w:before="100" w:beforeAutospacing="1" w:after="100" w:afterAutospacing="1" w:line="288" w:lineRule="atLeast"/>
        <w:ind w:left="-567" w:firstLine="0"/>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небольшое количество воды образуется непосредственно в организме в результате биохимических процессов.</w:t>
      </w:r>
    </w:p>
    <w:p w:rsidR="00A5459D" w:rsidRPr="000B5830" w:rsidRDefault="00A5459D" w:rsidP="000B5830">
      <w:pPr>
        <w:spacing w:before="58" w:after="58" w:line="288" w:lineRule="atLeast"/>
        <w:ind w:left="-567"/>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Пути же выведения воды из организма следующие:</w:t>
      </w:r>
    </w:p>
    <w:p w:rsidR="00A5459D" w:rsidRPr="000B5830" w:rsidRDefault="00A5459D" w:rsidP="000B5830">
      <w:pPr>
        <w:numPr>
          <w:ilvl w:val="0"/>
          <w:numId w:val="2"/>
        </w:numPr>
        <w:spacing w:before="100" w:beforeAutospacing="1" w:after="100" w:afterAutospacing="1" w:line="288" w:lineRule="atLeast"/>
        <w:ind w:left="-567" w:firstLine="0"/>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в основном вода выводится из организма через почки, а также посредством потоотделения;</w:t>
      </w:r>
    </w:p>
    <w:p w:rsidR="00A5459D" w:rsidRPr="000B5830" w:rsidRDefault="00A5459D" w:rsidP="000B5830">
      <w:pPr>
        <w:numPr>
          <w:ilvl w:val="0"/>
          <w:numId w:val="2"/>
        </w:numPr>
        <w:spacing w:before="100" w:beforeAutospacing="1" w:after="100" w:afterAutospacing="1" w:line="288" w:lineRule="atLeast"/>
        <w:ind w:left="-567" w:firstLine="0"/>
        <w:jc w:val="both"/>
        <w:rPr>
          <w:rFonts w:ascii="Times New Roman" w:eastAsia="Times New Roman" w:hAnsi="Times New Roman" w:cs="Times New Roman"/>
          <w:color w:val="464646"/>
          <w:sz w:val="28"/>
          <w:szCs w:val="28"/>
          <w:lang w:eastAsia="ru-RU"/>
        </w:rPr>
      </w:pPr>
      <w:r w:rsidRPr="000B5830">
        <w:rPr>
          <w:rFonts w:ascii="Times New Roman" w:eastAsia="Times New Roman" w:hAnsi="Times New Roman" w:cs="Times New Roman"/>
          <w:color w:val="464646"/>
          <w:sz w:val="28"/>
          <w:szCs w:val="28"/>
          <w:lang w:eastAsia="ru-RU"/>
        </w:rPr>
        <w:t>часть воды удаляется из организма при дыхании и через кишечник.</w:t>
      </w:r>
    </w:p>
    <w:p w:rsidR="00A5459D" w:rsidRPr="000B5830" w:rsidRDefault="00A5459D" w:rsidP="000B5830">
      <w:pPr>
        <w:spacing w:before="58" w:after="58" w:line="288" w:lineRule="atLeast"/>
        <w:ind w:left="-567"/>
        <w:jc w:val="both"/>
        <w:rPr>
          <w:rFonts w:ascii="Times New Roman" w:eastAsia="Times New Roman" w:hAnsi="Times New Roman" w:cs="Times New Roman"/>
          <w:b/>
          <w:bCs/>
          <w:color w:val="464646"/>
          <w:sz w:val="28"/>
          <w:szCs w:val="28"/>
          <w:lang w:eastAsia="ru-RU"/>
        </w:rPr>
      </w:pPr>
      <w:r w:rsidRPr="000B5830">
        <w:rPr>
          <w:rFonts w:ascii="Times New Roman" w:eastAsia="Times New Roman" w:hAnsi="Times New Roman" w:cs="Times New Roman"/>
          <w:b/>
          <w:bCs/>
          <w:color w:val="464646"/>
          <w:sz w:val="28"/>
          <w:szCs w:val="28"/>
          <w:lang w:eastAsia="ru-RU"/>
        </w:rPr>
        <w:t>Необходимо ежедневно и пожизненно пить чистую, некипяченую воду.</w:t>
      </w:r>
    </w:p>
    <w:p w:rsidR="004A2D50" w:rsidRPr="000B5830" w:rsidRDefault="004A2D50" w:rsidP="000B5830">
      <w:pPr>
        <w:ind w:left="-567"/>
        <w:jc w:val="both"/>
        <w:rPr>
          <w:rFonts w:ascii="Times New Roman" w:hAnsi="Times New Roman" w:cs="Times New Roman"/>
          <w:sz w:val="28"/>
          <w:szCs w:val="28"/>
        </w:rPr>
      </w:pPr>
      <w:bookmarkStart w:id="0" w:name="_GoBack"/>
      <w:bookmarkEnd w:id="0"/>
    </w:p>
    <w:sectPr w:rsidR="004A2D50" w:rsidRPr="000B5830" w:rsidSect="00770B32">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0501"/>
    <w:multiLevelType w:val="multilevel"/>
    <w:tmpl w:val="350C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253F3"/>
    <w:multiLevelType w:val="multilevel"/>
    <w:tmpl w:val="94CC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5459D"/>
    <w:rsid w:val="000B5830"/>
    <w:rsid w:val="004A2D50"/>
    <w:rsid w:val="00770B32"/>
    <w:rsid w:val="00A5459D"/>
    <w:rsid w:val="00BA512F"/>
    <w:rsid w:val="00D8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4491669">
      <w:bodyDiv w:val="1"/>
      <w:marLeft w:val="0"/>
      <w:marRight w:val="0"/>
      <w:marTop w:val="0"/>
      <w:marBottom w:val="0"/>
      <w:divBdr>
        <w:top w:val="none" w:sz="0" w:space="0" w:color="auto"/>
        <w:left w:val="none" w:sz="0" w:space="0" w:color="auto"/>
        <w:bottom w:val="none" w:sz="0" w:space="0" w:color="auto"/>
        <w:right w:val="none" w:sz="0" w:space="0" w:color="auto"/>
      </w:divBdr>
      <w:divsChild>
        <w:div w:id="88942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воспитатель</cp:lastModifiedBy>
  <cp:revision>5</cp:revision>
  <cp:lastPrinted>2016-02-22T07:39:00Z</cp:lastPrinted>
  <dcterms:created xsi:type="dcterms:W3CDTF">2016-01-14T07:34:00Z</dcterms:created>
  <dcterms:modified xsi:type="dcterms:W3CDTF">2016-03-14T11:11:00Z</dcterms:modified>
</cp:coreProperties>
</file>