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D" w:rsidRPr="00290C21" w:rsidRDefault="00C0219D" w:rsidP="00E560F7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</w:pPr>
      <w:r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 xml:space="preserve">Конспект непосредственно образовательной деятельности по </w:t>
      </w:r>
      <w:r w:rsidR="00E560F7"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>ФЭМП</w:t>
      </w:r>
      <w:r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 xml:space="preserve"> в подготовительной группе с учетом ФГОС</w:t>
      </w:r>
      <w:r w:rsidR="00E560F7"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 xml:space="preserve"> </w:t>
      </w:r>
      <w:r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>«П</w:t>
      </w:r>
      <w:r w:rsid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>утешествие</w:t>
      </w:r>
      <w:bookmarkStart w:id="0" w:name="_GoBack"/>
      <w:bookmarkEnd w:id="0"/>
      <w:r w:rsidRPr="00290C21">
        <w:rPr>
          <w:rFonts w:ascii="Times New Roman" w:eastAsia="Times New Roman" w:hAnsi="Times New Roman" w:cs="Times New Roman"/>
          <w:b/>
          <w:color w:val="475C7A"/>
          <w:kern w:val="36"/>
          <w:sz w:val="28"/>
          <w:lang w:eastAsia="ru-RU"/>
        </w:rPr>
        <w:t xml:space="preserve"> в сказку»</w:t>
      </w:r>
    </w:p>
    <w:p w:rsidR="00C0219D" w:rsidRPr="00290C21" w:rsidRDefault="00C0219D" w:rsidP="00E5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lang w:eastAsia="ru-RU"/>
        </w:rPr>
      </w:pP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 </w:t>
      </w:r>
      <w:r w:rsidRPr="00290C21">
        <w:rPr>
          <w:rFonts w:ascii="Times New Roman" w:eastAsia="Times New Roman" w:hAnsi="Times New Roman" w:cs="Times New Roman"/>
          <w:b/>
          <w:bCs/>
          <w:color w:val="303F50"/>
          <w:sz w:val="24"/>
          <w:lang w:eastAsia="ru-RU"/>
        </w:rPr>
        <w:t>Цель: </w:t>
      </w: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формирование элементарных математических представлений</w:t>
      </w:r>
      <w:r w:rsidR="00E560F7"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 xml:space="preserve"> у детей дошкольного возраста</w:t>
      </w: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.</w:t>
      </w:r>
    </w:p>
    <w:p w:rsidR="00C0219D" w:rsidRPr="00290C21" w:rsidRDefault="00C0219D" w:rsidP="00E5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lang w:eastAsia="ru-RU"/>
        </w:rPr>
      </w:pPr>
      <w:r w:rsidRPr="00290C21">
        <w:rPr>
          <w:rFonts w:ascii="Times New Roman" w:eastAsia="Times New Roman" w:hAnsi="Times New Roman" w:cs="Times New Roman"/>
          <w:b/>
          <w:bCs/>
          <w:color w:val="303F50"/>
          <w:sz w:val="24"/>
          <w:lang w:eastAsia="ru-RU"/>
        </w:rPr>
        <w:t>Оборудование: </w:t>
      </w: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плакат с цифрами от 1 до 20; магнитная доска; бабочки из картона с точками на крыльях; «замок» с составом чисел 4, 6, 5, 7, 10; «</w:t>
      </w:r>
      <w:r w:rsidR="00E560F7"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брёвнышки</w:t>
      </w: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» с числами; карточки с пропущенными числами; домики – желтый</w:t>
      </w:r>
    </w:p>
    <w:p w:rsidR="00C0219D" w:rsidRPr="00290C21" w:rsidRDefault="00C0219D" w:rsidP="00E5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lang w:eastAsia="ru-RU"/>
        </w:rPr>
      </w:pPr>
      <w:proofErr w:type="gramStart"/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прямоугольный, синий – квадратный, оранжевый – прямоугольный, зеленый – квадратный; плакат с примерами, фломастеры.</w:t>
      </w:r>
      <w:proofErr w:type="gramEnd"/>
    </w:p>
    <w:p w:rsidR="00C0219D" w:rsidRPr="00290C21" w:rsidRDefault="00C0219D" w:rsidP="00E56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lang w:eastAsia="ru-RU"/>
        </w:rPr>
      </w:pPr>
      <w:r w:rsidRPr="00290C21">
        <w:rPr>
          <w:rFonts w:ascii="Times New Roman" w:eastAsia="Times New Roman" w:hAnsi="Times New Roman" w:cs="Times New Roman"/>
          <w:b/>
          <w:bCs/>
          <w:color w:val="303F50"/>
          <w:sz w:val="24"/>
          <w:lang w:eastAsia="ru-RU"/>
        </w:rPr>
        <w:t>Раздаточный материал: </w:t>
      </w:r>
      <w:r w:rsidRPr="00290C21">
        <w:rPr>
          <w:rFonts w:ascii="Times New Roman" w:eastAsia="Times New Roman" w:hAnsi="Times New Roman" w:cs="Times New Roman"/>
          <w:color w:val="303F50"/>
          <w:sz w:val="24"/>
          <w:lang w:eastAsia="ru-RU"/>
        </w:rPr>
        <w:t>тетради в клетку; простой карандаш; карточки с пропущенными числами.</w:t>
      </w:r>
    </w:p>
    <w:tbl>
      <w:tblPr>
        <w:tblW w:w="1533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35"/>
        <w:gridCol w:w="2341"/>
        <w:gridCol w:w="6744"/>
        <w:gridCol w:w="1134"/>
        <w:gridCol w:w="2977"/>
      </w:tblGrid>
      <w:tr w:rsidR="00C0219D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219D" w:rsidRPr="00E560F7" w:rsidRDefault="00C0219D" w:rsidP="00E560F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D" w:rsidRPr="00E560F7" w:rsidRDefault="00C0219D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  <w:t>Задачи</w:t>
            </w: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D" w:rsidRPr="00E560F7" w:rsidRDefault="00C0219D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  <w:t>Последовательная деятельность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D" w:rsidRPr="00E560F7" w:rsidRDefault="00C0219D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  <w:t>Время</w:t>
            </w: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D" w:rsidRPr="00E560F7" w:rsidRDefault="00C0219D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  <w:t>Предполагаемые ответы детей</w:t>
            </w:r>
          </w:p>
        </w:tc>
      </w:tr>
      <w:tr w:rsidR="00A0291A" w:rsidRPr="00C0219D" w:rsidTr="000F239D">
        <w:trPr>
          <w:trHeight w:val="736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91A" w:rsidRPr="00E560F7" w:rsidRDefault="00A0291A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Социально-коммуникативная.</w:t>
            </w: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Эмоциональный настрой на работу.</w:t>
            </w: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1. Приветствие «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Дружно за руки </w:t>
            </w:r>
            <w:r w:rsidR="00290C21"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возьмемся,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и друг другу улыбнемся. Ты мой друг и я твой друг. Дружат все друзья вокруг.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 мин.</w:t>
            </w:r>
          </w:p>
          <w:p w:rsidR="00A0291A" w:rsidRPr="00E560F7" w:rsidRDefault="00A0291A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берутся за руки.</w:t>
            </w:r>
          </w:p>
          <w:p w:rsidR="00A0291A" w:rsidRPr="00E560F7" w:rsidRDefault="00A0291A" w:rsidP="00E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F50"/>
                <w:szCs w:val="20"/>
                <w:lang w:eastAsia="ru-RU"/>
              </w:rPr>
            </w:pPr>
          </w:p>
        </w:tc>
      </w:tr>
      <w:tr w:rsidR="00A0291A" w:rsidRPr="00C0219D" w:rsidTr="00290C21">
        <w:trPr>
          <w:trHeight w:val="2379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речевое развитие.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Сообщение темы.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Развитие речевого слуха, внимания.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2. «Лети, лети, лепесток, через запад на восток…»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 какой сказки эти слова? Сколько лепестков было у цветка? Какие сказки вы знаете, где встречается число семь?</w:t>
            </w:r>
          </w:p>
          <w:p w:rsidR="00A0291A" w:rsidRPr="00E560F7" w:rsidRDefault="00A0291A" w:rsidP="00290C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Ребята я приглашаю вас сегодня в сказку, вы согласны? Повторяем слова из сказки «Цветик – </w:t>
            </w:r>
            <w:proofErr w:type="spell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семицветик</w:t>
            </w:r>
            <w:proofErr w:type="spell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»: «Лети, лети, лепесток, через запад на восток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… В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ели, чтобы ребята оказались в сказке! Итак, летим к сказке, а на чем, вы узнаете, когда выполните графический диктант. Вы готовы?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 мин.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2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Сказка </w:t>
            </w:r>
            <w:proofErr w:type="spell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В.Катаева</w:t>
            </w:r>
            <w:proofErr w:type="spell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«Цветик-</w:t>
            </w:r>
            <w:proofErr w:type="spell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семицветик</w:t>
            </w:r>
            <w:proofErr w:type="spell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»</w:t>
            </w:r>
          </w:p>
          <w:p w:rsidR="00A0291A" w:rsidRPr="00E560F7" w:rsidRDefault="00A0291A" w:rsidP="002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 цветка было семь лепестков.</w:t>
            </w:r>
          </w:p>
          <w:p w:rsidR="00A0291A" w:rsidRPr="00E560F7" w:rsidRDefault="00A0291A" w:rsidP="002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Сказки «Волк и семеро козлят», «Белоснежка и семь гномов».</w:t>
            </w:r>
          </w:p>
          <w:p w:rsidR="00A0291A" w:rsidRPr="00E560F7" w:rsidRDefault="00A0291A" w:rsidP="002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Да!</w:t>
            </w:r>
          </w:p>
          <w:p w:rsidR="00A0291A" w:rsidRPr="00E560F7" w:rsidRDefault="00A0291A" w:rsidP="002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Готовы.</w:t>
            </w:r>
          </w:p>
        </w:tc>
      </w:tr>
      <w:tr w:rsidR="00A0291A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Физическое развитие, познавательное развитие, речевое развитие.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Развитие координации и речи с движением.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3. Упражнения для пальчиков пальцев и рук</w:t>
            </w:r>
          </w:p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«Непосильный труд»</w:t>
            </w:r>
          </w:p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Нитку вдеть – для пальца непосильный труд,</w:t>
            </w:r>
          </w:p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Но зато два пальца платьице сошьют.</w:t>
            </w:r>
          </w:p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Тр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и-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 xml:space="preserve"> в тетради нашей пишут хоть куда.</w:t>
            </w:r>
          </w:p>
          <w:p w:rsidR="00A0291A" w:rsidRPr="00E560F7" w:rsidRDefault="00A0291A" w:rsidP="00A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Десять – поле пашут, строят города.</w:t>
            </w:r>
          </w:p>
          <w:p w:rsidR="00A0291A" w:rsidRPr="00E560F7" w:rsidRDefault="00A0291A" w:rsidP="000F239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(Движение для пальцев рук: встряхивание, поглаживание, постукивание, массирование, Разминание).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 мин.</w:t>
            </w: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выполняют упражнения для пальцев рук</w:t>
            </w:r>
          </w:p>
          <w:p w:rsidR="00A0291A" w:rsidRPr="00E560F7" w:rsidRDefault="00A0291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6C76B4" w:rsidRPr="00C0219D" w:rsidTr="000F239D">
        <w:trPr>
          <w:trHeight w:val="782"/>
        </w:trPr>
        <w:tc>
          <w:tcPr>
            <w:tcW w:w="696" w:type="pct"/>
            <w:vMerge w:val="restar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Познавательное,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физическое развитие.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Упражнять в работе по клеткам</w:t>
            </w: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Совершенствовать навыки порядкового счета в пределах 20; называть числа в прямом и обратном порядке.</w:t>
            </w: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Pr="00E560F7" w:rsidRDefault="006C76B4" w:rsidP="000F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4. Графический диктант «Ракета»: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1 клетка по диагонали вправо вверх; 6 клеток вправо; 2 клетки по диагонали вправо вверх; 6 клеток вниз; 2 клетки по диагонали влево вверх; 6 клеток влево; 1 клетка по диагонали влево вверх.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 На ракете летим в сказку. В одной далекой сказочной стране жил-был Волшебник. Он был очень добрый. Настолько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добрый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, что всем доверял. И вот попал он в плен к злому колдуну. Не стало доброго волшебника. Затужили все: и звери, и птицы, и люди. Нам надо пойти и освободить его. Вы готовы? Если вы готовы, отправляемся в путь-дорогу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дальнюю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, через дремучий лес. А чтобы не скучно было, давайте представим, что лес – наши числа. Вот они, в рядочке. Называйте подряд.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A4145A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3 мин</w:t>
            </w: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под диктовку выполняют графический диктант</w:t>
            </w: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занимают места на «ракете» из модулей</w:t>
            </w:r>
          </w:p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соглашаются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 Дети называют числа от 1 до 20; прямой и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обратный счет. 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6C76B4" w:rsidRPr="00C0219D" w:rsidTr="000F239D">
        <w:trPr>
          <w:trHeight w:val="782"/>
        </w:trPr>
        <w:tc>
          <w:tcPr>
            <w:tcW w:w="696" w:type="pct"/>
            <w:vMerge/>
            <w:tcBorders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B4" w:rsidRPr="00E560F7" w:rsidRDefault="006C76B4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Вот и закончился лес. Но, смотрите, здесь что-то страшное произошло – на лесной опушке заколдованные бабочки. Не могут они взлететь – у них на крыльях неодинаковое количество пятнышек, поэтому они не взлетают. У бабочек должно быть одинаковое количество пятнышек, сколько на левом крылышке, столько и на правом. Надо восстановить недостающие пятнышки на крыльях у бабочек.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 мин.</w:t>
            </w:r>
          </w:p>
          <w:p w:rsidR="006C76B4" w:rsidRPr="00E560F7" w:rsidRDefault="006C76B4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дорисовывают недостающее количество пятнышек на крылышках.</w:t>
            </w:r>
          </w:p>
          <w:p w:rsidR="006C76B4" w:rsidRPr="00E560F7" w:rsidRDefault="006C76B4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6C76B4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Познавательное развитие; социально-коммуникативное.</w:t>
            </w:r>
          </w:p>
          <w:p w:rsidR="006C76B4" w:rsidRPr="00E560F7" w:rsidRDefault="006C76B4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39D" w:rsidRPr="00E560F7" w:rsidRDefault="000F239D" w:rsidP="000F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Совершенствовать навыки счета.</w:t>
            </w:r>
          </w:p>
          <w:p w:rsidR="006C76B4" w:rsidRPr="00E560F7" w:rsidRDefault="006C76B4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Вот и освободили вы бабочек. Теперь они могут взлететь в любое время. Они очень благодарны вам ребята. А теперь тихо! Мы подходим к замку Колдуна. Сейчас он спит. Но в любую минуту может проснуться, выглянуть в окно и увидеть нас. Если он нас увидит, он может заколдовать нас: окутать паутиной или облаком лени. Я предлагаю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побыстрее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закрыть окна на нижних этажах замка. Секрет: в пустое окно надо поставить такую цифру, чтобы в сумме получилось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число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стоящее на башне замка. (Состав числа 4, 5, 6, 7, 10.)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 мин.</w:t>
            </w:r>
          </w:p>
          <w:p w:rsidR="006C76B4" w:rsidRPr="00E560F7" w:rsidRDefault="006C76B4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подбирают необходимые числа</w:t>
            </w:r>
          </w:p>
        </w:tc>
      </w:tr>
      <w:tr w:rsidR="000857AE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развитие; социально-коммуникативное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Физическое развитие, речевое развитие.</w:t>
            </w:r>
          </w:p>
          <w:p w:rsidR="000857AE" w:rsidRPr="00E560F7" w:rsidRDefault="000857AE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39D" w:rsidRPr="00E560F7" w:rsidRDefault="000F239D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Развитие общих речевых навыков, координации и</w:t>
            </w:r>
          </w:p>
          <w:p w:rsidR="000F239D" w:rsidRPr="00E560F7" w:rsidRDefault="000F239D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речи с движением.</w:t>
            </w:r>
          </w:p>
          <w:p w:rsidR="000857AE" w:rsidRPr="00E560F7" w:rsidRDefault="000857AE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5. Речевая гимнастика «В темном лесу есть избушка»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В темном лесу есть избушка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 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(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ети шагают)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Стоит задом наперед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(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ети поворачиваются)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В той избушке есть старушка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(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г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розят пальцем)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Бабушка Яга живет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(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г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розят пальцем другой руки)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Нос крючком, 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(показывают пальчиком)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Глаза большие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,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(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показывают)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Словно угольки горят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(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покачивают головой)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 xml:space="preserve">Ух,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сердитая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 xml:space="preserve"> какая!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(бег на месте)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Дыбом волосы стоят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.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(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уки вверх)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Закрыли все окна башни? Все на месте?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 мин.</w:t>
            </w:r>
          </w:p>
          <w:p w:rsidR="000857AE" w:rsidRPr="00E560F7" w:rsidRDefault="000857AE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рассказывают стихотворение и выполняют действия в соответствии с текстом.</w:t>
            </w:r>
          </w:p>
          <w:p w:rsidR="006C76B4" w:rsidRDefault="006C76B4" w:rsidP="006C7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6C76B4" w:rsidRDefault="006C76B4" w:rsidP="006C7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0857AE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Все выполнили. Все на месте.</w:t>
            </w:r>
          </w:p>
        </w:tc>
      </w:tr>
      <w:tr w:rsidR="000857AE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социально-коммуникативное.</w:t>
            </w:r>
          </w:p>
          <w:p w:rsidR="000857AE" w:rsidRPr="00E560F7" w:rsidRDefault="000857AE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Формировать умение определять большее и меньшее число используя знаки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-«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больше», «меньше», «равно»</w:t>
            </w:r>
          </w:p>
          <w:p w:rsidR="000857AE" w:rsidRPr="00E560F7" w:rsidRDefault="00A4145A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Закрепить знание о задаче, ее структуре; формировать умение на наглядной основе составлять и решать простые арифметические задачи на сложение и вычитание при решении использовать знаки действий «плюс», «минус», «равно».</w:t>
            </w: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А теперь молча, чтобы колдун не услышал, идем дальше.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Ой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смотрите! Впереди огненная река. А через нее Колдун построил мост. Но он очень хитрый – любое бревнышко может провалиться. Только одно бревно надежное. Найдите его.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Перейти-то мы перешли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 Только что же вы так шумели? Проснулся Колдун! Ох! Чувствую лень – это он облако лени напускает на нас, чтобы мы забыли про доброго Волшебника, не стали его искать. А чтобы этого не произошла, нам надо решить задачи на сложение и вычитание. Вспомните, что такое задача? Сколько частей в задаче? Назовите их. Вот эти задачи.</w:t>
            </w:r>
          </w:p>
          <w:p w:rsidR="006C76B4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  <w:p w:rsidR="006C76B4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  <w:p w:rsidR="006C76B4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  <w:p w:rsidR="006C76B4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  <w:p w:rsidR="006C76B4" w:rsidRDefault="006C76B4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3 мин.</w:t>
            </w:r>
          </w:p>
          <w:p w:rsidR="000857AE" w:rsidRPr="00E560F7" w:rsidRDefault="000857AE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по очереди разбирают «бревнышки» определяют правильность поставленных знаков «больше», «меньше», «равно». Находят правильное «бревнышко» и переходят огненную реку.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Задача – это рассказ, в котором надо что-то узнать. Задача состоит из четырех частей: условие, вопрос, решение, ответ.</w:t>
            </w:r>
          </w:p>
          <w:p w:rsidR="000857AE" w:rsidRPr="00E560F7" w:rsidRDefault="000857AE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6C76B4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B4" w:rsidRPr="00E560F7" w:rsidRDefault="00A4145A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социально-коммуникативное, речевое развитие. </w:t>
            </w: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0F239D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Закрепить умения называть последующее и предыдущее число, обозначать цифрой.</w:t>
            </w: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6. Составление и решение арифметических задач на сложение и вычитание.</w:t>
            </w:r>
          </w:p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Вот и освободились мы с вами от облака лени. А перед нами белочка и зайчик. Спорят они:</w:t>
            </w: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 </w:t>
            </w: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каких цифр не хватает у них на карточках, определить не могут. Помогите им, ребята. 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 мин.</w:t>
            </w:r>
          </w:p>
          <w:p w:rsidR="006C76B4" w:rsidRPr="00E560F7" w:rsidRDefault="006C76B4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на карточках печатают недостающие цифры, определяют «соседей» чисел.</w:t>
            </w:r>
          </w:p>
        </w:tc>
      </w:tr>
      <w:tr w:rsidR="000857AE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57AE" w:rsidRPr="00E560F7" w:rsidRDefault="00A4145A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социально-коммуникативное</w:t>
            </w: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A4145A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Формирование знаний о последовательности дней недели, месяцев. Формирование умений определять время по часам с точностью до 1 часа.</w:t>
            </w: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7. Упражнение «Смежные числа»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Звери убежали. А перед нами четыре дома. В каком доме поселился добрый Волшебник? Сорока на хвосте новость принесла, что Волшебник живет не в оранжевом и не в квадратном доме. В каком же?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Закройте глаза. Чувствуете, как добрый Волшебник гладит вас по головкам в знак благодарности? Он приглашает вас на угощенье во второй месяц лета, в третий день недели, ровно в три часа дня.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1 мин.</w:t>
            </w:r>
          </w:p>
          <w:p w:rsidR="000857AE" w:rsidRPr="00E560F7" w:rsidRDefault="000857AE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B4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Волшебник живет в желтом домике.</w:t>
            </w:r>
          </w:p>
          <w:p w:rsidR="000857AE" w:rsidRPr="00E560F7" w:rsidRDefault="006C76B4" w:rsidP="006C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Дети называют второй летний месяц – июнь; третий день недели – среда; дети рассказывают и показывают, что большая стрелка будет стоять на двенадцати, а маленькая на три.</w:t>
            </w:r>
          </w:p>
        </w:tc>
      </w:tr>
      <w:tr w:rsidR="000857AE" w:rsidRPr="00C0219D" w:rsidTr="000F239D">
        <w:trPr>
          <w:trHeight w:val="782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39D" w:rsidRDefault="000F239D" w:rsidP="000F23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социально-коммуникативное развитие</w:t>
            </w:r>
          </w:p>
          <w:p w:rsidR="000857AE" w:rsidRPr="00E560F7" w:rsidRDefault="000857AE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Учить решать примеры с числами первого десятка.</w:t>
            </w:r>
          </w:p>
          <w:p w:rsidR="000857AE" w:rsidRPr="00E560F7" w:rsidRDefault="000857AE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  <w:r w:rsidRPr="00E560F7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8. Решение примеров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Добрый Волшебник прислал вам эти воздушные шары. Решите примеры и вы прочтете, что он вам передает.</w:t>
            </w:r>
          </w:p>
          <w:p w:rsidR="000857AE" w:rsidRPr="00E560F7" w:rsidRDefault="000857AE" w:rsidP="000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Я поздравляю вас с окончанием нашего долгого, но интересного пребывания в сказке. Что вам больше всего понравилось? Кому вы сегодня помогли? Какие препятствия вы преодолели, спасая доброго Волшебника?</w:t>
            </w: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5 мин.</w:t>
            </w:r>
          </w:p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0857AE" w:rsidRPr="00E560F7" w:rsidRDefault="000857AE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Default="006C76B4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Дети решают примеры со знаком «плюс» и со знаком «минус» в пределах десяти, расставляют ответы в определенной последовательности – по порядку от 1 до 10. и читают слова «Вы </w:t>
            </w:r>
            <w:proofErr w:type="gramStart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-м</w:t>
            </w:r>
            <w:proofErr w:type="gramEnd"/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олодцы!»</w:t>
            </w:r>
          </w:p>
          <w:p w:rsidR="00A4145A" w:rsidRPr="00E560F7" w:rsidRDefault="00A4145A" w:rsidP="00A4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Мы помогли доброму Волшебнику, освободили его из плена злого колдуна.</w:t>
            </w:r>
          </w:p>
          <w:p w:rsidR="00A4145A" w:rsidRPr="00E560F7" w:rsidRDefault="00A4145A" w:rsidP="00A4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Выполняли различные задания: графический диктант, считали до двадцати, выручили бабочек, переходили через огненную реку, решали задачи и примеры.</w:t>
            </w:r>
          </w:p>
        </w:tc>
      </w:tr>
      <w:tr w:rsidR="00165108" w:rsidRPr="00C0219D" w:rsidTr="000F239D">
        <w:trPr>
          <w:trHeight w:val="1363"/>
        </w:trPr>
        <w:tc>
          <w:tcPr>
            <w:tcW w:w="69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45A" w:rsidRPr="00E560F7" w:rsidRDefault="00A4145A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Познавательное развитие, социально-коммуникативное развитие, речевое развитие.   </w:t>
            </w:r>
          </w:p>
        </w:tc>
        <w:tc>
          <w:tcPr>
            <w:tcW w:w="76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5A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Организация окончания деятельности.</w:t>
            </w:r>
          </w:p>
          <w:p w:rsidR="00165108" w:rsidRPr="00E560F7" w:rsidRDefault="00165108" w:rsidP="001651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1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AE" w:rsidRPr="00E560F7" w:rsidRDefault="00165108" w:rsidP="000857A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  <w:r w:rsidR="000857AE"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 Что бы вы хотели пожелать доброму Волшебнику?</w:t>
            </w:r>
          </w:p>
          <w:p w:rsidR="00165108" w:rsidRPr="00E560F7" w:rsidRDefault="00165108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108" w:rsidRPr="00E560F7" w:rsidRDefault="00A4145A" w:rsidP="00A029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 мин.</w:t>
            </w:r>
          </w:p>
        </w:tc>
        <w:tc>
          <w:tcPr>
            <w:tcW w:w="9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108" w:rsidRPr="00E560F7" w:rsidRDefault="00A4145A" w:rsidP="00A414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E560F7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Чтобы он был осторожен с незнакомыми людьми, не был доверчив.</w:t>
            </w:r>
          </w:p>
        </w:tc>
      </w:tr>
    </w:tbl>
    <w:p w:rsidR="00C0219D" w:rsidRPr="00E560F7" w:rsidRDefault="00C0219D" w:rsidP="00E560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E560F7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lastRenderedPageBreak/>
        <w:t> </w:t>
      </w:r>
      <w:r w:rsidRPr="00E560F7">
        <w:rPr>
          <w:rFonts w:ascii="Times New Roman" w:eastAsia="Times New Roman" w:hAnsi="Times New Roman" w:cs="Times New Roman"/>
          <w:color w:val="303F50"/>
          <w:u w:val="single"/>
          <w:lang w:eastAsia="ru-RU"/>
        </w:rPr>
        <w:t>Используемая литература:</w:t>
      </w:r>
    </w:p>
    <w:p w:rsidR="00C0219D" w:rsidRPr="00E560F7" w:rsidRDefault="00C0219D" w:rsidP="00E560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 xml:space="preserve">1. Программа воспитания и обучения в детском саду «От рождения до школы» под редакцией Н.Е. </w:t>
      </w:r>
      <w:proofErr w:type="spellStart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Вераксы</w:t>
      </w:r>
      <w:proofErr w:type="spellEnd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, Т.С. Комаровой, М.А. Васильевой.</w:t>
      </w:r>
    </w:p>
    <w:p w:rsidR="00C0219D" w:rsidRPr="00E560F7" w:rsidRDefault="00C0219D" w:rsidP="00E560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 xml:space="preserve">2. Занятия по формированию элементарных математических представлений в подготовительной группе детского сада под редакцией И.А. </w:t>
      </w:r>
      <w:proofErr w:type="spellStart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Помораева</w:t>
      </w:r>
      <w:proofErr w:type="spellEnd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 xml:space="preserve">, В.А. </w:t>
      </w:r>
      <w:proofErr w:type="spellStart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Позина</w:t>
      </w:r>
      <w:proofErr w:type="spellEnd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.</w:t>
      </w:r>
    </w:p>
    <w:p w:rsidR="00C82EF2" w:rsidRPr="00E560F7" w:rsidRDefault="00C0219D" w:rsidP="000F23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 xml:space="preserve">3. Сценарии занятий по математике. Подготовка к школе. Р.М. </w:t>
      </w:r>
      <w:proofErr w:type="spellStart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Хамидулина</w:t>
      </w:r>
      <w:proofErr w:type="spellEnd"/>
      <w:r w:rsidRPr="00E560F7">
        <w:rPr>
          <w:rFonts w:ascii="Times New Roman" w:eastAsia="Times New Roman" w:hAnsi="Times New Roman" w:cs="Times New Roman"/>
          <w:color w:val="303F50"/>
          <w:lang w:eastAsia="ru-RU"/>
        </w:rPr>
        <w:t>.</w:t>
      </w:r>
    </w:p>
    <w:sectPr w:rsidR="00C82EF2" w:rsidRPr="00E560F7" w:rsidSect="00C82E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AD"/>
    <w:multiLevelType w:val="multilevel"/>
    <w:tmpl w:val="DB8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B5386"/>
    <w:multiLevelType w:val="hybridMultilevel"/>
    <w:tmpl w:val="D7AC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5EF3"/>
    <w:multiLevelType w:val="multilevel"/>
    <w:tmpl w:val="CDA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42672"/>
    <w:multiLevelType w:val="multilevel"/>
    <w:tmpl w:val="17E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F5EA0"/>
    <w:multiLevelType w:val="multilevel"/>
    <w:tmpl w:val="BEA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62388"/>
    <w:multiLevelType w:val="multilevel"/>
    <w:tmpl w:val="82D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61781"/>
    <w:multiLevelType w:val="multilevel"/>
    <w:tmpl w:val="BCC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13A00"/>
    <w:multiLevelType w:val="multilevel"/>
    <w:tmpl w:val="A57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A"/>
    <w:rsid w:val="000857AE"/>
    <w:rsid w:val="000F239D"/>
    <w:rsid w:val="00165108"/>
    <w:rsid w:val="00290C21"/>
    <w:rsid w:val="005B0E7C"/>
    <w:rsid w:val="006C76B4"/>
    <w:rsid w:val="00A0291A"/>
    <w:rsid w:val="00A4145A"/>
    <w:rsid w:val="00AE757A"/>
    <w:rsid w:val="00C0219D"/>
    <w:rsid w:val="00C82EF2"/>
    <w:rsid w:val="00E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2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2E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2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EF2"/>
  </w:style>
  <w:style w:type="paragraph" w:styleId="a3">
    <w:name w:val="Normal (Web)"/>
    <w:basedOn w:val="a"/>
    <w:uiPriority w:val="99"/>
    <w:unhideWhenUsed/>
    <w:rsid w:val="00C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EF2"/>
  </w:style>
  <w:style w:type="character" w:styleId="a4">
    <w:name w:val="Hyperlink"/>
    <w:basedOn w:val="a0"/>
    <w:uiPriority w:val="99"/>
    <w:semiHidden/>
    <w:unhideWhenUsed/>
    <w:rsid w:val="00C82E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2EF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E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E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C82EF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E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2E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C82EF2"/>
  </w:style>
  <w:style w:type="paragraph" w:customStyle="1" w:styleId="jcomments-latest-readmore">
    <w:name w:val="jcomments-latest-readmore"/>
    <w:basedOn w:val="a"/>
    <w:rsid w:val="00C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C82EF2"/>
  </w:style>
  <w:style w:type="paragraph" w:styleId="a6">
    <w:name w:val="Balloon Text"/>
    <w:basedOn w:val="a"/>
    <w:link w:val="a7"/>
    <w:uiPriority w:val="99"/>
    <w:semiHidden/>
    <w:unhideWhenUsed/>
    <w:rsid w:val="00C8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EF2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C8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2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2E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2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EF2"/>
  </w:style>
  <w:style w:type="paragraph" w:styleId="a3">
    <w:name w:val="Normal (Web)"/>
    <w:basedOn w:val="a"/>
    <w:uiPriority w:val="99"/>
    <w:unhideWhenUsed/>
    <w:rsid w:val="00C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EF2"/>
  </w:style>
  <w:style w:type="character" w:styleId="a4">
    <w:name w:val="Hyperlink"/>
    <w:basedOn w:val="a0"/>
    <w:uiPriority w:val="99"/>
    <w:semiHidden/>
    <w:unhideWhenUsed/>
    <w:rsid w:val="00C82E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2EF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E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E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C82EF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E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2E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C82EF2"/>
  </w:style>
  <w:style w:type="paragraph" w:customStyle="1" w:styleId="jcomments-latest-readmore">
    <w:name w:val="jcomments-latest-readmore"/>
    <w:basedOn w:val="a"/>
    <w:rsid w:val="00C8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C82EF2"/>
  </w:style>
  <w:style w:type="paragraph" w:styleId="a6">
    <w:name w:val="Balloon Text"/>
    <w:basedOn w:val="a"/>
    <w:link w:val="a7"/>
    <w:uiPriority w:val="99"/>
    <w:semiHidden/>
    <w:unhideWhenUsed/>
    <w:rsid w:val="00C8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EF2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C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68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9472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9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0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0411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7095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1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0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2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2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0543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4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0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6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5026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5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1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8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6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4404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201880317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52113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138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97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5860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8655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157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125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344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634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4261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77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174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7528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3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3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71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2043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59674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6739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3197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4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54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3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99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2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62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149291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32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6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0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9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98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0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103037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8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96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0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47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5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84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21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3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5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0" w:color="A3B4C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425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38868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011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12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5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0730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71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2501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8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54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2423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946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611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2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FD8E2"/>
                              </w:divBdr>
                              <w:divsChild>
                                <w:div w:id="1561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61980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Kola</cp:lastModifiedBy>
  <cp:revision>4</cp:revision>
  <dcterms:created xsi:type="dcterms:W3CDTF">2016-03-16T13:09:00Z</dcterms:created>
  <dcterms:modified xsi:type="dcterms:W3CDTF">2016-03-16T14:29:00Z</dcterms:modified>
</cp:coreProperties>
</file>