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3E" w:rsidRPr="00F4643E" w:rsidRDefault="00F4643E" w:rsidP="00F464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Автор: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ru-RU"/>
        </w:rPr>
        <w:t>Рахмонова</w:t>
      </w:r>
      <w:proofErr w:type="spell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Зоя Викторовна, воспитатель ГБОУ Лицей № 1793 «Жулебино»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Описание: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материал предназначен для старшего возраста, будет полезен воспитателям.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Цель: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развитие творческого воображения, формирование положительно-эмоционального отношения к красоте весенней природы.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Задачи: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- Закрепить знания детей о весне, её признаках, уметь понимать приметы весны; совершенствование грамматического строя и навыков связной речи.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- Воспитывать эстетическое отношение к природе через изображение цветов.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- Пробудить интерес к творчеству, умению выражать мысли, чувства в речи, в рисунке.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- Формировать умение располагать предметы в пространстве на листе бумаги.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- Продолжать учить детей передавать в рисунке радостное настроение, связанное с приходом весны, умение придумывать содержание своей работы.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Предварительная работа: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Прогулки, наблюдения за весенними изменениями, чтение художественной литературы, беседы, рассматривание иллюстраций с весенними пейзажами, разучивание подвижных игр.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Материалы: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Картины о весне и весенних цветах, картинки с изображением времен года, листы бумаги, простой карандаш, цветные карандаши.</w:t>
      </w: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63920" cy="4217035"/>
            <wp:effectExtent l="19050" t="0" r="0" b="0"/>
            <wp:docPr id="1" name="Рисунок 1" descr="http://kladraz.ru/upload/blogs/5898_1d417a753a0ec8cbd0dfd728faca4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5898_1d417a753a0ec8cbd0dfd728faca41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421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3E" w:rsidRPr="00F4643E" w:rsidRDefault="00F4643E" w:rsidP="00F464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Ход занятия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Здравствуйте ребята. Скажите, 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мне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пожалуйста, по дороге в детский сад, вы ничего необычного не заметили?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 детей: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Снега на улице стало меньше, сосульки тают на крыше, появляются лужи, деревья просыпаются ото сна.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Молодцы. 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И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правда столько всего произошло, а вы 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умнички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все это заметили. Вы очень наблюдательные. Но отчего, все это происходит, кто может мне ответить?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 детей: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Потому, что наступила весна.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Да, ребята к нам уже пришла весна. Весна — замечательное и прекрасное время года, когда природа просыпается и оживает после долгого сна. Недаром поэты называют весну «утром года». Послушайте, какие замечательные строки написаны о весне.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Отшумели все метели,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И морозы не трещат.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С крыш закапали капели,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И сосульки в ряд висят.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Веселее и теплее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Стали мартовские дни.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В нашем садике в аллеях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У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ж проталины видны.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Звонко тинькает синица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В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озле нашего окна…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Скоро в дверь к нам постучится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Настоящая весна! 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Алферов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Правда, ребята замечательные стихи. Ой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,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а к нам и правда кто – то стучится, кто же это может быть? Давайте мы с вами посмотрим, кто же это?</w:t>
      </w: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 детей.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И правда, это к нам в гости пришла весна, а точнее дочь весны, а зовут ее – 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Весняночка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. Проходи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,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Весняночка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, будешь нашей гостьей. Послушай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,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Веснянка сколько всего интересного о тебе знают наши детки. Ребята, а какие признаки весны, вы знаете?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 детей: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Травка зеленеет, солнышко ярче светит, птицы прилетели из теплых стран.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Молодцы. Ребята, посмотрите, что это у меня в руках?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 детей: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Солнышко.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Но мне кажется, нашему солнышку чего – то не хватает, посмотрите внимательно и скажите чего?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 детей.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Конечно, ребята ему не хватает лучиков. А как мы можем ему помочь?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 детей.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Приделать лучики.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Да, так давайте приделаем нашему солнышку лучики. Подходите ко мне, и принимаемся за работу.</w:t>
      </w: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Ну что ребята, как вы думаете, теперь наше солнышко довольное?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детей. Да.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А как Вы это определили?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lastRenderedPageBreak/>
        <w:t>Ответы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детей: Потому, что наше солнышко улыбается, радуется.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Ребята, а какое солнышко весной бывает?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детей: Яркое, лучистое, ласковое, теплое.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Молодцы. Ребята, весна наступила, солнышко 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пригрело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и на полянках появляются первые весенние цветы. А кто мне может сказать, как они называются?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детей: Подснежники.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А почему их так называют?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 xml:space="preserve">Ответы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детей: Потому, что они первыми появляются 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из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под снега.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Ребята, а еще какие весенние цветы вы знаете? Вспомните, на 8 Марта, обычно дарим бабушкам?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детей: Мать и мачеха, мимоза.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Умнички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. Обратите внимание, 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пожалуйста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на картинки. Составьте несколько предложений по ним.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Дети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составляют.</w:t>
      </w: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50585" cy="3985260"/>
            <wp:effectExtent l="19050" t="0" r="0" b="0"/>
            <wp:docPr id="5" name="Рисунок 5" descr="http://kladraz.ru/upload/blogs/5898_84b65e7e618617f0e1621e294be0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5898_84b65e7e618617f0e1621e294be04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3E" w:rsidRPr="00F4643E" w:rsidRDefault="00F4643E" w:rsidP="00F46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50585" cy="4585335"/>
            <wp:effectExtent l="19050" t="0" r="0" b="0"/>
            <wp:docPr id="6" name="Рисунок 6" descr="http://kladraz.ru/upload/blogs/5898_fd23580786e49994d426da4a06ff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5898_fd23580786e49994d426da4a06ff4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458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3E" w:rsidRPr="00F4643E" w:rsidRDefault="00F4643E" w:rsidP="00F46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50585" cy="3957955"/>
            <wp:effectExtent l="19050" t="0" r="0" b="0"/>
            <wp:docPr id="7" name="Рисунок 7" descr="http://kladraz.ru/upload/blogs/5898_f8c53891d03d4ff8879e9e903f520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5898_f8c53891d03d4ff8879e9e903f5201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95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3E" w:rsidRPr="00F4643E" w:rsidRDefault="00F4643E" w:rsidP="00F464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Хорошо, давайте мы с вами тоже превратимся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в подснежники и немного поиграем. Садимся на корточки.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proofErr w:type="spellStart"/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Физминутка</w:t>
      </w:r>
      <w:proofErr w:type="spellEnd"/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 xml:space="preserve"> “Подснежники просыпаются”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Дети садятся на корточки и закрывают глаза.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Вот подснежники проснулись,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Улыбнулись, потянулись.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Раз – росой они умылись.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Два – изящно покружились.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Три – нагнулись и присели.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И на солнце поглядели. Встают и протирают глаза.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Улыбаются и потягиваются.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Умываются.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Кружатся.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Наклоняются и приседают.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Поднимают голову вверх.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Молодцы! Вы были настоящими цветочками. Садитесь на свои места. Кто мне может назвать весенние месяцы?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детей.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Молодцы, конечно – это март, апрель, май. А стихи вы знаете про эти месяцы?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Дети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читают стихи.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Миша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>: В марте тает снег и лёд,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Праздник мамы настаёт.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Тают льдинки на стекле,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День становится светлей.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Полина: Апрель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Апрель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, апрель!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На дворе звенит капель.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По полям бегут ручьи,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На дорогах лужи.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Скоро выйдут муравьи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П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осле зимней стужи.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Пробирается медведь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С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квозь лесной валежник.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Стали птицы песни петь,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И расцвел подснежник.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Варвара: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Май раскрасил мир зеленым,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Белым, 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розовым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, веселым!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Взять мелки, бежать во двор,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И раскрасить там забор.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Рисовать мелками счастье,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И девчонкам крикнуть: «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Здрасьте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!»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Рисовать, писать, играть!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Май пришел — пора мечтать…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Очень хорошо, вы много знаете о весне, а теперь давайте, мы с вами еще раз вспомним, что же происходит весной, поиграем в игру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«Назови – ласково». Я буду называть слово, а вы продолжайте. Начинаем.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Игра: «Назови – ласково».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Солнце - солнышко;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луч - лучик;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весна - 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весняночка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ручей – ручеек;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подснежник - 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подснежничек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мимоза – 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мимозочка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дерево - деревце;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куст - кустик;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лист - листик;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мама - мамочка;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дождь 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-д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ождичек;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облако – о</w:t>
      </w:r>
      <w:r>
        <w:rPr>
          <w:rFonts w:ascii="Arial" w:eastAsia="Times New Roman" w:hAnsi="Arial" w:cs="Arial"/>
          <w:sz w:val="32"/>
          <w:szCs w:val="32"/>
          <w:lang w:eastAsia="ru-RU"/>
        </w:rPr>
        <w:t>блачко;</w:t>
      </w:r>
      <w:r>
        <w:rPr>
          <w:rFonts w:ascii="Arial" w:eastAsia="Times New Roman" w:hAnsi="Arial" w:cs="Arial"/>
          <w:sz w:val="32"/>
          <w:szCs w:val="32"/>
          <w:lang w:eastAsia="ru-RU"/>
        </w:rPr>
        <w:br/>
        <w:t>цветы – цветочки;</w:t>
      </w:r>
      <w:r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трава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>– травка.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Замечательно. Давайте, мы с вами поиграем в игру «Веснянка», вставайте в круг.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Подвижная игра «Веснянка».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Солнышко, солнышко — золотое донышко (дети идут по кругу, взявшись за руки).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Гори, гори ясно, чтобы не погасло.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>Побежал в саду ручей, прилетели сто грачей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.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(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б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егут по кругу на носочках, имитируя руками взмахи, как крыльями).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А сугробы тают, тают (приседают).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А цветочки подрастают (поднимаются, руки вверх). </w:t>
      </w: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Молодцы, а теперь мы с вами нарисуем весну и ее приметы, признаки. Возьмите каждый себе необходимые 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материалы, вспомните, все о чем, мы с вами говорили, придумайте картинку и приступайте к работе.</w:t>
      </w: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91225" cy="4490085"/>
            <wp:effectExtent l="19050" t="0" r="9525" b="0"/>
            <wp:docPr id="10" name="Рисунок 10" descr="http://kladraz.ru/upload/blogs/5898_fed8a0d46fbee40eaef70a82fd73f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5898_fed8a0d46fbee40eaef70a82fd73f5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3E" w:rsidRPr="00F4643E" w:rsidRDefault="00F4643E" w:rsidP="00F46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91225" cy="4490085"/>
            <wp:effectExtent l="19050" t="0" r="9525" b="0"/>
            <wp:docPr id="11" name="Рисунок 11" descr="http://kladraz.ru/upload/blogs/5898_21a05ec3806186df6e38f5e3f6d9a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/5898_21a05ec3806186df6e38f5e3f6d9a42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3E" w:rsidRPr="00F4643E" w:rsidRDefault="00F4643E" w:rsidP="00F46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4643E" w:rsidRPr="00F4643E" w:rsidRDefault="00F4643E" w:rsidP="00F46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Замечательные у вас получились рисунки, давайте соберем все рисунки вместе и сделаем книгу своими руками, а назовем мы ее «Весна идет – весне дорогу».</w:t>
      </w:r>
    </w:p>
    <w:p w:rsidR="00F4643E" w:rsidRPr="00F4643E" w:rsidRDefault="00F4643E" w:rsidP="00F4643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E655C" w:rsidRDefault="00F4643E" w:rsidP="00F4643E"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Молодцы ребята, вы меня порадовали меня тем, что доброта вашей души, ваша любознательность чувствовалась на протяжении всего занятия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.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Ребята, а что вам больше всего понравилось?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Ответы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детей.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F4643E">
        <w:rPr>
          <w:rFonts w:ascii="Arial" w:eastAsia="Times New Roman" w:hAnsi="Arial" w:cs="Arial"/>
          <w:b/>
          <w:bCs/>
          <w:sz w:val="32"/>
          <w:lang w:eastAsia="ru-RU"/>
        </w:rPr>
        <w:t>Воспитатель:</w:t>
      </w:r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А я вам предлагаю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,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как только наступит осень, создать такую же книгу с осенью и т. д. , согласны? </w:t>
      </w:r>
      <w:proofErr w:type="gram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Ну</w:t>
      </w:r>
      <w:proofErr w:type="gram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чтож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 xml:space="preserve"> ребята, все вы </w:t>
      </w:r>
      <w:proofErr w:type="spellStart"/>
      <w:r w:rsidRPr="00F4643E">
        <w:rPr>
          <w:rFonts w:ascii="Arial" w:eastAsia="Times New Roman" w:hAnsi="Arial" w:cs="Arial"/>
          <w:sz w:val="32"/>
          <w:szCs w:val="32"/>
          <w:lang w:eastAsia="ru-RU"/>
        </w:rPr>
        <w:t>умнички</w:t>
      </w:r>
      <w:proofErr w:type="spellEnd"/>
      <w:r w:rsidRPr="00F4643E">
        <w:rPr>
          <w:rFonts w:ascii="Arial" w:eastAsia="Times New Roman" w:hAnsi="Arial" w:cs="Arial"/>
          <w:sz w:val="32"/>
          <w:szCs w:val="32"/>
          <w:lang w:eastAsia="ru-RU"/>
        </w:rPr>
        <w:t>, теперь давайте мы уберем свои рабочие места, будем собираться на прогулку продолжать свои наблюдения.</w:t>
      </w:r>
    </w:p>
    <w:sectPr w:rsidR="000E655C" w:rsidSect="007A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F4643E"/>
    <w:rsid w:val="001264CD"/>
    <w:rsid w:val="005A476C"/>
    <w:rsid w:val="007A14EC"/>
    <w:rsid w:val="00F4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4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4633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8283">
                              <w:marLeft w:val="0"/>
                              <w:marRight w:val="0"/>
                              <w:marTop w:val="21"/>
                              <w:marBottom w:val="3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dcterms:created xsi:type="dcterms:W3CDTF">2016-03-14T17:12:00Z</dcterms:created>
  <dcterms:modified xsi:type="dcterms:W3CDTF">2016-03-14T17:14:00Z</dcterms:modified>
</cp:coreProperties>
</file>