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E1" w:rsidRPr="000359E1" w:rsidRDefault="000359E1" w:rsidP="000359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359E1" w:rsidRPr="000359E1" w:rsidRDefault="000359E1" w:rsidP="000359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 xml:space="preserve">№2 «Солнышко» </w:t>
      </w:r>
    </w:p>
    <w:p w:rsidR="000359E1" w:rsidRPr="000359E1" w:rsidRDefault="000359E1" w:rsidP="000359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Ямало-Ненецкого автономного округа</w:t>
      </w:r>
    </w:p>
    <w:p w:rsidR="000359E1" w:rsidRPr="000359E1" w:rsidRDefault="000359E1" w:rsidP="000359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г. Салехард</w:t>
      </w:r>
    </w:p>
    <w:p w:rsidR="000359E1" w:rsidRPr="000359E1" w:rsidRDefault="000359E1" w:rsidP="000359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9E1" w:rsidRPr="000359E1" w:rsidRDefault="000359E1" w:rsidP="000359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301856">
        <w:rPr>
          <w:rFonts w:ascii="Times New Roman" w:hAnsi="Times New Roman" w:cs="Times New Roman"/>
          <w:sz w:val="28"/>
          <w:szCs w:val="28"/>
        </w:rPr>
        <w:t>НОД</w:t>
      </w:r>
    </w:p>
    <w:p w:rsidR="000359E1" w:rsidRPr="000359E1" w:rsidRDefault="000359E1" w:rsidP="000359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для детей раннего возраста</w:t>
      </w:r>
    </w:p>
    <w:p w:rsidR="000359E1" w:rsidRPr="000359E1" w:rsidRDefault="000359E1" w:rsidP="000359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Тема «Весна»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9E1" w:rsidRPr="000359E1" w:rsidRDefault="000359E1" w:rsidP="000359E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0359E1" w:rsidRPr="000359E1" w:rsidRDefault="000359E1" w:rsidP="000359E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359E1">
        <w:rPr>
          <w:rFonts w:ascii="Times New Roman" w:hAnsi="Times New Roman" w:cs="Times New Roman"/>
          <w:sz w:val="28"/>
          <w:szCs w:val="28"/>
        </w:rPr>
        <w:t>Шупшина</w:t>
      </w:r>
      <w:proofErr w:type="spellEnd"/>
      <w:r w:rsidRPr="000359E1">
        <w:rPr>
          <w:rFonts w:ascii="Times New Roman" w:hAnsi="Times New Roman" w:cs="Times New Roman"/>
          <w:sz w:val="28"/>
          <w:szCs w:val="28"/>
        </w:rPr>
        <w:t xml:space="preserve"> Светлана Викторовна</w:t>
      </w:r>
    </w:p>
    <w:p w:rsidR="000359E1" w:rsidRDefault="000359E1" w:rsidP="000359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9E1" w:rsidRDefault="000359E1" w:rsidP="000359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9E1" w:rsidRPr="000359E1" w:rsidRDefault="000359E1" w:rsidP="000359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г. Салехард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59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Программное содержание: </w:t>
      </w:r>
    </w:p>
    <w:p w:rsidR="000359E1" w:rsidRPr="000359E1" w:rsidRDefault="000359E1" w:rsidP="000359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Закреплять умение создавать коллективную композицию.</w:t>
      </w:r>
    </w:p>
    <w:p w:rsidR="000359E1" w:rsidRPr="000359E1" w:rsidRDefault="000359E1" w:rsidP="000359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Закреплять приёмы аккуратного наклеивания (серёжки, сделанные из нетрадиционного материала – ваты).</w:t>
      </w:r>
    </w:p>
    <w:p w:rsidR="000359E1" w:rsidRPr="000359E1" w:rsidRDefault="000359E1" w:rsidP="000359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Учить различать и называть цвета (синий,  жёлтый).</w:t>
      </w:r>
    </w:p>
    <w:p w:rsidR="000359E1" w:rsidRPr="000359E1" w:rsidRDefault="000359E1" w:rsidP="000359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 xml:space="preserve">Учить удивляться и радоваться, видеть </w:t>
      </w:r>
      <w:proofErr w:type="gramStart"/>
      <w:r w:rsidRPr="000359E1">
        <w:rPr>
          <w:rFonts w:ascii="Times New Roman" w:hAnsi="Times New Roman" w:cs="Times New Roman"/>
          <w:sz w:val="28"/>
          <w:szCs w:val="28"/>
        </w:rPr>
        <w:t>необычное</w:t>
      </w:r>
      <w:proofErr w:type="gramEnd"/>
      <w:r w:rsidRPr="000359E1">
        <w:rPr>
          <w:rFonts w:ascii="Times New Roman" w:hAnsi="Times New Roman" w:cs="Times New Roman"/>
          <w:sz w:val="28"/>
          <w:szCs w:val="28"/>
        </w:rPr>
        <w:t xml:space="preserve"> в обычном, повседневном (цветные пластины).</w:t>
      </w:r>
    </w:p>
    <w:p w:rsidR="000359E1" w:rsidRPr="000359E1" w:rsidRDefault="000359E1" w:rsidP="000359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Воспитывать бережное отношение к родной природе, активизировать словарный запас.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0359E1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и картин, чтение книг, наблюдения на прогулке.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0359E1">
        <w:rPr>
          <w:rFonts w:ascii="Times New Roman" w:hAnsi="Times New Roman" w:cs="Times New Roman"/>
          <w:sz w:val="28"/>
          <w:szCs w:val="28"/>
        </w:rPr>
        <w:t xml:space="preserve">  панно с изображением берёз, цветов; конверт оформленный цветами; шкатулка с пластинами из тонкого пластика жёлтого и синего цвета, размером  20см * 30см; фланели граф; «серёжки» (изготовленные из скрученной ваты и окрашены в жёлтый цвет); клей; салфетки для рук.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9E1" w:rsidRDefault="000359E1" w:rsidP="000359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59E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lastRenderedPageBreak/>
        <w:t>Дети входят в группу, останавливаются.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Воспитатель: Вы любите чудеса? Тогда я приглашаю вас в лес чудес.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Воспитатель: Детки, послушайте загадку: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Если солнце ярче светит,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Если птицам не до сна,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Если стал теплее ветер,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Значит к нам пришла…..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Воспитатель: О каком времени года эта загадка?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Дети: О Весне!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Воспитатель: Правильно, дети, к нам пришла Весна, она принесла с собой много тепла и радости. С приходом весны иногда происходят чудеса. Посмотрите, пришло к нам загадочное письмо. Давайте прочтём его и узнаем от кого это письмо (воспитатель открывает, красиво оформленный конверт):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Дорогие детки!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Девочки и мальчики!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Я приготовила для вас сюрприз, а какой вы узнаете, когда найдёте его в группе.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До встречи. Весна!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Воспитатель: Детки, что за сюрприз приготовила для нас Весна?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Давайте поищем в группе то, что мы с Вами ещё не видели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(дети находят шкатулку с цветными пластинами).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lastRenderedPageBreak/>
        <w:t>Посмотрите, какая красивая шкатулка, а в ней лежат пластины да не простые, а цветные.  Давайте посмотрим, какого цвета они (рассматривают и называют цвета: синий, жёлтый). Сейчас я Вам раздам пластины одного цвета.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 xml:space="preserve"> Какого цвета пластины?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Дети: Синего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Воспитатель: Давайте посмотрим через эту пластину на игрушки в группе, какого цвета они стали?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Дети: Синего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Воспитатель: Давайте посмотрим на окно, какого цвета оно стало?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Дети: Синего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 xml:space="preserve">Воспитатель: А теперь посмотрите на </w:t>
      </w:r>
      <w:proofErr w:type="spellStart"/>
      <w:r w:rsidRPr="000359E1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0359E1">
        <w:rPr>
          <w:rFonts w:ascii="Times New Roman" w:hAnsi="Times New Roman" w:cs="Times New Roman"/>
          <w:sz w:val="28"/>
          <w:szCs w:val="28"/>
        </w:rPr>
        <w:t>. Пришла Весна выглянуло солнце, но оно почему – то у нас белое, холодное. Чтобы солнышко стало тёплым, какую пластину нужно взять?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Дети: Жёлтую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Воспитатель: Давайте посмотрим через жёлтую пластину на солнце. Оно стало жёлтым, тёплым, лучистым.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Вот мы с вами и поиграли, сейчас я уберу пластины снова в шкатулку.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Пока мы с вами рассматривали окружающий  мир через цветные пластины, не заметили, как оказались в весеннем чудесном лесу (на панно изображён лес, цветы).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Давайте рассмотрим, какие цветы появились в весеннем лесу? (дети рассматривают и называют).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 xml:space="preserve">Будто </w:t>
      </w:r>
      <w:proofErr w:type="gramStart"/>
      <w:r w:rsidRPr="000359E1">
        <w:rPr>
          <w:rFonts w:ascii="Times New Roman" w:hAnsi="Times New Roman" w:cs="Times New Roman"/>
          <w:sz w:val="28"/>
          <w:szCs w:val="28"/>
        </w:rPr>
        <w:t>нарисован</w:t>
      </w:r>
      <w:proofErr w:type="gramEnd"/>
      <w:r w:rsidRPr="000359E1">
        <w:rPr>
          <w:rFonts w:ascii="Times New Roman" w:hAnsi="Times New Roman" w:cs="Times New Roman"/>
          <w:sz w:val="28"/>
          <w:szCs w:val="28"/>
        </w:rPr>
        <w:t xml:space="preserve"> мелом,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59E1">
        <w:rPr>
          <w:rFonts w:ascii="Times New Roman" w:hAnsi="Times New Roman" w:cs="Times New Roman"/>
          <w:sz w:val="28"/>
          <w:szCs w:val="28"/>
        </w:rPr>
        <w:lastRenderedPageBreak/>
        <w:t>Из</w:t>
      </w:r>
      <w:proofErr w:type="gramEnd"/>
      <w:r w:rsidRPr="000359E1">
        <w:rPr>
          <w:rFonts w:ascii="Times New Roman" w:hAnsi="Times New Roman" w:cs="Times New Roman"/>
          <w:sz w:val="28"/>
          <w:szCs w:val="28"/>
        </w:rPr>
        <w:t xml:space="preserve"> – под снега, наконец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 xml:space="preserve">Вылез он </w:t>
      </w:r>
      <w:proofErr w:type="gramStart"/>
      <w:r w:rsidRPr="000359E1">
        <w:rPr>
          <w:rFonts w:ascii="Times New Roman" w:hAnsi="Times New Roman" w:cs="Times New Roman"/>
          <w:sz w:val="28"/>
          <w:szCs w:val="28"/>
        </w:rPr>
        <w:t>в берете</w:t>
      </w:r>
      <w:proofErr w:type="gramEnd"/>
      <w:r w:rsidRPr="000359E1">
        <w:rPr>
          <w:rFonts w:ascii="Times New Roman" w:hAnsi="Times New Roman" w:cs="Times New Roman"/>
          <w:sz w:val="28"/>
          <w:szCs w:val="28"/>
        </w:rPr>
        <w:t xml:space="preserve"> белом,  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 xml:space="preserve">Хоть и мал, да удалец!  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</w:t>
      </w:r>
      <w:proofErr w:type="spellStart"/>
      <w:r w:rsidRPr="000359E1">
        <w:rPr>
          <w:rFonts w:ascii="Times New Roman" w:hAnsi="Times New Roman" w:cs="Times New Roman"/>
          <w:sz w:val="28"/>
          <w:szCs w:val="28"/>
        </w:rPr>
        <w:t>Г.Виеру</w:t>
      </w:r>
      <w:proofErr w:type="spellEnd"/>
      <w:r w:rsidRPr="000359E1">
        <w:rPr>
          <w:rFonts w:ascii="Times New Roman" w:hAnsi="Times New Roman" w:cs="Times New Roman"/>
          <w:sz w:val="28"/>
          <w:szCs w:val="28"/>
        </w:rPr>
        <w:t>)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Дети: Подснежник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Воспитатель: После подснежников появятся одуванчики, сначала у них головки жёлтого цвета, а потом становятся белыми, воздушными.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 xml:space="preserve">Уронило солнце 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Лучик золотой,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Вырос одуванчик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Первый молодой.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59E1">
        <w:rPr>
          <w:rFonts w:ascii="Times New Roman" w:hAnsi="Times New Roman" w:cs="Times New Roman"/>
          <w:sz w:val="28"/>
          <w:szCs w:val="28"/>
        </w:rPr>
        <w:t>У него чудесный</w:t>
      </w:r>
      <w:proofErr w:type="gramEnd"/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Золотистый цвет,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Он большого солнца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Маленький портрет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 xml:space="preserve">                      (О. Высоцкая)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 xml:space="preserve">Воспитатель: У нас с вами природа просыпается медленно, поэтому только летом появятся эти цветы. 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Как они называются?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Дети: Ромашки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Воспитатель: Я ромашку на лугу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Отыскать всегда могу,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 xml:space="preserve">                         В белом платьице она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 xml:space="preserve">                         И красива и скромна! (</w:t>
      </w:r>
      <w:proofErr w:type="spellStart"/>
      <w:r w:rsidRPr="000359E1">
        <w:rPr>
          <w:rFonts w:ascii="Times New Roman" w:hAnsi="Times New Roman" w:cs="Times New Roman"/>
          <w:sz w:val="28"/>
          <w:szCs w:val="28"/>
        </w:rPr>
        <w:t>Е.Серова</w:t>
      </w:r>
      <w:proofErr w:type="spellEnd"/>
      <w:r w:rsidRPr="000359E1">
        <w:rPr>
          <w:rFonts w:ascii="Times New Roman" w:hAnsi="Times New Roman" w:cs="Times New Roman"/>
          <w:sz w:val="28"/>
          <w:szCs w:val="28"/>
        </w:rPr>
        <w:t>)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Воспитатель: Мы с вами должны беречь природу и цветочки зря не рвать!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 xml:space="preserve">Воспитатель: А сейчас я хочу с вами поиграть, давайте станем жёлтыми цветочками (проводится физ. минутка): 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Наши жёлтые цветы раскрывают лепестки (ладони раскрыты).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359E1">
        <w:rPr>
          <w:rFonts w:ascii="Times New Roman" w:hAnsi="Times New Roman" w:cs="Times New Roman"/>
          <w:sz w:val="28"/>
          <w:szCs w:val="28"/>
        </w:rPr>
        <w:t>Ветерочек</w:t>
      </w:r>
      <w:proofErr w:type="spellEnd"/>
      <w:r w:rsidRPr="000359E1">
        <w:rPr>
          <w:rFonts w:ascii="Times New Roman" w:hAnsi="Times New Roman" w:cs="Times New Roman"/>
          <w:sz w:val="28"/>
          <w:szCs w:val="28"/>
        </w:rPr>
        <w:t xml:space="preserve"> дышит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Лепестки колышет (пальчиками шевелят).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Наши жёлтые цветки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Закрывают лепестки (пальчики в кулак).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Головой качают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Тихо засыпают (кистью качают и опускают на колени).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Воспитатель: Детки, кроме цветов в нашем лесу растут красавицы берёзки. Посмотрите, её белый ствол покрыт тонкой берестой. Как только снег растает, у берёзки набухают почки,  а затем появляются листочки.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Но кроме листочков, что украшает берёзку?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Дети: Серёжки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lastRenderedPageBreak/>
        <w:t>Воспитатель: Какого  они цвета?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Дети: Жёлтого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Воспитатель:  Детки, на этой берёзке висят серёжки, а двух других нет серёжек. Видите, какие они грустные, вчера дул сильный ветер и сорвал  с них серёжки. Поможем берёзкам, украсим их серёжками (серёжки, скрученные из ваты, окрашены в жёлтый цвет, на плоских тарелочках налит клей). Прежде чем начать клеить, я вам хочу напомнить правила работы с клеем (напоминаю правила, дети делятся на подгруппы и приклеивают серёжки).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 xml:space="preserve">Воспитатель: Видите, какие у нас красавицы берёзки стали, они завели свой хоровод, давайте, и мы с вами возле берёзок заведём хоровод (дети танцуют с платочками пляску «Во поле берёза стояла» автор музыки Ибрагимов </w:t>
      </w:r>
      <w:proofErr w:type="spellStart"/>
      <w:r w:rsidRPr="000359E1">
        <w:rPr>
          <w:rFonts w:ascii="Times New Roman" w:hAnsi="Times New Roman" w:cs="Times New Roman"/>
          <w:sz w:val="28"/>
          <w:szCs w:val="28"/>
        </w:rPr>
        <w:t>Низмат</w:t>
      </w:r>
      <w:proofErr w:type="spellEnd"/>
      <w:r w:rsidRPr="000359E1">
        <w:rPr>
          <w:rFonts w:ascii="Times New Roman" w:hAnsi="Times New Roman" w:cs="Times New Roman"/>
          <w:sz w:val="28"/>
          <w:szCs w:val="28"/>
        </w:rPr>
        <w:t>).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59E1">
        <w:rPr>
          <w:rFonts w:ascii="Times New Roman" w:hAnsi="Times New Roman" w:cs="Times New Roman"/>
          <w:b/>
          <w:sz w:val="28"/>
          <w:szCs w:val="28"/>
        </w:rPr>
        <w:lastRenderedPageBreak/>
        <w:t>Список  использованной литературы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1.</w:t>
      </w:r>
      <w:r w:rsidRPr="000359E1">
        <w:rPr>
          <w:rFonts w:ascii="Times New Roman" w:hAnsi="Times New Roman" w:cs="Times New Roman"/>
          <w:sz w:val="28"/>
          <w:szCs w:val="28"/>
        </w:rPr>
        <w:tab/>
        <w:t>Бондаренко А.К. Дидактические игры // Дошкольное воспитание, № 7, 2005.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2.</w:t>
      </w:r>
      <w:r w:rsidRPr="000359E1">
        <w:rPr>
          <w:rFonts w:ascii="Times New Roman" w:hAnsi="Times New Roman" w:cs="Times New Roman"/>
          <w:sz w:val="28"/>
          <w:szCs w:val="28"/>
        </w:rPr>
        <w:tab/>
        <w:t>Васильева А.И. Учите детей наблюдать природу А.И. Васильева. М.: Просвещение, 1972. 126 с.</w:t>
      </w:r>
    </w:p>
    <w:p w:rsidR="000359E1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3.</w:t>
      </w:r>
      <w:r w:rsidRPr="000359E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359E1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0359E1">
        <w:rPr>
          <w:rFonts w:ascii="Times New Roman" w:hAnsi="Times New Roman" w:cs="Times New Roman"/>
          <w:sz w:val="28"/>
          <w:szCs w:val="28"/>
        </w:rPr>
        <w:t xml:space="preserve"> Л.А. Дидактические игры в детском саду. – М.: Просвещение, 1978. – 96с. </w:t>
      </w:r>
    </w:p>
    <w:p w:rsidR="00CD203D" w:rsidRPr="000359E1" w:rsidRDefault="000359E1" w:rsidP="00035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9E1">
        <w:rPr>
          <w:rFonts w:ascii="Times New Roman" w:hAnsi="Times New Roman" w:cs="Times New Roman"/>
          <w:sz w:val="28"/>
          <w:szCs w:val="28"/>
        </w:rPr>
        <w:t>4.</w:t>
      </w:r>
      <w:r w:rsidRPr="000359E1">
        <w:rPr>
          <w:rFonts w:ascii="Times New Roman" w:hAnsi="Times New Roman" w:cs="Times New Roman"/>
          <w:sz w:val="28"/>
          <w:szCs w:val="28"/>
        </w:rPr>
        <w:tab/>
        <w:t xml:space="preserve">Веретенникова С. А. Ознакомление дошкольников с природой. Учебник для учащихся педагогических училищ по специальности «Дошкольное воспитание». Изд. 2-е, </w:t>
      </w:r>
      <w:proofErr w:type="spellStart"/>
      <w:r w:rsidRPr="000359E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359E1">
        <w:rPr>
          <w:rFonts w:ascii="Times New Roman" w:hAnsi="Times New Roman" w:cs="Times New Roman"/>
          <w:sz w:val="28"/>
          <w:szCs w:val="28"/>
        </w:rPr>
        <w:t>. и доп. М., «Просвещение», 1973. - 256с.</w:t>
      </w:r>
    </w:p>
    <w:sectPr w:rsidR="00CD203D" w:rsidRPr="0003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E1"/>
    <w:rsid w:val="000359E1"/>
    <w:rsid w:val="00301856"/>
    <w:rsid w:val="00783FC6"/>
    <w:rsid w:val="009E491C"/>
    <w:rsid w:val="00CD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2016-03-10T21:36:00Z</dcterms:created>
  <dcterms:modified xsi:type="dcterms:W3CDTF">2016-03-10T21:36:00Z</dcterms:modified>
</cp:coreProperties>
</file>