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8C" w:rsidRPr="0072718C" w:rsidRDefault="0072718C" w:rsidP="007271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18C">
        <w:rPr>
          <w:rFonts w:ascii="Times New Roman" w:hAnsi="Times New Roman" w:cs="Times New Roman"/>
          <w:b/>
          <w:sz w:val="36"/>
          <w:szCs w:val="36"/>
        </w:rPr>
        <w:t>Пётр Ильич Чайковский</w:t>
      </w:r>
    </w:p>
    <w:p w:rsidR="0072718C" w:rsidRPr="0072718C" w:rsidRDefault="0072718C" w:rsidP="0072718C">
      <w:pPr>
        <w:tabs>
          <w:tab w:val="left" w:pos="1200"/>
          <w:tab w:val="center" w:pos="4677"/>
        </w:tabs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27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A46B3" wp14:editId="1F26F375">
            <wp:extent cx="1685925" cy="2009775"/>
            <wp:effectExtent l="0" t="0" r="0" b="0"/>
            <wp:docPr id="3" name="Рисунок 3" descr="F:\КУРСЫ\ВЗАИМОДЕЙСТВИЕ С СЕМЬ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УРСЫ\ВЗАИМОДЕЙСТВИЕ С СЕМЬЕЙ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3390900"/>
            <wp:effectExtent l="0" t="0" r="0" b="0"/>
            <wp:docPr id="1" name="Рисунок 1" descr="F:\КУРСЫ\ВЗАИМОДЕЙСТВИЕ С СЕМЬ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Ы\ВЗАИМОДЕЙСТВИЕ С СЕМЬЕЙ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C78" w:rsidRPr="00727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8B165" wp14:editId="33CA48EF">
            <wp:extent cx="1657350" cy="2019300"/>
            <wp:effectExtent l="0" t="0" r="0" b="0"/>
            <wp:docPr id="2" name="Рисунок 2" descr="F:\КУРСЫ\ВЗАИМОДЕЙСТВИЕ С СЕМЬ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УРСЫ\ВЗАИМОДЕЙСТВИЕ С СЕМЬЕЙ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8C" w:rsidRDefault="0072718C" w:rsidP="0072718C">
      <w:pPr>
        <w:rPr>
          <w:rFonts w:ascii="Times New Roman" w:hAnsi="Times New Roman" w:cs="Times New Roman"/>
          <w:b/>
          <w:sz w:val="28"/>
          <w:szCs w:val="28"/>
        </w:rPr>
      </w:pPr>
      <w:r w:rsidRPr="0072718C">
        <w:rPr>
          <w:rFonts w:ascii="Times New Roman" w:hAnsi="Times New Roman" w:cs="Times New Roman"/>
          <w:sz w:val="28"/>
          <w:szCs w:val="28"/>
        </w:rPr>
        <w:t xml:space="preserve">Петр Ильич Чайковский родился 7 мая 1840 года </w:t>
      </w:r>
      <w:proofErr w:type="gramStart"/>
      <w:r w:rsidRPr="007271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18C">
        <w:rPr>
          <w:rFonts w:ascii="Times New Roman" w:hAnsi="Times New Roman" w:cs="Times New Roman"/>
          <w:sz w:val="28"/>
          <w:szCs w:val="28"/>
        </w:rPr>
        <w:t>Камо-Воткинском</w:t>
      </w:r>
      <w:proofErr w:type="gramEnd"/>
      <w:r w:rsidRPr="0072718C">
        <w:rPr>
          <w:rFonts w:ascii="Times New Roman" w:hAnsi="Times New Roman" w:cs="Times New Roman"/>
          <w:sz w:val="28"/>
          <w:szCs w:val="28"/>
        </w:rPr>
        <w:t xml:space="preserve"> Заводе (ныне г. Воткинск), в семье просвещенной, с достатком. Музыкантов в семье не было, но были любители музыки, регулярно устраивались музыкальные вечера с фортепианной музыкой, пением.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>Музыкальные способности у Чайковского проявились рано, в пять лет он уже играл на фортепиано, знал нотную грамоту и записывал свои музыкальные впечатления. Но к серьезным занятиям композицией он приступил уже в 1861 году, после окончания Училища Правоведения в Санкт-Петербурге, куда семья переехала в 1850 году. В 1862 году, окончательно решив посвятить себя музыке, Чайковский поступил в Петербургскую консерваторию, в которой стал одним из лучших студентов по классу композиции. В 1865 году он закончил консерваторию с серебряной медалью. К этому времени он уже создал несколько значимых произведений, некоторые из которых были потом включены в его же оперы. По око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718C">
        <w:rPr>
          <w:rFonts w:ascii="Times New Roman" w:hAnsi="Times New Roman" w:cs="Times New Roman"/>
          <w:sz w:val="28"/>
          <w:szCs w:val="28"/>
        </w:rPr>
        <w:t>чании консерватории переехал в Москву, где преподавал в только что основанной консерватории.</w:t>
      </w:r>
    </w:p>
    <w:p w:rsidR="0072718C" w:rsidRPr="0072718C" w:rsidRDefault="0072718C" w:rsidP="0072718C">
      <w:pPr>
        <w:rPr>
          <w:rFonts w:ascii="Times New Roman" w:hAnsi="Times New Roman" w:cs="Times New Roman"/>
          <w:sz w:val="28"/>
          <w:szCs w:val="28"/>
        </w:rPr>
      </w:pPr>
      <w:r w:rsidRPr="0072718C">
        <w:rPr>
          <w:rFonts w:ascii="Times New Roman" w:hAnsi="Times New Roman" w:cs="Times New Roman"/>
          <w:b/>
          <w:sz w:val="28"/>
          <w:szCs w:val="28"/>
        </w:rPr>
        <w:t>Сообщение о Чайковском.</w:t>
      </w:r>
    </w:p>
    <w:p w:rsidR="0072718C" w:rsidRPr="0072718C" w:rsidRDefault="0072718C" w:rsidP="0072718C">
      <w:pPr>
        <w:rPr>
          <w:rFonts w:ascii="Times New Roman" w:hAnsi="Times New Roman" w:cs="Times New Roman"/>
          <w:sz w:val="28"/>
          <w:szCs w:val="28"/>
        </w:rPr>
      </w:pPr>
      <w:r w:rsidRPr="0072718C">
        <w:rPr>
          <w:rFonts w:ascii="Times New Roman" w:hAnsi="Times New Roman" w:cs="Times New Roman"/>
          <w:sz w:val="28"/>
          <w:szCs w:val="28"/>
        </w:rPr>
        <w:t xml:space="preserve">Чайковский прожил плодотворную жизнь, оставив в наследие множество произведений, как крупнейших, так и малых форм. Его трудоспособность поражала современников. Его талант требовал выхода и реализации, </w:t>
      </w:r>
      <w:r w:rsidR="00FE3781">
        <w:rPr>
          <w:rFonts w:ascii="Times New Roman" w:hAnsi="Times New Roman" w:cs="Times New Roman"/>
          <w:sz w:val="28"/>
          <w:szCs w:val="28"/>
        </w:rPr>
        <w:t>и</w:t>
      </w:r>
      <w:r w:rsidRPr="0072718C">
        <w:rPr>
          <w:rFonts w:ascii="Times New Roman" w:hAnsi="Times New Roman" w:cs="Times New Roman"/>
          <w:sz w:val="28"/>
          <w:szCs w:val="28"/>
        </w:rPr>
        <w:t xml:space="preserve"> несмотря на частые переезды, — Чайковский в качестве исполнителя своих произведений часто выезжал за границу, на родине он жил в основном летом, — в этот же период, 1875-90 годы, были созданы самые значимые его произведения.</w:t>
      </w:r>
      <w:r w:rsidR="00FE3781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 xml:space="preserve">Последние годы жизни П. И. </w:t>
      </w:r>
      <w:r w:rsidRPr="0072718C">
        <w:rPr>
          <w:rFonts w:ascii="Times New Roman" w:hAnsi="Times New Roman" w:cs="Times New Roman"/>
          <w:sz w:val="28"/>
          <w:szCs w:val="28"/>
        </w:rPr>
        <w:lastRenderedPageBreak/>
        <w:t>Чайковского были отмечены всемирным признанием его творчества. Это выражалось не только в восторженном принятии его произведений. В 1892 году он был избран членом-корреспондентом парижской Академии изящных искусств, в 1893 — почетным доктором Кембриджского университета. В эти годы, завершающие непрерывную, двадцативосьмилетнюю композиторскую деятельность, были созданы оперы «Пиковая дама» и «Иоланта», балет «Щелкунчик», струнный секстет «Воспоминание о Флоренции»,</w:t>
      </w:r>
      <w:r w:rsidR="00900C78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>Симфония № 6, «Патетическая», утвердившая место Чайковского в ряду величайших симфонистов истории музыки.</w:t>
      </w:r>
      <w:r w:rsidR="00FE3781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>Жизнь Петра Ильича Чайковского часто оказывалась окруженной тайнами, слухами. Согласно одной из легенд, он покончил с собой в ноябре 1893 года, в рассвете творческих сил. Назывались и разные причины этого поступка, довольно серьезное обвинение для христианина, которым Чайковский, без сомнения, был. Так ли это? Трудно разбираться в сплетнях более чем вековой давности. И слухи эти распускались, скорее. с целью «низвергнуть» гения с пьедестала, чтобы на фоне его не так остро чувствовать свою серость.</w:t>
      </w:r>
      <w:r w:rsidR="00FE3781" w:rsidRPr="00FE37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0C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 xml:space="preserve">В десятилетнем возрасте Чайковский был оторван от семьи: родители отдали его в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привелигерованное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 учебное заведение - в Училище правоведения в Петербурге. Он окончил училище в 1862 году. Но чиновничья карьера и пустая светская жизнь не прельщали Чайковского. В 1862 году он поступил в Петербургскую консерваторию, только что основанную благодаря исключительной энергии и организаторскому таланту великого музыканта-общественника Антона Григорьевича Рубинштейна. Окончив блестяще Петербургскую консерваторию в 1865 году, Чайковский с 1866 года жил в Москве и преподавал теорию музыки в Московской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консерватории.В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 течение десятилетия, не отрываясь от педагогической работы, Чайковский создал ряд выдающихся произведений во всех жанрах музыки. Самые знаменитые из произведений этой поры: первые три симфонии, увертюра "Ромео и Джульетта" (по Шекспиру), Первый струнный квартет, опера "Опричник", музыка к сказке Островского "Снегурочка" и поэма-фантазия для оркестра "Буря" (по Шекспиру). В своей первой симфонии Чайковский тонко запечатлел картины русского пейзажа. Во второй симфонии особенно замечательна последняя часть с широко развернутыми плясовыми жанровыми сценами.</w:t>
      </w:r>
      <w:r w:rsidR="00FE3781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 xml:space="preserve">В 1874 году Чайковский сочиняет Первый концерт для фортепиано с оркестром - произведение неисчерпаемой мелодической свежести и щедрости, как и опера “Кузнец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>”, написанная в том же году.</w:t>
      </w:r>
      <w:r w:rsidR="00C33BDA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 xml:space="preserve"> В 1875 году появляется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мелодичнейший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 романтический балет “Лебединое озеро” с изумительными лирическими вальсами. В1876 году Чайковский создаёт на основе эпизода из величавой поэмы Данте “Божественная комедия” потрясающую по выразительности, страстности и яркости мыслей поэму о человеческой любви - “Франческа да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Ремини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”. Годом позже Чайковский начал работу над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поэтичнейшей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 из своих опер - “Евгений Онегин” и над Четвёртой </w:t>
      </w:r>
      <w:r w:rsidRPr="0072718C">
        <w:rPr>
          <w:rFonts w:ascii="Times New Roman" w:hAnsi="Times New Roman" w:cs="Times New Roman"/>
          <w:sz w:val="28"/>
          <w:szCs w:val="28"/>
        </w:rPr>
        <w:lastRenderedPageBreak/>
        <w:t>симфонией, но завершил эти вещи уже за границей, в Швейцарии, после перерыва, вызванного нервным заболеванием.</w:t>
      </w:r>
    </w:p>
    <w:p w:rsidR="0072718C" w:rsidRPr="00900C78" w:rsidRDefault="00900C78" w:rsidP="00900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6735D3" wp14:editId="4588C435">
            <wp:simplePos x="0" y="0"/>
            <wp:positionH relativeFrom="margin">
              <wp:align>left</wp:align>
            </wp:positionH>
            <wp:positionV relativeFrom="paragraph">
              <wp:posOffset>364490</wp:posOffset>
            </wp:positionV>
            <wp:extent cx="3143250" cy="2809875"/>
            <wp:effectExtent l="0" t="0" r="0" b="9525"/>
            <wp:wrapSquare wrapText="bothSides"/>
            <wp:docPr id="7" name="Рисунок 7" descr="F:\КУРСЫ\ВЗАИМОДЕЙСТВИЕ С СЕМЬЕЙ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Ы\ВЗАИМОДЕЙСТВИЕ С СЕМЬЕЙ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18C" w:rsidRPr="00900C78">
        <w:rPr>
          <w:rFonts w:ascii="Times New Roman" w:hAnsi="Times New Roman" w:cs="Times New Roman"/>
          <w:b/>
          <w:sz w:val="28"/>
          <w:szCs w:val="28"/>
        </w:rPr>
        <w:t>“ЕВГЕНИЙ ОНЕГИН”</w:t>
      </w:r>
    </w:p>
    <w:p w:rsidR="00FE3781" w:rsidRDefault="00900C78" w:rsidP="0072718C">
      <w:pPr>
        <w:rPr>
          <w:rFonts w:ascii="Times New Roman" w:hAnsi="Times New Roman" w:cs="Times New Roman"/>
          <w:sz w:val="28"/>
          <w:szCs w:val="28"/>
        </w:rPr>
      </w:pPr>
      <w:r w:rsidRPr="00900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D18C8" wp14:editId="37BC9CC7">
            <wp:extent cx="3276600" cy="2809875"/>
            <wp:effectExtent l="0" t="0" r="0" b="9525"/>
            <wp:docPr id="9" name="Рисунок 9" descr="F:\КУРСЫ\ВЗАИМОДЕЙСТВИЕ С СЕМЬЕЙ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УРСЫ\ВЗАИМОДЕЙСТВИЕ С СЕМЬЕЙ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2718C" w:rsidRPr="0072718C">
        <w:rPr>
          <w:rFonts w:ascii="Times New Roman" w:hAnsi="Times New Roman" w:cs="Times New Roman"/>
          <w:sz w:val="28"/>
          <w:szCs w:val="28"/>
        </w:rPr>
        <w:t>История и процесс создания “Евгения Онегина” довольно неясны. Предварительных эскизов, по-видимому, не сохранилось. Жизнеспособность “Евгения Онегина” обусловлена тем, что Чайковский нашёл обобществляющие сочетания звуков такого качества, какие отвечали всецело и отвечают до сих пор самым желанным, самым волнующим лирическим интонациям множества людей, миллионов слушателей, ибо не только в сюжете тут дело и не в популярности пушкинского романа. Процентное соотношение между читателями романа и слушателями музыки “Евгения Онегина” будет не в пользу романа: слушателей окажется больше.</w:t>
      </w:r>
      <w:r w:rsidR="00C33BDA">
        <w:rPr>
          <w:rFonts w:ascii="Times New Roman" w:hAnsi="Times New Roman" w:cs="Times New Roman"/>
          <w:sz w:val="28"/>
          <w:szCs w:val="28"/>
        </w:rPr>
        <w:t xml:space="preserve"> </w:t>
      </w:r>
      <w:r w:rsidR="0072718C" w:rsidRPr="0072718C">
        <w:rPr>
          <w:rFonts w:ascii="Times New Roman" w:hAnsi="Times New Roman" w:cs="Times New Roman"/>
          <w:sz w:val="28"/>
          <w:szCs w:val="28"/>
        </w:rPr>
        <w:t>Слушание “Евгения Онегина” русским обществом началось с ученического спектакля Московской консерватории 17 марта 1879 года, шедшего под управлением директора консерватории Н.Г. Рубинштейна. Спектакль происходил в Малом театре. Только в 1884 году, 19 октября, “Евгений Онегин” дождался постановки в петербургском Большом театре.</w:t>
      </w:r>
      <w:r w:rsidR="00C33BDA">
        <w:rPr>
          <w:rFonts w:ascii="Times New Roman" w:hAnsi="Times New Roman" w:cs="Times New Roman"/>
          <w:sz w:val="28"/>
          <w:szCs w:val="28"/>
        </w:rPr>
        <w:t xml:space="preserve"> </w:t>
      </w:r>
      <w:r w:rsidR="0072718C" w:rsidRPr="0072718C">
        <w:rPr>
          <w:rFonts w:ascii="Times New Roman" w:hAnsi="Times New Roman" w:cs="Times New Roman"/>
          <w:sz w:val="28"/>
          <w:szCs w:val="28"/>
        </w:rPr>
        <w:t>Суммируя отзывы прессы и критики, солидной и несолидной, можно принять за основной тон отношение к “Евгению Онегину”</w:t>
      </w:r>
      <w:r w:rsidR="00C33BDA">
        <w:rPr>
          <w:rFonts w:ascii="Times New Roman" w:hAnsi="Times New Roman" w:cs="Times New Roman"/>
          <w:sz w:val="28"/>
          <w:szCs w:val="28"/>
        </w:rPr>
        <w:t xml:space="preserve">, </w:t>
      </w:r>
      <w:r w:rsidR="0072718C" w:rsidRPr="0072718C">
        <w:rPr>
          <w:rFonts w:ascii="Times New Roman" w:hAnsi="Times New Roman" w:cs="Times New Roman"/>
          <w:sz w:val="28"/>
          <w:szCs w:val="28"/>
        </w:rPr>
        <w:t xml:space="preserve"> как  </w:t>
      </w:r>
      <w:r w:rsidR="00C33BDA">
        <w:rPr>
          <w:rFonts w:ascii="Times New Roman" w:hAnsi="Times New Roman" w:cs="Times New Roman"/>
          <w:sz w:val="28"/>
          <w:szCs w:val="28"/>
        </w:rPr>
        <w:t xml:space="preserve">к  </w:t>
      </w:r>
      <w:r w:rsidR="0072718C" w:rsidRPr="0072718C">
        <w:rPr>
          <w:rFonts w:ascii="Times New Roman" w:hAnsi="Times New Roman" w:cs="Times New Roman"/>
          <w:sz w:val="28"/>
          <w:szCs w:val="28"/>
        </w:rPr>
        <w:t xml:space="preserve">явлению переходящему, без серьёзного в него вникания, а только иногда с показанным видом серьёзности, но при этом с позой обиды за Пушкина. Была своего рода мода защищать пушкинский роман от </w:t>
      </w:r>
      <w:proofErr w:type="spellStart"/>
      <w:r w:rsidR="0072718C" w:rsidRPr="0072718C">
        <w:rPr>
          <w:rFonts w:ascii="Times New Roman" w:hAnsi="Times New Roman" w:cs="Times New Roman"/>
          <w:sz w:val="28"/>
          <w:szCs w:val="28"/>
        </w:rPr>
        <w:t>посяганий</w:t>
      </w:r>
      <w:proofErr w:type="spellEnd"/>
      <w:r w:rsidR="0072718C" w:rsidRPr="0072718C">
        <w:rPr>
          <w:rFonts w:ascii="Times New Roman" w:hAnsi="Times New Roman" w:cs="Times New Roman"/>
          <w:sz w:val="28"/>
          <w:szCs w:val="28"/>
        </w:rPr>
        <w:t xml:space="preserve"> композитора. Но публика не обращала никакого внимания на предостережения “судей высокой вкусовой квалификации” и выказывала своё чуткое, лирически-любовное отношение к “Евгению Онегину” Чайковского все сильнее и сильнее, притом повсеместно и не зависимо от качества исполнения.</w:t>
      </w:r>
    </w:p>
    <w:p w:rsidR="0072718C" w:rsidRPr="00C33BDA" w:rsidRDefault="00FE3781" w:rsidP="0072718C">
      <w:pPr>
        <w:rPr>
          <w:rFonts w:ascii="Times New Roman" w:hAnsi="Times New Roman" w:cs="Times New Roman"/>
          <w:b/>
          <w:sz w:val="28"/>
          <w:szCs w:val="28"/>
        </w:rPr>
      </w:pPr>
      <w:r w:rsidRPr="00C33B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2718C" w:rsidRPr="00C33BDA">
        <w:rPr>
          <w:rFonts w:ascii="Times New Roman" w:hAnsi="Times New Roman" w:cs="Times New Roman"/>
          <w:b/>
          <w:sz w:val="28"/>
          <w:szCs w:val="28"/>
        </w:rPr>
        <w:t>“КУЗНЕЦ ВАКУЛА” и ”ЧЕРЕВИЧКИ”</w:t>
      </w:r>
    </w:p>
    <w:p w:rsidR="0072718C" w:rsidRPr="0072718C" w:rsidRDefault="00FE3781" w:rsidP="0072718C">
      <w:pPr>
        <w:rPr>
          <w:rFonts w:ascii="Times New Roman" w:hAnsi="Times New Roman" w:cs="Times New Roman"/>
          <w:sz w:val="28"/>
          <w:szCs w:val="28"/>
        </w:rPr>
      </w:pPr>
      <w:r w:rsidRPr="00FE37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3DFF52" wp14:editId="4978AFA0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3267075" cy="2942590"/>
            <wp:effectExtent l="0" t="0" r="0" b="0"/>
            <wp:wrapSquare wrapText="bothSides"/>
            <wp:docPr id="5" name="Рисунок 5" descr="F:\КУРСЫ\ВЗАИМОДЕЙСТВИЕ С СЕМЬЕЙ\ЧАЙКОВСКИЙ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УРСЫ\ВЗАИМОДЕЙСТВИЕ С СЕМЬЕЙ\ЧАЙКОВСКИЙ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2718C" w:rsidRPr="0072718C" w:rsidRDefault="0072718C" w:rsidP="0072718C">
      <w:pPr>
        <w:rPr>
          <w:rFonts w:ascii="Times New Roman" w:hAnsi="Times New Roman" w:cs="Times New Roman"/>
          <w:sz w:val="28"/>
          <w:szCs w:val="28"/>
        </w:rPr>
      </w:pPr>
      <w:r w:rsidRPr="0072718C">
        <w:rPr>
          <w:rFonts w:ascii="Times New Roman" w:hAnsi="Times New Roman" w:cs="Times New Roman"/>
          <w:sz w:val="28"/>
          <w:szCs w:val="28"/>
        </w:rPr>
        <w:t xml:space="preserve">Опера “Кузнец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>” была написана и оркестрована в исключительно короткий срок - в течение лета 1874 года (закончена 21 августа 1874 года). Такая быстрота была вызвана тем, что композитор спешил закончить оперу к конкурсу, ошибочно полагая, что срок подачи истекает осенью того же года. На самом деле конкурс состоялся годом позже!</w:t>
      </w:r>
      <w:r w:rsidR="00FE3781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 xml:space="preserve">Первоначально либретто “Кузнеца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Вакулы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>” было заказано для А.Н. Серова, который не успел написать задуманную им оперу. После смерти Серова Русское музыкальное общество объявило конкурс на сочинение оперы по либретто в стихах Я. Полонского, согласно повести Гоголя “Ночь перед рождеством”. Чайковский получил первую премию.</w:t>
      </w:r>
      <w:r w:rsidR="00FE3781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 xml:space="preserve">Премьера оперы состоялась в Петербурге 24 ноября 1876 года. “Кузнец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>” был поставлен очень тщательно, декорации оказались превосходными, исполнение вызвало полное одобрение композитора. Опера сделалась репертуарной: в течение 1876-1880 годов состоялось семнадцать представлений.</w:t>
      </w:r>
    </w:p>
    <w:p w:rsidR="0072718C" w:rsidRPr="0072718C" w:rsidRDefault="00FE3781" w:rsidP="00FE3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7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6F8DB" wp14:editId="23D5D7C8">
            <wp:extent cx="4400550" cy="2981325"/>
            <wp:effectExtent l="0" t="0" r="0" b="0"/>
            <wp:docPr id="6" name="Рисунок 6" descr="F:\КУРСЫ\ВЗАИМОДЕЙСТВИЕ С СЕМЬЕЙ\ЧАЙКОВСК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УРСЫ\ВЗАИМОДЕЙСТВИЕ С СЕМЬЕЙ\ЧАЙКОВСКИЙ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DA" w:rsidRPr="0072718C" w:rsidRDefault="0072718C" w:rsidP="00C33BDA">
      <w:pPr>
        <w:rPr>
          <w:rFonts w:ascii="Times New Roman" w:hAnsi="Times New Roman" w:cs="Times New Roman"/>
          <w:sz w:val="28"/>
          <w:szCs w:val="28"/>
        </w:rPr>
      </w:pPr>
      <w:r w:rsidRPr="0072718C">
        <w:rPr>
          <w:rFonts w:ascii="Times New Roman" w:hAnsi="Times New Roman" w:cs="Times New Roman"/>
          <w:sz w:val="28"/>
          <w:szCs w:val="28"/>
        </w:rPr>
        <w:t xml:space="preserve">Двойственная оценка “Кузнеца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Вакулы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” навеяла композитора на мысль внести исправления и дополнения в партитуру. Свою новую редакцию “Кузнеца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Вакулы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” Чайковский закончил 22 марта 1885 года, после месяца работы. Изменения, внесённые композитором, довольно многочисленны, но не меняют по существу ни </w:t>
      </w:r>
      <w:r w:rsidRPr="0072718C">
        <w:rPr>
          <w:rFonts w:ascii="Times New Roman" w:hAnsi="Times New Roman" w:cs="Times New Roman"/>
          <w:sz w:val="28"/>
          <w:szCs w:val="28"/>
        </w:rPr>
        <w:lastRenderedPageBreak/>
        <w:t xml:space="preserve">замысла, ни построения оперы. Тем не менее, Чайковский дал опере во второй редакции новое название - “Черевички”. С тех пор сценическая жизнь “Кузнеца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Вакулы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>” прекратилась навсегда.</w:t>
      </w:r>
      <w:r w:rsidR="00FE3781">
        <w:rPr>
          <w:rFonts w:ascii="Times New Roman" w:hAnsi="Times New Roman" w:cs="Times New Roman"/>
          <w:sz w:val="28"/>
          <w:szCs w:val="28"/>
        </w:rPr>
        <w:t xml:space="preserve"> </w:t>
      </w:r>
      <w:r w:rsidRPr="0072718C">
        <w:rPr>
          <w:rFonts w:ascii="Times New Roman" w:hAnsi="Times New Roman" w:cs="Times New Roman"/>
          <w:sz w:val="28"/>
          <w:szCs w:val="28"/>
        </w:rPr>
        <w:t>Первое исполнение “Черевичек” состоялось 19 января 1887 года в Московском Большом театре под управлением автора. Это было первое выступление Чайковского за дирижёрским пультом. Опера “Черевички” прочно вошла в репертуар многих театров и до наших дней пользуется большой популярностью.</w:t>
      </w:r>
      <w:r w:rsidR="00C33BDA">
        <w:rPr>
          <w:rFonts w:ascii="Times New Roman" w:hAnsi="Times New Roman" w:cs="Times New Roman"/>
          <w:sz w:val="28"/>
          <w:szCs w:val="28"/>
        </w:rPr>
        <w:br/>
        <w:t>Гл</w:t>
      </w:r>
      <w:r w:rsidRPr="0072718C">
        <w:rPr>
          <w:rFonts w:ascii="Times New Roman" w:hAnsi="Times New Roman" w:cs="Times New Roman"/>
          <w:sz w:val="28"/>
          <w:szCs w:val="28"/>
        </w:rPr>
        <w:t xml:space="preserve">авный герой спектакля Чайковского - народ, а действующие лица несложной и забавной гоголевской “истории с мифологией” глубоко народны. В сюжетной интриге, центром которой являются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 xml:space="preserve"> и Оксана, принимают активное участие все народные персонажи оперы. У </w:t>
      </w:r>
      <w:proofErr w:type="spellStart"/>
      <w:r w:rsidRPr="0072718C">
        <w:rPr>
          <w:rFonts w:ascii="Times New Roman" w:hAnsi="Times New Roman" w:cs="Times New Roman"/>
          <w:sz w:val="28"/>
          <w:szCs w:val="28"/>
        </w:rPr>
        <w:t>Вакулы</w:t>
      </w:r>
      <w:proofErr w:type="spellEnd"/>
      <w:r w:rsidRPr="0072718C">
        <w:rPr>
          <w:rFonts w:ascii="Times New Roman" w:hAnsi="Times New Roman" w:cs="Times New Roman"/>
          <w:sz w:val="28"/>
          <w:szCs w:val="28"/>
        </w:rPr>
        <w:t>, как и у Оксаны, большая и красивая вокальная партия. Но у него она фактически заканчивается во второй картине второго акта оперы, а в двух последних актах, когда он отправляется за черевичками, возвращается с ними и дарит их Оксане, одним словом, когда он идёт верным путём к своему долгожданному счастью, именно тогда его партия становится совершенно незначительной, растворяясь в народных сценах последнего акта. Его возвращение в Диканьку не сопровождается любовным дуэтом. Композитор прекращает его излияния к Оксане и торопится передать функцию завершения оперы хору кобзарей, олицетворяющему народ.</w:t>
      </w:r>
      <w:r w:rsidR="0049495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72718C">
        <w:rPr>
          <w:rFonts w:ascii="Times New Roman" w:hAnsi="Times New Roman" w:cs="Times New Roman"/>
          <w:sz w:val="28"/>
          <w:szCs w:val="28"/>
        </w:rPr>
        <w:t>Едва ли можно назвать другую оперу Чайковского, где была бы такая масса народных хоров и народных образов, такое обилие бытовых сцен. В этом смысле опера “Черевички” занимает в наследии композитора совершенно особое место. В “Черевичках” целые сцены и даже целая картина оперы представляет венок народно-песенных и танцевальных номеров. В этом смысле опера разрабатывает на украинском материале народные элементы опер Глинки.</w:t>
      </w:r>
      <w:r w:rsidR="00C33BDA">
        <w:rPr>
          <w:rFonts w:ascii="Times New Roman" w:hAnsi="Times New Roman" w:cs="Times New Roman"/>
          <w:sz w:val="28"/>
          <w:szCs w:val="28"/>
        </w:rPr>
        <w:t xml:space="preserve"> </w:t>
      </w:r>
      <w:r w:rsidR="00C33BDA" w:rsidRPr="0072718C">
        <w:rPr>
          <w:rFonts w:ascii="Times New Roman" w:hAnsi="Times New Roman" w:cs="Times New Roman"/>
          <w:sz w:val="28"/>
          <w:szCs w:val="28"/>
        </w:rPr>
        <w:t>Жизнь Чайковского в дальнейшем - это его творчество. Музыка не была для него барским развлечением на досуге. Как только он отдался композиторскому творчеству, оно стало для него делом жизни.</w:t>
      </w:r>
    </w:p>
    <w:p w:rsidR="00C33BDA" w:rsidRPr="0072718C" w:rsidRDefault="00C33BDA" w:rsidP="00C33BDA">
      <w:pPr>
        <w:rPr>
          <w:rFonts w:ascii="Times New Roman" w:hAnsi="Times New Roman" w:cs="Times New Roman"/>
          <w:sz w:val="28"/>
          <w:szCs w:val="28"/>
        </w:rPr>
      </w:pPr>
    </w:p>
    <w:p w:rsidR="0072718C" w:rsidRPr="0072718C" w:rsidRDefault="0072718C" w:rsidP="007271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7994" w:rsidRPr="0072718C" w:rsidRDefault="0072718C" w:rsidP="0072718C">
      <w:pPr>
        <w:rPr>
          <w:rFonts w:ascii="Times New Roman" w:hAnsi="Times New Roman" w:cs="Times New Roman"/>
          <w:sz w:val="28"/>
          <w:szCs w:val="28"/>
        </w:rPr>
      </w:pPr>
      <w:r w:rsidRPr="0072718C">
        <w:rPr>
          <w:rFonts w:ascii="Times New Roman" w:hAnsi="Times New Roman" w:cs="Times New Roman"/>
          <w:sz w:val="28"/>
          <w:szCs w:val="28"/>
        </w:rPr>
        <w:tab/>
      </w:r>
    </w:p>
    <w:sectPr w:rsidR="00707994" w:rsidRPr="0072718C" w:rsidSect="00FE37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1E69"/>
    <w:multiLevelType w:val="hybridMultilevel"/>
    <w:tmpl w:val="EF78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12266"/>
    <w:multiLevelType w:val="hybridMultilevel"/>
    <w:tmpl w:val="93A4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89"/>
    <w:rsid w:val="00161AE3"/>
    <w:rsid w:val="00186354"/>
    <w:rsid w:val="003C28DE"/>
    <w:rsid w:val="0049495F"/>
    <w:rsid w:val="004F03FD"/>
    <w:rsid w:val="004F08F2"/>
    <w:rsid w:val="00570DE5"/>
    <w:rsid w:val="006C227C"/>
    <w:rsid w:val="00707994"/>
    <w:rsid w:val="0072718C"/>
    <w:rsid w:val="008778CC"/>
    <w:rsid w:val="00900C78"/>
    <w:rsid w:val="00A86BAF"/>
    <w:rsid w:val="00AB4BB1"/>
    <w:rsid w:val="00AC3D70"/>
    <w:rsid w:val="00B108D8"/>
    <w:rsid w:val="00B44589"/>
    <w:rsid w:val="00BA1077"/>
    <w:rsid w:val="00C33BDA"/>
    <w:rsid w:val="00C36B17"/>
    <w:rsid w:val="00D47B08"/>
    <w:rsid w:val="00D5543D"/>
    <w:rsid w:val="00D71C1C"/>
    <w:rsid w:val="00E03810"/>
    <w:rsid w:val="00E05D6B"/>
    <w:rsid w:val="00F3067A"/>
    <w:rsid w:val="00FC30D9"/>
    <w:rsid w:val="00FE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0388-2F1A-4D90-AE3E-A8C88D28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4</cp:revision>
  <dcterms:created xsi:type="dcterms:W3CDTF">2016-02-08T16:09:00Z</dcterms:created>
  <dcterms:modified xsi:type="dcterms:W3CDTF">2016-03-10T10:03:00Z</dcterms:modified>
</cp:coreProperties>
</file>