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76" w:rsidRDefault="00D10F76" w:rsidP="00D10F76">
      <w:pPr>
        <w:pStyle w:val="a5"/>
        <w:jc w:val="center"/>
        <w:rPr>
          <w:rFonts w:asciiTheme="majorHAnsi" w:hAnsiTheme="majorHAnsi" w:cs="Times New Roman"/>
          <w:b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Муниципальное автономное дошкольное образовательное учреждение</w:t>
      </w:r>
    </w:p>
    <w:p w:rsidR="00D10F76" w:rsidRDefault="00D10F76" w:rsidP="00D10F76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color w:val="FFFFFF" w:themeColor="background1"/>
          <w:sz w:val="18"/>
          <w:szCs w:val="18"/>
          <w:u w:val="single"/>
        </w:rPr>
        <w:t>,</w:t>
      </w:r>
      <w:r>
        <w:rPr>
          <w:rFonts w:asciiTheme="majorHAnsi" w:hAnsiTheme="majorHAnsi" w:cs="Times New Roman"/>
          <w:b/>
          <w:sz w:val="18"/>
          <w:szCs w:val="18"/>
          <w:u w:val="single"/>
        </w:rPr>
        <w:t xml:space="preserve">                                                                   «Детский      сад      №  16     «Тополек»        г. Енисейска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  <w:t>,</w:t>
      </w:r>
      <w:proofErr w:type="gramEnd"/>
    </w:p>
    <w:p w:rsidR="00D10F76" w:rsidRDefault="00D10F76" w:rsidP="00D10F76">
      <w:pPr>
        <w:pStyle w:val="a5"/>
        <w:jc w:val="center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>663180, Красноярский край, г</w:t>
      </w:r>
      <w:proofErr w:type="gramStart"/>
      <w:r>
        <w:rPr>
          <w:rFonts w:asciiTheme="majorHAnsi" w:hAnsiTheme="majorHAnsi" w:cs="Times New Roman"/>
          <w:sz w:val="16"/>
          <w:szCs w:val="16"/>
        </w:rPr>
        <w:t>.Е</w:t>
      </w:r>
      <w:proofErr w:type="gramEnd"/>
      <w:r>
        <w:rPr>
          <w:rFonts w:asciiTheme="majorHAnsi" w:hAnsiTheme="majorHAnsi" w:cs="Times New Roman"/>
          <w:sz w:val="16"/>
          <w:szCs w:val="16"/>
        </w:rPr>
        <w:t xml:space="preserve">нисейск, </w:t>
      </w:r>
      <w:proofErr w:type="spellStart"/>
      <w:r>
        <w:rPr>
          <w:rFonts w:asciiTheme="majorHAnsi" w:hAnsiTheme="majorHAnsi" w:cs="Times New Roman"/>
          <w:sz w:val="16"/>
          <w:szCs w:val="16"/>
        </w:rPr>
        <w:t>ул.Перенсона</w:t>
      </w:r>
      <w:proofErr w:type="spellEnd"/>
      <w:r>
        <w:rPr>
          <w:rFonts w:asciiTheme="majorHAnsi" w:hAnsiTheme="majorHAnsi" w:cs="Times New Roman"/>
          <w:sz w:val="16"/>
          <w:szCs w:val="16"/>
        </w:rPr>
        <w:t>, д.85, т.8(39195)2-44-78,</w:t>
      </w:r>
    </w:p>
    <w:p w:rsidR="00D10F76" w:rsidRPr="00425B45" w:rsidRDefault="00D10F76" w:rsidP="00D10F76">
      <w:pPr>
        <w:pStyle w:val="a5"/>
        <w:ind w:firstLine="708"/>
        <w:jc w:val="center"/>
        <w:rPr>
          <w:rFonts w:asciiTheme="majorHAnsi" w:hAnsiTheme="majorHAnsi"/>
          <w:b/>
          <w:sz w:val="28"/>
          <w:szCs w:val="28"/>
          <w:u w:val="single"/>
          <w:lang w:val="en-US"/>
        </w:rPr>
      </w:pPr>
      <w:r>
        <w:rPr>
          <w:rFonts w:asciiTheme="majorHAnsi" w:hAnsiTheme="majorHAnsi" w:cs="Times New Roman"/>
          <w:sz w:val="16"/>
          <w:szCs w:val="16"/>
        </w:rPr>
        <w:t xml:space="preserve">  </w:t>
      </w:r>
      <w:r>
        <w:rPr>
          <w:rFonts w:asciiTheme="majorHAnsi" w:hAnsiTheme="majorHAnsi"/>
          <w:sz w:val="16"/>
          <w:szCs w:val="16"/>
          <w:lang w:val="en-US"/>
        </w:rPr>
        <w:t>E</w:t>
      </w:r>
      <w:r w:rsidRPr="00425B45">
        <w:rPr>
          <w:rFonts w:asciiTheme="majorHAnsi" w:hAnsiTheme="majorHAnsi"/>
          <w:sz w:val="16"/>
          <w:szCs w:val="16"/>
          <w:lang w:val="en-US"/>
        </w:rPr>
        <w:t>-</w:t>
      </w:r>
      <w:r>
        <w:rPr>
          <w:rFonts w:asciiTheme="majorHAnsi" w:hAnsiTheme="majorHAnsi"/>
          <w:sz w:val="16"/>
          <w:szCs w:val="16"/>
          <w:lang w:val="en-US"/>
        </w:rPr>
        <w:t>mail</w:t>
      </w:r>
      <w:r w:rsidRPr="00425B45">
        <w:rPr>
          <w:rFonts w:asciiTheme="majorHAnsi" w:hAnsiTheme="majorHAnsi"/>
          <w:sz w:val="16"/>
          <w:szCs w:val="16"/>
          <w:lang w:val="en-US"/>
        </w:rPr>
        <w:t xml:space="preserve">: </w:t>
      </w:r>
      <w:hyperlink r:id="rId4" w:history="1">
        <w:r>
          <w:rPr>
            <w:rStyle w:val="a6"/>
            <w:rFonts w:asciiTheme="majorHAnsi" w:hAnsiTheme="majorHAnsi"/>
            <w:sz w:val="16"/>
            <w:szCs w:val="16"/>
            <w:lang w:val="en-US"/>
          </w:rPr>
          <w:t>kytmanova</w:t>
        </w:r>
        <w:r w:rsidRPr="00425B45">
          <w:rPr>
            <w:rStyle w:val="a6"/>
            <w:rFonts w:asciiTheme="majorHAnsi" w:hAnsiTheme="majorHAnsi"/>
            <w:sz w:val="16"/>
            <w:szCs w:val="16"/>
            <w:lang w:val="en-US"/>
          </w:rPr>
          <w:t>58@</w:t>
        </w:r>
        <w:r>
          <w:rPr>
            <w:rStyle w:val="a6"/>
            <w:rFonts w:asciiTheme="majorHAnsi" w:hAnsiTheme="majorHAnsi"/>
            <w:sz w:val="16"/>
            <w:szCs w:val="16"/>
            <w:lang w:val="en-US"/>
          </w:rPr>
          <w:t>mail</w:t>
        </w:r>
        <w:r w:rsidRPr="00425B45">
          <w:rPr>
            <w:rStyle w:val="a6"/>
            <w:rFonts w:asciiTheme="majorHAnsi" w:hAnsiTheme="majorHAnsi"/>
            <w:sz w:val="16"/>
            <w:szCs w:val="16"/>
            <w:lang w:val="en-US"/>
          </w:rPr>
          <w:t>.</w:t>
        </w:r>
        <w:r>
          <w:rPr>
            <w:rStyle w:val="a6"/>
            <w:rFonts w:asciiTheme="majorHAnsi" w:hAnsiTheme="majorHAnsi"/>
            <w:sz w:val="16"/>
            <w:szCs w:val="16"/>
            <w:lang w:val="en-US"/>
          </w:rPr>
          <w:t>ru</w:t>
        </w:r>
      </w:hyperlink>
    </w:p>
    <w:p w:rsidR="00D10F76" w:rsidRPr="00425B45" w:rsidRDefault="00D10F76" w:rsidP="00D10F76">
      <w:pPr>
        <w:pStyle w:val="a5"/>
        <w:ind w:firstLine="708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D10F76" w:rsidRPr="00425B45" w:rsidRDefault="00D10F76" w:rsidP="00D10F76">
      <w:pPr>
        <w:pStyle w:val="a5"/>
        <w:ind w:firstLine="708"/>
        <w:jc w:val="right"/>
        <w:rPr>
          <w:rFonts w:asciiTheme="majorHAnsi" w:hAnsiTheme="majorHAnsi"/>
          <w:sz w:val="24"/>
          <w:szCs w:val="24"/>
          <w:lang w:val="en-US"/>
        </w:rPr>
      </w:pPr>
      <w:r w:rsidRPr="00D10F76">
        <w:rPr>
          <w:rFonts w:asciiTheme="majorHAnsi" w:hAnsiTheme="majorHAnsi"/>
          <w:sz w:val="24"/>
          <w:szCs w:val="24"/>
        </w:rPr>
        <w:t>УТВЕРЖДАЮ</w:t>
      </w:r>
      <w:r w:rsidRPr="00425B45">
        <w:rPr>
          <w:rFonts w:asciiTheme="majorHAnsi" w:hAnsiTheme="majorHAnsi"/>
          <w:sz w:val="24"/>
          <w:szCs w:val="24"/>
          <w:lang w:val="en-US"/>
        </w:rPr>
        <w:br/>
        <w:t>______________</w:t>
      </w:r>
      <w:r w:rsidRPr="00D10F76">
        <w:rPr>
          <w:rFonts w:asciiTheme="majorHAnsi" w:hAnsiTheme="majorHAnsi"/>
          <w:sz w:val="24"/>
          <w:szCs w:val="24"/>
        </w:rPr>
        <w:t>И</w:t>
      </w:r>
      <w:r w:rsidRPr="00425B45">
        <w:rPr>
          <w:rFonts w:asciiTheme="majorHAnsi" w:hAnsiTheme="majorHAnsi"/>
          <w:sz w:val="24"/>
          <w:szCs w:val="24"/>
          <w:lang w:val="en-US"/>
        </w:rPr>
        <w:t>.</w:t>
      </w:r>
      <w:r w:rsidRPr="00D10F76">
        <w:rPr>
          <w:rFonts w:asciiTheme="majorHAnsi" w:hAnsiTheme="majorHAnsi"/>
          <w:sz w:val="24"/>
          <w:szCs w:val="24"/>
        </w:rPr>
        <w:t>М</w:t>
      </w:r>
      <w:r w:rsidRPr="00425B45">
        <w:rPr>
          <w:rFonts w:asciiTheme="majorHAnsi" w:hAnsiTheme="majorHAnsi"/>
          <w:sz w:val="24"/>
          <w:szCs w:val="24"/>
          <w:lang w:val="en-US"/>
        </w:rPr>
        <w:t>.</w:t>
      </w:r>
      <w:r w:rsidRPr="00D10F76">
        <w:rPr>
          <w:rFonts w:asciiTheme="majorHAnsi" w:hAnsiTheme="majorHAnsi"/>
          <w:sz w:val="24"/>
          <w:szCs w:val="24"/>
        </w:rPr>
        <w:t>Деньгина</w:t>
      </w:r>
      <w:r w:rsidRPr="00425B45">
        <w:rPr>
          <w:rFonts w:asciiTheme="majorHAnsi" w:hAnsiTheme="majorHAnsi"/>
          <w:sz w:val="24"/>
          <w:szCs w:val="24"/>
          <w:lang w:val="en-US"/>
        </w:rPr>
        <w:t>,</w:t>
      </w:r>
    </w:p>
    <w:p w:rsidR="00D10F76" w:rsidRPr="00D10F76" w:rsidRDefault="00D10F76" w:rsidP="00D10F76">
      <w:pPr>
        <w:pStyle w:val="a5"/>
        <w:ind w:firstLine="708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</w:t>
      </w:r>
      <w:r w:rsidRPr="00D10F76">
        <w:rPr>
          <w:rFonts w:asciiTheme="majorHAnsi" w:hAnsiTheme="majorHAnsi"/>
          <w:sz w:val="24"/>
          <w:szCs w:val="24"/>
        </w:rPr>
        <w:t>аведующая МАДОУ № 16</w:t>
      </w:r>
    </w:p>
    <w:p w:rsidR="00D10F76" w:rsidRDefault="00D10F76" w:rsidP="00D10F76">
      <w:pPr>
        <w:pStyle w:val="a5"/>
        <w:ind w:firstLine="708"/>
        <w:jc w:val="center"/>
        <w:rPr>
          <w:rFonts w:asciiTheme="majorHAnsi" w:hAnsiTheme="majorHAnsi"/>
          <w:b/>
          <w:sz w:val="28"/>
          <w:szCs w:val="28"/>
        </w:rPr>
      </w:pPr>
    </w:p>
    <w:p w:rsidR="00D10F76" w:rsidRPr="00D10F76" w:rsidRDefault="00D10F76" w:rsidP="00D10F76">
      <w:pPr>
        <w:pStyle w:val="a5"/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D10F76">
        <w:rPr>
          <w:rFonts w:asciiTheme="majorHAnsi" w:hAnsiTheme="majorHAnsi"/>
          <w:b/>
          <w:sz w:val="28"/>
          <w:szCs w:val="28"/>
        </w:rPr>
        <w:t>Перспективный план</w:t>
      </w:r>
    </w:p>
    <w:p w:rsidR="00D10F76" w:rsidRPr="00D10F76" w:rsidRDefault="00D10F76" w:rsidP="00D10F76">
      <w:pPr>
        <w:pStyle w:val="a5"/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D10F76">
        <w:rPr>
          <w:rFonts w:asciiTheme="majorHAnsi" w:hAnsiTheme="majorHAnsi"/>
          <w:b/>
          <w:sz w:val="28"/>
          <w:szCs w:val="28"/>
        </w:rPr>
        <w:t xml:space="preserve"> по</w:t>
      </w:r>
      <w:r w:rsidRPr="00D10F76">
        <w:rPr>
          <w:rFonts w:asciiTheme="majorHAnsi" w:hAnsiTheme="majorHAnsi"/>
          <w:sz w:val="28"/>
          <w:szCs w:val="28"/>
        </w:rPr>
        <w:t xml:space="preserve"> ф</w:t>
      </w:r>
      <w:r w:rsidR="00CD7FCD" w:rsidRPr="00D10F76">
        <w:rPr>
          <w:rFonts w:asciiTheme="majorHAnsi" w:hAnsiTheme="majorHAnsi"/>
          <w:b/>
          <w:sz w:val="28"/>
          <w:szCs w:val="28"/>
        </w:rPr>
        <w:t>ормировани</w:t>
      </w:r>
      <w:r w:rsidRPr="00D10F76">
        <w:rPr>
          <w:rFonts w:asciiTheme="majorHAnsi" w:hAnsiTheme="majorHAnsi"/>
          <w:b/>
          <w:sz w:val="28"/>
          <w:szCs w:val="28"/>
        </w:rPr>
        <w:t>ю</w:t>
      </w:r>
      <w:r w:rsidR="00CD7FCD" w:rsidRPr="00D10F76">
        <w:rPr>
          <w:rFonts w:asciiTheme="majorHAnsi" w:hAnsiTheme="majorHAnsi"/>
          <w:b/>
          <w:sz w:val="28"/>
          <w:szCs w:val="28"/>
        </w:rPr>
        <w:t xml:space="preserve"> навыков </w:t>
      </w:r>
    </w:p>
    <w:p w:rsidR="0051608F" w:rsidRPr="00D10F76" w:rsidRDefault="00CD7FCD" w:rsidP="00D10F76">
      <w:pPr>
        <w:pStyle w:val="a5"/>
        <w:ind w:firstLine="708"/>
        <w:jc w:val="center"/>
        <w:rPr>
          <w:rFonts w:asciiTheme="majorHAnsi" w:hAnsiTheme="majorHAnsi"/>
          <w:sz w:val="28"/>
          <w:szCs w:val="28"/>
        </w:rPr>
      </w:pPr>
      <w:r w:rsidRPr="00D10F76">
        <w:rPr>
          <w:rFonts w:asciiTheme="majorHAnsi" w:hAnsiTheme="majorHAnsi"/>
          <w:b/>
          <w:sz w:val="28"/>
          <w:szCs w:val="28"/>
        </w:rPr>
        <w:t>энергоэффективного поведения у дошкольников</w:t>
      </w:r>
    </w:p>
    <w:p w:rsidR="00E95B7E" w:rsidRPr="00985A4B" w:rsidRDefault="00E95B7E" w:rsidP="0051608F">
      <w:pPr>
        <w:pStyle w:val="a5"/>
        <w:ind w:firstLine="708"/>
        <w:jc w:val="both"/>
        <w:rPr>
          <w:rFonts w:asciiTheme="majorHAnsi" w:hAnsiTheme="majorHAnsi"/>
          <w:sz w:val="28"/>
          <w:szCs w:val="28"/>
        </w:rPr>
      </w:pPr>
      <w:r w:rsidRPr="00985A4B">
        <w:rPr>
          <w:rFonts w:asciiTheme="majorHAnsi" w:hAnsiTheme="majorHAnsi"/>
          <w:sz w:val="28"/>
          <w:szCs w:val="28"/>
        </w:rPr>
        <w:t xml:space="preserve">Основные навыки энергоэффективного поведения у дошкольников формируются в ходе реализации программного содержания социально-личностного направления развития детей. </w:t>
      </w:r>
    </w:p>
    <w:p w:rsidR="00E95B7E" w:rsidRPr="00985A4B" w:rsidRDefault="00E95B7E" w:rsidP="00985A4B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985A4B">
        <w:rPr>
          <w:rFonts w:asciiTheme="majorHAnsi" w:hAnsiTheme="majorHAnsi"/>
          <w:b/>
          <w:i/>
          <w:sz w:val="28"/>
          <w:szCs w:val="28"/>
          <w:u w:val="single"/>
        </w:rPr>
        <w:t>Основная цель этого направления</w:t>
      </w:r>
      <w:r w:rsidRPr="00985A4B">
        <w:rPr>
          <w:rFonts w:asciiTheme="majorHAnsi" w:hAnsiTheme="majorHAnsi"/>
          <w:sz w:val="28"/>
          <w:szCs w:val="28"/>
        </w:rPr>
        <w:t>: присвоение ребенком нравственных общечеловеческих ценностей, формирование начал гражданственности, как основы его самосознания.</w:t>
      </w:r>
    </w:p>
    <w:p w:rsidR="00E95B7E" w:rsidRPr="00985A4B" w:rsidRDefault="00E95B7E" w:rsidP="00985A4B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D10F76">
        <w:rPr>
          <w:rFonts w:asciiTheme="majorHAnsi" w:hAnsiTheme="majorHAnsi"/>
          <w:b/>
          <w:i/>
          <w:sz w:val="28"/>
          <w:szCs w:val="28"/>
          <w:u w:val="single"/>
        </w:rPr>
        <w:t>Основные задачи</w:t>
      </w:r>
      <w:r w:rsidRPr="00985A4B">
        <w:rPr>
          <w:rFonts w:asciiTheme="majorHAnsi" w:hAnsiTheme="majorHAnsi"/>
          <w:sz w:val="28"/>
          <w:szCs w:val="28"/>
        </w:rPr>
        <w:t xml:space="preserve">, обеспечивающие достижение этой цели, решаются в ходе освоения образовательных областей Социализация, Безопасность, Труд, </w:t>
      </w:r>
      <w:r w:rsidR="00985A4B" w:rsidRPr="00985A4B">
        <w:rPr>
          <w:rFonts w:asciiTheme="majorHAnsi" w:hAnsiTheme="majorHAnsi"/>
          <w:sz w:val="28"/>
          <w:szCs w:val="28"/>
        </w:rPr>
        <w:t>Познание.</w:t>
      </w:r>
    </w:p>
    <w:p w:rsidR="00985A4B" w:rsidRPr="00985A4B" w:rsidRDefault="00985A4B" w:rsidP="00985A4B">
      <w:pPr>
        <w:pStyle w:val="a5"/>
        <w:jc w:val="both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17"/>
        <w:gridCol w:w="7796"/>
      </w:tblGrid>
      <w:tr w:rsidR="00985A4B" w:rsidRPr="00985A4B" w:rsidTr="00985A4B">
        <w:tc>
          <w:tcPr>
            <w:tcW w:w="2093" w:type="dxa"/>
          </w:tcPr>
          <w:p w:rsidR="00985A4B" w:rsidRPr="00985A4B" w:rsidRDefault="00985A4B" w:rsidP="00985A4B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5A4B">
              <w:rPr>
                <w:rFonts w:asciiTheme="majorHAnsi" w:hAnsiTheme="majorHAnsi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796" w:type="dxa"/>
          </w:tcPr>
          <w:p w:rsidR="00985A4B" w:rsidRPr="00985A4B" w:rsidRDefault="00985A4B" w:rsidP="00985A4B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5A4B">
              <w:rPr>
                <w:rFonts w:asciiTheme="majorHAnsi" w:hAnsiTheme="majorHAnsi"/>
                <w:sz w:val="24"/>
                <w:szCs w:val="24"/>
              </w:rPr>
              <w:t>Программные задачи</w:t>
            </w:r>
          </w:p>
        </w:tc>
      </w:tr>
      <w:tr w:rsidR="00985A4B" w:rsidRPr="00985A4B" w:rsidTr="00985A4B">
        <w:tc>
          <w:tcPr>
            <w:tcW w:w="2093" w:type="dxa"/>
          </w:tcPr>
          <w:p w:rsidR="00985A4B" w:rsidRPr="00985A4B" w:rsidRDefault="00985A4B" w:rsidP="00985A4B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5A4B">
              <w:rPr>
                <w:rFonts w:asciiTheme="majorHAnsi" w:hAnsiTheme="majorHAnsi"/>
                <w:sz w:val="24"/>
                <w:szCs w:val="24"/>
              </w:rPr>
              <w:t>Безопасность</w:t>
            </w:r>
          </w:p>
        </w:tc>
        <w:tc>
          <w:tcPr>
            <w:tcW w:w="7796" w:type="dxa"/>
          </w:tcPr>
          <w:p w:rsidR="00985A4B" w:rsidRDefault="00985A4B" w:rsidP="00985A4B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Учить соблюдать  меры безопасности в быту, при обращении с электрическими приборами, оборудованием</w:t>
            </w:r>
          </w:p>
          <w:p w:rsidR="00985A4B" w:rsidRPr="00985A4B" w:rsidRDefault="00985A4B" w:rsidP="00985A4B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Развивать представления о  существенных признаках благополучного состояния природы и правилах его сохранения</w:t>
            </w:r>
          </w:p>
        </w:tc>
      </w:tr>
      <w:tr w:rsidR="00985A4B" w:rsidRPr="00985A4B" w:rsidTr="00985A4B">
        <w:tc>
          <w:tcPr>
            <w:tcW w:w="2093" w:type="dxa"/>
          </w:tcPr>
          <w:p w:rsidR="00985A4B" w:rsidRPr="00985A4B" w:rsidRDefault="00985A4B" w:rsidP="00985A4B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Труд</w:t>
            </w:r>
          </w:p>
        </w:tc>
        <w:tc>
          <w:tcPr>
            <w:tcW w:w="7796" w:type="dxa"/>
          </w:tcPr>
          <w:p w:rsidR="00985A4B" w:rsidRDefault="00357107" w:rsidP="00985A4B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Знакомить с правильными способами ведения хозяйства, прививать желание жить бережливо</w:t>
            </w:r>
          </w:p>
          <w:p w:rsidR="00357107" w:rsidRDefault="00357107" w:rsidP="00985A4B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Формировать элементарные навыки ресурсосбережения</w:t>
            </w:r>
          </w:p>
          <w:p w:rsidR="00357107" w:rsidRPr="00985A4B" w:rsidRDefault="00357107" w:rsidP="00985A4B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Воспитывать интерес к труду взрослых и стремление ценить его общественную значимость, беречь результаты труда</w:t>
            </w:r>
          </w:p>
        </w:tc>
      </w:tr>
      <w:tr w:rsidR="00985A4B" w:rsidRPr="00985A4B" w:rsidTr="00985A4B">
        <w:tc>
          <w:tcPr>
            <w:tcW w:w="2093" w:type="dxa"/>
          </w:tcPr>
          <w:p w:rsidR="00985A4B" w:rsidRPr="00985A4B" w:rsidRDefault="00985A4B" w:rsidP="00985A4B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Социализация</w:t>
            </w:r>
          </w:p>
        </w:tc>
        <w:tc>
          <w:tcPr>
            <w:tcW w:w="7796" w:type="dxa"/>
          </w:tcPr>
          <w:p w:rsidR="00985A4B" w:rsidRDefault="00F32186" w:rsidP="00357107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Создавать условия </w:t>
            </w:r>
            <w:r w:rsidR="00357107">
              <w:rPr>
                <w:rFonts w:asciiTheme="majorHAnsi" w:hAnsiTheme="majorHAnsi"/>
                <w:sz w:val="24"/>
                <w:szCs w:val="24"/>
              </w:rPr>
              <w:t>для формирования нравственной основы первоначальных чувств патриотизма как общечеловеческой ценности</w:t>
            </w:r>
          </w:p>
          <w:p w:rsidR="00357107" w:rsidRDefault="00357107" w:rsidP="00357107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Воспитывать трудолюбие и ответственность</w:t>
            </w:r>
          </w:p>
          <w:p w:rsidR="00357107" w:rsidRPr="00985A4B" w:rsidRDefault="00357107" w:rsidP="00357107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Подводить к пониманию последствий своих поступков</w:t>
            </w:r>
          </w:p>
        </w:tc>
      </w:tr>
      <w:tr w:rsidR="00985A4B" w:rsidRPr="00985A4B" w:rsidTr="00985A4B">
        <w:tc>
          <w:tcPr>
            <w:tcW w:w="2093" w:type="dxa"/>
          </w:tcPr>
          <w:p w:rsidR="00985A4B" w:rsidRPr="00985A4B" w:rsidRDefault="00985A4B" w:rsidP="00985A4B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Познание </w:t>
            </w:r>
          </w:p>
        </w:tc>
        <w:tc>
          <w:tcPr>
            <w:tcW w:w="7796" w:type="dxa"/>
          </w:tcPr>
          <w:p w:rsidR="00985A4B" w:rsidRDefault="00357107" w:rsidP="00985A4B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Учить находить причины и следствия событий</w:t>
            </w:r>
          </w:p>
          <w:p w:rsidR="00357107" w:rsidRPr="00985A4B" w:rsidRDefault="0029588A" w:rsidP="00985A4B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Узнавать профессии, изучать особенности взаимодействия людей друг с другом</w:t>
            </w:r>
            <w:r w:rsidR="00A04589">
              <w:rPr>
                <w:rFonts w:asciiTheme="majorHAnsi" w:hAnsiTheme="majorHAnsi"/>
                <w:sz w:val="24"/>
                <w:szCs w:val="24"/>
              </w:rPr>
              <w:t xml:space="preserve"> ради достижения общей цели</w:t>
            </w:r>
          </w:p>
        </w:tc>
      </w:tr>
      <w:tr w:rsidR="00985A4B" w:rsidRPr="00985A4B" w:rsidTr="00985A4B">
        <w:tc>
          <w:tcPr>
            <w:tcW w:w="2093" w:type="dxa"/>
          </w:tcPr>
          <w:p w:rsidR="00985A4B" w:rsidRDefault="00985A4B" w:rsidP="00985A4B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796" w:type="dxa"/>
          </w:tcPr>
          <w:p w:rsidR="00985A4B" w:rsidRPr="00985A4B" w:rsidRDefault="00A04589" w:rsidP="00985A4B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Развивать через чтение представления о мире, в котором они живут, деятельности взрослых и детей</w:t>
            </w:r>
            <w:r w:rsidR="0051608F">
              <w:rPr>
                <w:rFonts w:asciiTheme="majorHAnsi" w:hAnsiTheme="majorHAnsi"/>
                <w:sz w:val="24"/>
                <w:szCs w:val="24"/>
              </w:rPr>
              <w:t>, о традициях, об отношениях между людьми</w:t>
            </w:r>
          </w:p>
        </w:tc>
      </w:tr>
    </w:tbl>
    <w:p w:rsidR="00985A4B" w:rsidRDefault="00985A4B" w:rsidP="00985A4B">
      <w:pPr>
        <w:pStyle w:val="a5"/>
        <w:jc w:val="both"/>
        <w:rPr>
          <w:rFonts w:asciiTheme="majorHAnsi" w:hAnsiTheme="majorHAnsi"/>
          <w:sz w:val="28"/>
          <w:szCs w:val="28"/>
        </w:rPr>
      </w:pPr>
    </w:p>
    <w:p w:rsidR="0051608F" w:rsidRDefault="0051608F" w:rsidP="00985A4B">
      <w:pPr>
        <w:pStyle w:val="a5"/>
        <w:jc w:val="both"/>
        <w:rPr>
          <w:rFonts w:asciiTheme="majorHAnsi" w:hAnsiTheme="majorHAnsi"/>
          <w:sz w:val="28"/>
          <w:szCs w:val="28"/>
        </w:rPr>
      </w:pPr>
    </w:p>
    <w:p w:rsidR="00425B45" w:rsidRDefault="0051608F" w:rsidP="0051608F">
      <w:pPr>
        <w:pStyle w:val="a5"/>
        <w:ind w:firstLine="708"/>
        <w:jc w:val="both"/>
        <w:rPr>
          <w:rFonts w:asciiTheme="majorHAnsi" w:hAnsiTheme="majorHAnsi"/>
          <w:b/>
          <w:i/>
          <w:sz w:val="26"/>
          <w:szCs w:val="26"/>
        </w:rPr>
        <w:sectPr w:rsidR="00425B45" w:rsidSect="00D10F76">
          <w:pgSz w:w="11906" w:h="16838"/>
          <w:pgMar w:top="426" w:right="850" w:bottom="1134" w:left="1276" w:header="708" w:footer="708" w:gutter="0"/>
          <w:cols w:space="708"/>
          <w:docGrid w:linePitch="360"/>
        </w:sectPr>
      </w:pPr>
      <w:r w:rsidRPr="0051608F">
        <w:rPr>
          <w:rFonts w:asciiTheme="majorHAnsi" w:hAnsiTheme="majorHAnsi"/>
          <w:b/>
          <w:i/>
          <w:sz w:val="26"/>
          <w:szCs w:val="26"/>
          <w:u w:val="single"/>
        </w:rPr>
        <w:t>В результате</w:t>
      </w:r>
      <w:r w:rsidRPr="0051608F">
        <w:rPr>
          <w:rFonts w:asciiTheme="majorHAnsi" w:hAnsiTheme="majorHAnsi"/>
          <w:b/>
          <w:i/>
          <w:sz w:val="26"/>
          <w:szCs w:val="26"/>
        </w:rPr>
        <w:t xml:space="preserve"> ребенок знает о значении природных, в том числе энергоресурсов для человека, способен управлять своим поведением и планировать свои действия на основе первичных ценностных представлений, соблюдающий элементарные общественные нормы и правила поведения.</w:t>
      </w:r>
    </w:p>
    <w:p w:rsidR="00425B45" w:rsidRDefault="00425B45" w:rsidP="00425B45">
      <w:pPr>
        <w:pStyle w:val="a5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lastRenderedPageBreak/>
        <w:t>Перечень мероприятий, проводимых с детьми по формированию энергосберегающего поведения</w:t>
      </w:r>
    </w:p>
    <w:p w:rsidR="00425B45" w:rsidRDefault="00425B45" w:rsidP="00425B45">
      <w:pPr>
        <w:pStyle w:val="a5"/>
        <w:jc w:val="both"/>
        <w:rPr>
          <w:rFonts w:asciiTheme="majorHAnsi" w:hAnsiTheme="majorHAnsi"/>
          <w:b/>
          <w:sz w:val="26"/>
          <w:szCs w:val="26"/>
        </w:rPr>
      </w:pPr>
    </w:p>
    <w:tbl>
      <w:tblPr>
        <w:tblStyle w:val="a4"/>
        <w:tblW w:w="15480" w:type="dxa"/>
        <w:tblLayout w:type="fixed"/>
        <w:tblLook w:val="04A0"/>
      </w:tblPr>
      <w:tblGrid>
        <w:gridCol w:w="467"/>
        <w:gridCol w:w="3947"/>
        <w:gridCol w:w="1788"/>
        <w:gridCol w:w="4907"/>
        <w:gridCol w:w="4371"/>
      </w:tblGrid>
      <w:tr w:rsidR="00425B45" w:rsidTr="00425B4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Сроки </w:t>
            </w:r>
          </w:p>
        </w:tc>
        <w:tc>
          <w:tcPr>
            <w:tcW w:w="4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Организационные формы (используемые ресурсы)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Ожидаемый результат</w:t>
            </w:r>
          </w:p>
        </w:tc>
      </w:tr>
      <w:tr w:rsidR="00425B45" w:rsidTr="00425B4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Оформление информационных уголков по энергосбережению в группах МАДОУ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2013 год</w:t>
            </w:r>
          </w:p>
        </w:tc>
        <w:tc>
          <w:tcPr>
            <w:tcW w:w="4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Наглядное представление информации</w:t>
            </w:r>
          </w:p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(моделирование)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Мотивация интереса к проблеме</w:t>
            </w:r>
          </w:p>
        </w:tc>
      </w:tr>
      <w:tr w:rsidR="00425B45" w:rsidTr="00425B4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Реализация программного содержания 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Постоянно  в соответствии с учебным планом</w:t>
            </w:r>
          </w:p>
        </w:tc>
        <w:tc>
          <w:tcPr>
            <w:tcW w:w="4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Все используемые виды и формы образовательной и детской деятельности.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Формирование энергосберегающего поведения</w:t>
            </w:r>
          </w:p>
        </w:tc>
      </w:tr>
      <w:tr w:rsidR="00425B45" w:rsidTr="00425B4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Изготовление и размещение сигнальных карточек, указывающих на действия, приводящие к потере энергоресурсов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 сентября 2013 г.</w:t>
            </w:r>
          </w:p>
        </w:tc>
        <w:tc>
          <w:tcPr>
            <w:tcW w:w="4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Взаимодействие с родителями, организация продуктивной деятельности старших дошкольников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Формирование самоконтроля при использовании энергоресурсов</w:t>
            </w:r>
          </w:p>
        </w:tc>
      </w:tr>
      <w:tr w:rsidR="00425B45" w:rsidTr="00425B45">
        <w:trPr>
          <w:trHeight w:val="1140"/>
        </w:trPr>
        <w:tc>
          <w:tcPr>
            <w:tcW w:w="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Организация и проведение творческих конкурсов на темы:</w:t>
            </w:r>
          </w:p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«Планета в надежных руках»</w:t>
            </w:r>
          </w:p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«Тепло и щедрость моей Земли»</w:t>
            </w:r>
          </w:p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«Жизнь на Земле через 100 лет»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 2013 г.</w:t>
            </w:r>
          </w:p>
        </w:tc>
        <w:tc>
          <w:tcPr>
            <w:tcW w:w="4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Реализация совместных проектов, включение всех участников образовательного процесса в конкурсную деятельность</w:t>
            </w:r>
          </w:p>
        </w:tc>
        <w:tc>
          <w:tcPr>
            <w:tcW w:w="43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Воспитание ответственного и бережливого отношения к природным ресурсам нашей планеты</w:t>
            </w:r>
          </w:p>
        </w:tc>
      </w:tr>
      <w:tr w:rsidR="00425B45" w:rsidTr="00425B45">
        <w:trPr>
          <w:trHeight w:val="495"/>
        </w:trPr>
        <w:tc>
          <w:tcPr>
            <w:tcW w:w="4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5B45" w:rsidRDefault="00425B4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5B45" w:rsidRDefault="00425B4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 2014 г.</w:t>
            </w:r>
          </w:p>
        </w:tc>
        <w:tc>
          <w:tcPr>
            <w:tcW w:w="4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5B45" w:rsidRDefault="00425B4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5B45" w:rsidRDefault="00425B4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25B45" w:rsidTr="00425B45">
        <w:trPr>
          <w:trHeight w:val="315"/>
        </w:trPr>
        <w:tc>
          <w:tcPr>
            <w:tcW w:w="4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5B45" w:rsidRDefault="00425B4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5B45" w:rsidRDefault="00425B4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 2015г.</w:t>
            </w:r>
          </w:p>
        </w:tc>
        <w:tc>
          <w:tcPr>
            <w:tcW w:w="4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5B45" w:rsidRDefault="00425B4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5B45" w:rsidRDefault="00425B4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25B45" w:rsidTr="00425B4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Ознакомление с особенностями труда людей, которые работают на предприятиях, использующих энергетические ресурсы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 – февраль 2013-2015 г.г.</w:t>
            </w:r>
          </w:p>
        </w:tc>
        <w:tc>
          <w:tcPr>
            <w:tcW w:w="4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Проведение серии экскурсий на предприятия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Имеют представления о профессиях людей, работающих с энергоресурсами, понимают особенности взаимодействия людей друг с другом ради достижения общей цели</w:t>
            </w:r>
          </w:p>
        </w:tc>
      </w:tr>
      <w:tr w:rsidR="00425B45" w:rsidTr="00425B4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Проведение  социально-значимых акций: изготовление плакатов «Береги природу»,  «Тепло в моем доме», «Чистая вода нашей реки» и размещение их  в городской среде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Апрель-июнь 2013-2015 г.г.</w:t>
            </w:r>
          </w:p>
        </w:tc>
        <w:tc>
          <w:tcPr>
            <w:tcW w:w="4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Реализация совместных проектов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25B45" w:rsidRDefault="00425B4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Формирование ответственной и активной социальной позиции </w:t>
            </w:r>
          </w:p>
        </w:tc>
      </w:tr>
    </w:tbl>
    <w:p w:rsidR="00425B45" w:rsidRPr="0051608F" w:rsidRDefault="00425B45" w:rsidP="00425B45">
      <w:pPr>
        <w:pStyle w:val="a5"/>
        <w:jc w:val="both"/>
        <w:rPr>
          <w:rFonts w:asciiTheme="majorHAnsi" w:hAnsiTheme="majorHAnsi"/>
          <w:b/>
          <w:i/>
          <w:sz w:val="26"/>
          <w:szCs w:val="26"/>
        </w:rPr>
      </w:pPr>
    </w:p>
    <w:sectPr w:rsidR="00425B45" w:rsidRPr="0051608F" w:rsidSect="00425B45">
      <w:pgSz w:w="16838" w:h="11906" w:orient="landscape"/>
      <w:pgMar w:top="709" w:right="1134" w:bottom="568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B7E"/>
    <w:rsid w:val="0029588A"/>
    <w:rsid w:val="00357107"/>
    <w:rsid w:val="00425B45"/>
    <w:rsid w:val="00436A94"/>
    <w:rsid w:val="0051608F"/>
    <w:rsid w:val="00985A4B"/>
    <w:rsid w:val="00A04589"/>
    <w:rsid w:val="00B113D6"/>
    <w:rsid w:val="00CD7FCD"/>
    <w:rsid w:val="00D10F76"/>
    <w:rsid w:val="00E95B7E"/>
    <w:rsid w:val="00F3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7E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eastAsia="en-US" w:bidi="en-US"/>
    </w:rPr>
  </w:style>
  <w:style w:type="table" w:styleId="a4">
    <w:name w:val="Table Grid"/>
    <w:basedOn w:val="a1"/>
    <w:uiPriority w:val="59"/>
    <w:rsid w:val="00985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5A4B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D10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tmanova5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7</cp:revision>
  <cp:lastPrinted>2013-03-01T08:14:00Z</cp:lastPrinted>
  <dcterms:created xsi:type="dcterms:W3CDTF">2013-03-01T03:30:00Z</dcterms:created>
  <dcterms:modified xsi:type="dcterms:W3CDTF">2016-03-14T02:18:00Z</dcterms:modified>
</cp:coreProperties>
</file>