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D" w:rsidRDefault="002E53CD" w:rsidP="002E53CD">
      <w:pPr>
        <w:ind w:left="-1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91425" cy="10506075"/>
            <wp:effectExtent l="19050" t="0" r="9525" b="0"/>
            <wp:wrapNone/>
            <wp:docPr id="3" name="Рисунок 3" descr="C:\Users\1\Desktop\pergament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pergament4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5pt;height:60pt" fillcolor="#06c" strokecolor="black [3213]" strokeweight="1.5pt">
            <v:shadow color="#900"/>
            <v:textpath style="font-family:&quot;Impact&quot;;v-text-kern:t" trim="t" fitpath="t" string="Йоухикко&#10;"/>
          </v:shape>
        </w:pict>
      </w:r>
    </w:p>
    <w:p w:rsidR="002E53CD" w:rsidRPr="002E53CD" w:rsidRDefault="002E53CD" w:rsidP="002E53CD">
      <w:pPr>
        <w:ind w:left="-709"/>
        <w:jc w:val="center"/>
        <w:rPr>
          <w:b/>
          <w:sz w:val="40"/>
          <w:szCs w:val="40"/>
        </w:rPr>
      </w:pPr>
      <w:r w:rsidRPr="002E53CD">
        <w:rPr>
          <w:b/>
          <w:sz w:val="40"/>
          <w:szCs w:val="40"/>
        </w:rPr>
        <w:t>Карело-финский традиционный смычковый инструмент</w:t>
      </w:r>
    </w:p>
    <w:p w:rsidR="002E53CD" w:rsidRDefault="002E53CD" w:rsidP="002E53CD">
      <w:pPr>
        <w:ind w:left="-1276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-4445</wp:posOffset>
            </wp:positionV>
            <wp:extent cx="3133725" cy="4610100"/>
            <wp:effectExtent l="19050" t="0" r="9525" b="0"/>
            <wp:wrapTight wrapText="bothSides">
              <wp:wrapPolygon edited="0">
                <wp:start x="525" y="0"/>
                <wp:lineTo x="-131" y="625"/>
                <wp:lineTo x="0" y="21421"/>
                <wp:lineTo x="525" y="21511"/>
                <wp:lineTo x="21009" y="21511"/>
                <wp:lineTo x="21140" y="21511"/>
                <wp:lineTo x="21403" y="21421"/>
                <wp:lineTo x="21534" y="21421"/>
                <wp:lineTo x="21666" y="20529"/>
                <wp:lineTo x="21666" y="625"/>
                <wp:lineTo x="21403" y="89"/>
                <wp:lineTo x="21009" y="0"/>
                <wp:lineTo x="525" y="0"/>
              </wp:wrapPolygon>
            </wp:wrapTight>
            <wp:docPr id="8" name="Рисунок 8" descr="C:\Users\1\Desktop\muzin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muzin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61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53CD" w:rsidRPr="002E53CD" w:rsidRDefault="002E53CD" w:rsidP="002E53CD">
      <w:pPr>
        <w:pStyle w:val="a5"/>
        <w:rPr>
          <w:sz w:val="36"/>
          <w:szCs w:val="36"/>
        </w:rPr>
      </w:pPr>
      <w:r w:rsidRPr="002E53CD">
        <w:rPr>
          <w:sz w:val="36"/>
          <w:szCs w:val="36"/>
        </w:rPr>
        <w:t xml:space="preserve">Для изготовления </w:t>
      </w:r>
      <w:proofErr w:type="spellStart"/>
      <w:r w:rsidRPr="002E53CD">
        <w:rPr>
          <w:sz w:val="36"/>
          <w:szCs w:val="36"/>
        </w:rPr>
        <w:t>йоухикко</w:t>
      </w:r>
      <w:proofErr w:type="spellEnd"/>
      <w:r w:rsidRPr="002E53CD">
        <w:rPr>
          <w:sz w:val="36"/>
          <w:szCs w:val="36"/>
        </w:rPr>
        <w:t xml:space="preserve"> используется </w:t>
      </w:r>
      <w:hyperlink r:id="rId6" w:tooltip="Ель" w:history="1">
        <w:r w:rsidRPr="002E53CD">
          <w:rPr>
            <w:rStyle w:val="a6"/>
            <w:color w:val="auto"/>
            <w:sz w:val="36"/>
            <w:szCs w:val="36"/>
            <w:u w:val="none"/>
          </w:rPr>
          <w:t>ель</w:t>
        </w:r>
      </w:hyperlink>
      <w:r w:rsidRPr="002E53CD">
        <w:rPr>
          <w:sz w:val="36"/>
          <w:szCs w:val="36"/>
        </w:rPr>
        <w:t xml:space="preserve">, </w:t>
      </w:r>
      <w:hyperlink r:id="rId7" w:tooltip="Сосна" w:history="1">
        <w:r w:rsidRPr="002E53CD">
          <w:rPr>
            <w:rStyle w:val="a6"/>
            <w:color w:val="auto"/>
            <w:sz w:val="36"/>
            <w:szCs w:val="36"/>
            <w:u w:val="none"/>
          </w:rPr>
          <w:t>сосна</w:t>
        </w:r>
      </w:hyperlink>
      <w:r w:rsidRPr="002E53CD">
        <w:rPr>
          <w:sz w:val="36"/>
          <w:szCs w:val="36"/>
        </w:rPr>
        <w:t xml:space="preserve"> или </w:t>
      </w:r>
      <w:hyperlink r:id="rId8" w:tooltip="Берёза" w:history="1">
        <w:r w:rsidRPr="002E53CD">
          <w:rPr>
            <w:rStyle w:val="a6"/>
            <w:color w:val="auto"/>
            <w:sz w:val="36"/>
            <w:szCs w:val="36"/>
            <w:u w:val="none"/>
          </w:rPr>
          <w:t>берёза</w:t>
        </w:r>
      </w:hyperlink>
      <w:r w:rsidRPr="002E53CD">
        <w:rPr>
          <w:sz w:val="36"/>
          <w:szCs w:val="36"/>
        </w:rPr>
        <w:t xml:space="preserve">. По форме представляет собой неглубокое корытце с широким фигурным </w:t>
      </w:r>
      <w:hyperlink r:id="rId9" w:tooltip="Гриф (деталь музыкального инструмента)" w:history="1">
        <w:r w:rsidRPr="002E53CD">
          <w:rPr>
            <w:rStyle w:val="a6"/>
            <w:color w:val="auto"/>
            <w:sz w:val="36"/>
            <w:szCs w:val="36"/>
            <w:u w:val="none"/>
          </w:rPr>
          <w:t>грифом</w:t>
        </w:r>
      </w:hyperlink>
      <w:r w:rsidRPr="002E53CD">
        <w:rPr>
          <w:sz w:val="36"/>
          <w:szCs w:val="36"/>
        </w:rPr>
        <w:t xml:space="preserve"> со специальным вырезом для руки. </w:t>
      </w:r>
      <w:hyperlink r:id="rId10" w:tooltip="Струна (музыка)" w:history="1">
        <w:r w:rsidRPr="002E53CD">
          <w:rPr>
            <w:rStyle w:val="a6"/>
            <w:color w:val="auto"/>
            <w:sz w:val="36"/>
            <w:szCs w:val="36"/>
            <w:u w:val="none"/>
          </w:rPr>
          <w:t>Струны</w:t>
        </w:r>
      </w:hyperlink>
      <w:r w:rsidRPr="002E53CD">
        <w:rPr>
          <w:sz w:val="36"/>
          <w:szCs w:val="36"/>
        </w:rPr>
        <w:t xml:space="preserve"> (две или три), как правило, волосяные (</w:t>
      </w:r>
      <w:r w:rsidRPr="002E53CD">
        <w:rPr>
          <w:i/>
          <w:iCs/>
          <w:sz w:val="36"/>
          <w:szCs w:val="36"/>
        </w:rPr>
        <w:t>«</w:t>
      </w:r>
      <w:proofErr w:type="spellStart"/>
      <w:r w:rsidRPr="002E53CD">
        <w:rPr>
          <w:i/>
          <w:iCs/>
          <w:sz w:val="36"/>
          <w:szCs w:val="36"/>
        </w:rPr>
        <w:t>jouhi</w:t>
      </w:r>
      <w:proofErr w:type="spellEnd"/>
      <w:r w:rsidRPr="002E53CD">
        <w:rPr>
          <w:i/>
          <w:iCs/>
          <w:sz w:val="36"/>
          <w:szCs w:val="36"/>
        </w:rPr>
        <w:t xml:space="preserve">» — </w:t>
      </w:r>
      <w:hyperlink r:id="rId11" w:tooltip="Русский язык" w:history="1">
        <w:r w:rsidRPr="002E53CD">
          <w:rPr>
            <w:rStyle w:val="a6"/>
            <w:i/>
            <w:iCs/>
            <w:color w:val="auto"/>
            <w:sz w:val="36"/>
            <w:szCs w:val="36"/>
            <w:u w:val="none"/>
          </w:rPr>
          <w:t>рус</w:t>
        </w:r>
        <w:proofErr w:type="gramStart"/>
        <w:r w:rsidRPr="002E53CD">
          <w:rPr>
            <w:rStyle w:val="a6"/>
            <w:i/>
            <w:iCs/>
            <w:color w:val="auto"/>
            <w:sz w:val="36"/>
            <w:szCs w:val="36"/>
            <w:u w:val="none"/>
          </w:rPr>
          <w:t>.</w:t>
        </w:r>
        <w:proofErr w:type="gramEnd"/>
      </w:hyperlink>
      <w:r w:rsidRPr="002E53CD">
        <w:rPr>
          <w:sz w:val="36"/>
          <w:szCs w:val="36"/>
        </w:rPr>
        <w:t xml:space="preserve"> </w:t>
      </w:r>
      <w:proofErr w:type="gramStart"/>
      <w:r w:rsidRPr="002E53CD">
        <w:rPr>
          <w:sz w:val="36"/>
          <w:szCs w:val="36"/>
        </w:rPr>
        <w:t>к</w:t>
      </w:r>
      <w:proofErr w:type="gramEnd"/>
      <w:r w:rsidRPr="002E53CD">
        <w:rPr>
          <w:sz w:val="36"/>
          <w:szCs w:val="36"/>
        </w:rPr>
        <w:t>онский волос</w:t>
      </w:r>
      <w:r w:rsidRPr="002E53CD">
        <w:rPr>
          <w:i/>
          <w:iCs/>
          <w:sz w:val="36"/>
          <w:szCs w:val="36"/>
        </w:rPr>
        <w:t xml:space="preserve">, от чего инструмент получил название </w:t>
      </w:r>
      <w:proofErr w:type="spellStart"/>
      <w:r w:rsidRPr="002E53CD">
        <w:rPr>
          <w:b/>
          <w:bCs/>
          <w:i/>
          <w:iCs/>
          <w:sz w:val="36"/>
          <w:szCs w:val="36"/>
        </w:rPr>
        <w:t>йоухикко</w:t>
      </w:r>
      <w:proofErr w:type="spellEnd"/>
      <w:r w:rsidRPr="002E53CD">
        <w:rPr>
          <w:sz w:val="36"/>
          <w:szCs w:val="36"/>
        </w:rPr>
        <w:t xml:space="preserve">) или жильные из четырёх или шести прядей натягиваются при помощи </w:t>
      </w:r>
      <w:hyperlink r:id="rId12" w:tooltip="Колок (музыка)" w:history="1">
        <w:r w:rsidRPr="002E53CD">
          <w:rPr>
            <w:rStyle w:val="a6"/>
            <w:color w:val="auto"/>
            <w:sz w:val="36"/>
            <w:szCs w:val="36"/>
            <w:u w:val="none"/>
          </w:rPr>
          <w:t>колков</w:t>
        </w:r>
      </w:hyperlink>
      <w:r w:rsidRPr="002E53CD">
        <w:rPr>
          <w:sz w:val="36"/>
          <w:szCs w:val="36"/>
        </w:rPr>
        <w:t xml:space="preserve">. В наши дни для </w:t>
      </w:r>
      <w:proofErr w:type="spellStart"/>
      <w:r w:rsidRPr="002E53CD">
        <w:rPr>
          <w:sz w:val="36"/>
          <w:szCs w:val="36"/>
        </w:rPr>
        <w:t>йоухикко</w:t>
      </w:r>
      <w:proofErr w:type="spellEnd"/>
      <w:r w:rsidRPr="002E53CD">
        <w:rPr>
          <w:sz w:val="36"/>
          <w:szCs w:val="36"/>
        </w:rPr>
        <w:t xml:space="preserve"> используют синтетические и металлические струны (альтовые или гитарные). </w:t>
      </w:r>
      <w:hyperlink r:id="rId13" w:tooltip="Смычок" w:history="1">
        <w:r w:rsidRPr="002E53CD">
          <w:rPr>
            <w:rStyle w:val="a6"/>
            <w:color w:val="auto"/>
            <w:sz w:val="36"/>
            <w:szCs w:val="36"/>
            <w:u w:val="none"/>
          </w:rPr>
          <w:t>Смычок</w:t>
        </w:r>
      </w:hyperlink>
      <w:r w:rsidRPr="002E53CD">
        <w:rPr>
          <w:sz w:val="36"/>
          <w:szCs w:val="36"/>
        </w:rPr>
        <w:t xml:space="preserve"> дугообразный.</w:t>
      </w:r>
    </w:p>
    <w:p w:rsidR="002E53CD" w:rsidRPr="002E53CD" w:rsidRDefault="002E53CD" w:rsidP="002E53CD">
      <w:pPr>
        <w:pStyle w:val="a5"/>
        <w:rPr>
          <w:rFonts w:asciiTheme="minorHAnsi" w:eastAsiaTheme="minorEastAsia" w:hAnsiTheme="minorHAnsi" w:cstheme="minorBidi"/>
          <w:sz w:val="36"/>
          <w:szCs w:val="36"/>
        </w:rPr>
      </w:pPr>
      <w:r w:rsidRPr="002E53CD">
        <w:rPr>
          <w:sz w:val="36"/>
          <w:szCs w:val="36"/>
        </w:rPr>
        <w:t xml:space="preserve">Инструмент пользуется большой популярностью среди исполнителей финской и карельской фольклорной музыки. Репертуар традиционных исполнителей составляют </w:t>
      </w:r>
      <w:hyperlink r:id="rId14" w:tooltip="Руны" w:history="1">
        <w:r w:rsidRPr="002E53CD">
          <w:rPr>
            <w:rStyle w:val="a6"/>
            <w:color w:val="auto"/>
            <w:sz w:val="36"/>
            <w:szCs w:val="36"/>
            <w:u w:val="none"/>
          </w:rPr>
          <w:t>рунические</w:t>
        </w:r>
      </w:hyperlink>
      <w:r w:rsidRPr="002E53CD">
        <w:rPr>
          <w:sz w:val="36"/>
          <w:szCs w:val="36"/>
        </w:rPr>
        <w:t>, песенные и танцевальные мелодии.</w:t>
      </w:r>
      <w:r w:rsidRPr="002E53CD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</w:p>
    <w:p w:rsidR="002E53CD" w:rsidRPr="002E53CD" w:rsidRDefault="002E53CD" w:rsidP="002E53CD">
      <w:pPr>
        <w:pStyle w:val="a5"/>
        <w:ind w:firstLine="851"/>
        <w:rPr>
          <w:sz w:val="36"/>
          <w:szCs w:val="36"/>
        </w:rPr>
      </w:pPr>
      <w:r w:rsidRPr="002E53CD">
        <w:rPr>
          <w:sz w:val="36"/>
          <w:szCs w:val="36"/>
        </w:rPr>
        <w:t xml:space="preserve">При игре </w:t>
      </w:r>
      <w:proofErr w:type="spellStart"/>
      <w:r w:rsidRPr="002E53CD">
        <w:rPr>
          <w:sz w:val="36"/>
          <w:szCs w:val="36"/>
        </w:rPr>
        <w:t>йоухикко</w:t>
      </w:r>
      <w:proofErr w:type="spellEnd"/>
      <w:r w:rsidRPr="002E53CD">
        <w:rPr>
          <w:sz w:val="36"/>
          <w:szCs w:val="36"/>
        </w:rPr>
        <w:t xml:space="preserve"> упирается нижней лопастью во внутреннюю поверхность правого бедра сидящего музыканта чуть выше колена, и лежит боковой частью корпуса на левом бедре. Большой палец охватывает ручку, а пальцы (кроме </w:t>
      </w:r>
      <w:proofErr w:type="gramStart"/>
      <w:r w:rsidRPr="002E53CD">
        <w:rPr>
          <w:sz w:val="36"/>
          <w:szCs w:val="36"/>
        </w:rPr>
        <w:t>большого</w:t>
      </w:r>
      <w:proofErr w:type="gramEnd"/>
      <w:r w:rsidRPr="002E53CD">
        <w:rPr>
          <w:sz w:val="36"/>
          <w:szCs w:val="36"/>
        </w:rPr>
        <w:t xml:space="preserve">) левой руки продеты в окно верхней лопасти. Смычок держится за трость, средний и </w:t>
      </w:r>
      <w:r w:rsidRPr="002E53CD">
        <w:rPr>
          <w:sz w:val="36"/>
          <w:szCs w:val="36"/>
        </w:rPr>
        <w:lastRenderedPageBreak/>
        <w:t>безымянный пальцы просунуты между волосом и тростью, колодкой вверх. Укорачивание струны производится прижиманием к ней пальцев левой руки. Индивидуальная постановка пальцев определяется опытом игры. Исполнитель поочерёдно прижимает тыльной стороной пальцев струну, извлекая мелодию.</w:t>
      </w:r>
    </w:p>
    <w:p w:rsidR="002E53CD" w:rsidRDefault="002E53CD" w:rsidP="002E53CD">
      <w:pPr>
        <w:pStyle w:val="a5"/>
        <w:ind w:firstLine="851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-2484755</wp:posOffset>
            </wp:positionV>
            <wp:extent cx="7591425" cy="10506075"/>
            <wp:effectExtent l="19050" t="0" r="9525" b="0"/>
            <wp:wrapNone/>
            <wp:docPr id="1" name="Рисунок 3" descr="C:\Users\1\Desktop\pergament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pergament4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3CD" w:rsidRPr="002E53CD" w:rsidRDefault="002E53CD" w:rsidP="002E53CD">
      <w:pPr>
        <w:pStyle w:val="a5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848225" cy="4181594"/>
            <wp:effectExtent l="19050" t="0" r="9525" b="0"/>
            <wp:docPr id="22" name="Рисунок 22" descr="C:\Users\1\Desktop\i114304-contentImage1_2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i114304-contentImage1_2-original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1815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1036" w:rsidRPr="002E53CD" w:rsidRDefault="00AB1036"/>
    <w:sectPr w:rsidR="00AB1036" w:rsidRPr="002E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3CD"/>
    <w:rsid w:val="002E53CD"/>
    <w:rsid w:val="00AB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3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E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E53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1%80%D1%91%D0%B7%D0%B0" TargetMode="External"/><Relationship Id="rId13" Type="http://schemas.openxmlformats.org/officeDocument/2006/relationships/hyperlink" Target="https://ru.wikipedia.org/wiki/%D0%A1%D0%BC%D1%8B%D1%87%D0%BE%D0%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E%D1%81%D0%BD%D0%B0" TargetMode="External"/><Relationship Id="rId12" Type="http://schemas.openxmlformats.org/officeDocument/2006/relationships/hyperlink" Target="https://ru.wikipedia.org/wiki/%D0%9A%D0%BE%D0%BB%D0%BE%D0%BA_%28%D0%BC%D1%83%D0%B7%D1%8B%D0%BA%D0%B0%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5%D0%BB%D1%8C" TargetMode="External"/><Relationship Id="rId11" Type="http://schemas.openxmlformats.org/officeDocument/2006/relationships/hyperlink" Target="https://ru.wikipedia.org/wiki/%D0%A0%D1%83%D1%81%D1%81%D0%BA%D0%B8%D0%B9_%D1%8F%D0%B7%D1%8B%D0%BA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3.jpeg"/><Relationship Id="rId10" Type="http://schemas.openxmlformats.org/officeDocument/2006/relationships/hyperlink" Target="https://ru.wikipedia.org/wiki/%D0%A1%D1%82%D1%80%D1%83%D0%BD%D0%B0_%28%D0%BC%D1%83%D0%B7%D1%8B%D0%BA%D0%B0%29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ru.wikipedia.org/wiki/%D0%93%D1%80%D0%B8%D1%84_%28%D0%B4%D0%B5%D1%82%D0%B0%D0%BB%D1%8C_%D0%BC%D1%83%D0%B7%D1%8B%D0%BA%D0%B0%D0%BB%D1%8C%D0%BD%D0%BE%D0%B3%D0%BE_%D0%B8%D0%BD%D1%81%D1%82%D1%80%D1%83%D0%BC%D0%B5%D0%BD%D1%82%D0%B0%29" TargetMode="External"/><Relationship Id="rId14" Type="http://schemas.openxmlformats.org/officeDocument/2006/relationships/hyperlink" Target="https://ru.wikipedia.org/wiki/%D0%A0%D1%83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2016-03-12T09:33:00Z</dcterms:created>
  <dcterms:modified xsi:type="dcterms:W3CDTF">2016-03-12T09:42:00Z</dcterms:modified>
</cp:coreProperties>
</file>