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74" w:rsidRPr="004266CF" w:rsidRDefault="004266CF" w:rsidP="004266C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6C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«Детский сад №7 «</w:t>
      </w:r>
      <w:proofErr w:type="spellStart"/>
      <w:r w:rsidRPr="004266CF">
        <w:rPr>
          <w:rFonts w:ascii="Times New Roman" w:eastAsia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4266CF">
        <w:rPr>
          <w:rFonts w:ascii="Times New Roman" w:eastAsia="Times New Roman" w:hAnsi="Times New Roman" w:cs="Times New Roman"/>
          <w:b/>
          <w:bCs/>
          <w:sz w:val="28"/>
          <w:szCs w:val="28"/>
        </w:rPr>
        <w:t>» г Ртищево, Саратовской области»</w:t>
      </w: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1B5674" w:rsidRDefault="001B5674" w:rsidP="001B56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kern w:val="36"/>
          <w:sz w:val="44"/>
          <w:szCs w:val="44"/>
        </w:rPr>
        <w:t xml:space="preserve">Проект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ПО </w:t>
      </w:r>
      <w:r w:rsidR="00476DF8">
        <w:rPr>
          <w:rFonts w:ascii="Monotype Corsiva" w:eastAsia="Times New Roman" w:hAnsi="Monotype Corsiva" w:cs="Times New Roman"/>
          <w:b/>
          <w:bCs/>
          <w:sz w:val="28"/>
          <w:szCs w:val="28"/>
        </w:rPr>
        <w:tab/>
        <w:t xml:space="preserve">ПОЗНАВАТЕЛЬНОМУ И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ХУДОЖЕСТВЕННО- ЭСТЕТИЧЕСКОМУ ВОСПИТАНИЮ </w:t>
      </w:r>
      <w:r>
        <w:rPr>
          <w:rFonts w:ascii="Monotype Corsiva" w:eastAsia="Times New Roman" w:hAnsi="Monotype Corsiva" w:cs="Times New Roman"/>
          <w:b/>
          <w:kern w:val="36"/>
          <w:sz w:val="44"/>
          <w:szCs w:val="44"/>
        </w:rPr>
        <w:t xml:space="preserve">в подготовительной </w:t>
      </w:r>
      <w:r w:rsidR="00476DF8">
        <w:rPr>
          <w:rFonts w:ascii="Monotype Corsiva" w:eastAsia="Times New Roman" w:hAnsi="Monotype Corsiva" w:cs="Times New Roman"/>
          <w:b/>
          <w:kern w:val="36"/>
          <w:sz w:val="44"/>
          <w:szCs w:val="44"/>
        </w:rPr>
        <w:t xml:space="preserve">группе </w:t>
      </w:r>
      <w:r>
        <w:rPr>
          <w:rFonts w:ascii="Monotype Corsiva" w:eastAsia="Times New Roman" w:hAnsi="Monotype Corsiva" w:cs="Times New Roman"/>
          <w:b/>
          <w:kern w:val="36"/>
          <w:sz w:val="48"/>
          <w:szCs w:val="48"/>
        </w:rPr>
        <w:t>«</w:t>
      </w:r>
      <w:r w:rsidR="00476DF8">
        <w:rPr>
          <w:rFonts w:ascii="Monotype Corsiva" w:eastAsia="Times New Roman" w:hAnsi="Monotype Corsiva" w:cs="Times New Roman"/>
          <w:b/>
          <w:bCs/>
          <w:sz w:val="48"/>
          <w:szCs w:val="48"/>
        </w:rPr>
        <w:t>Путешествие на «Машине времени</w:t>
      </w: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>»</w:t>
      </w:r>
    </w:p>
    <w:p w:rsidR="00476DF8" w:rsidRDefault="00476DF8" w:rsidP="001B56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48"/>
          <w:szCs w:val="48"/>
        </w:rPr>
      </w:pPr>
    </w:p>
    <w:p w:rsidR="001B5674" w:rsidRDefault="001B5674" w:rsidP="001B56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674" w:rsidRDefault="00476DF8" w:rsidP="001B567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1B5674">
        <w:rPr>
          <w:rFonts w:ascii="Times New Roman" w:eastAsia="Times New Roman" w:hAnsi="Times New Roman" w:cs="Times New Roman"/>
          <w:sz w:val="28"/>
          <w:szCs w:val="28"/>
        </w:rPr>
        <w:t>: Иванова О. А.</w:t>
      </w:r>
    </w:p>
    <w:p w:rsidR="001B5674" w:rsidRDefault="001B5674" w:rsidP="001B56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A9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подготовительной группы, родители воспитанников, педагоги группы.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6-7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и 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Детский сад,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этап – подготовительный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зучение программных требований, методической литературы по данной теме..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Написание плана-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этап –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основных видов деятельности по направлениям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этап – заключительный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Открытый просмотр НОД «Путешествие на «Машине времени»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Продукт совместной деятельности: Выставка детских работ с родителями,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гостиные, народные праздники, гуляния.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 детской деятельности: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Создание альбомов детских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Выставка детских рисунков.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у детей устойчивого интереса к </w:t>
      </w:r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познанию окружающего мира, приобщение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народному творчеству</w:t>
      </w:r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желание знакомиться с разнообразными жанрами</w:t>
      </w:r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видами архитектуры, творчеством земляков.</w:t>
      </w:r>
      <w:r w:rsidR="00212F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представления о богатствах родного края как, материальных, так и духовных.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Обобщить и систематизировать знания детей по лексическим темам: «Транспорт», «Дикие и домашние </w:t>
      </w:r>
      <w:proofErr w:type="gramStart"/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птицы</w:t>
      </w:r>
      <w:proofErr w:type="gramEnd"/>
      <w:r w:rsidR="00695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животные», «Растения», «Деревья», «Посуда», «Строения»</w:t>
      </w:r>
      <w:r w:rsidR="00212F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«Одежда».</w:t>
      </w:r>
    </w:p>
    <w:p w:rsidR="001B5674" w:rsidRDefault="00212F6D" w:rsidP="001B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закрепить знания о культурных ценностях родного края.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Создать условия для комплексной интеграции знаний детей через ознакомление дошкольников с народными праздниками и традициями русского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празднуют в их семьях.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Воспитать уважение и положительное отношение к </w:t>
      </w:r>
      <w:proofErr w:type="spellStart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духовно-нравствееным</w:t>
      </w:r>
      <w:proofErr w:type="spellEnd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ценностям русской народной культуры, стремление возродить традиции семейного воспитания.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Формировать чувства любви к большой и малой родине на основе изучения национальных культурных традиций;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Обогащать музыкальными впечатлениями и развивать музыкальные способности детей средствами музыкального фольклора;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Подготовка и проведение праздников.</w:t>
      </w:r>
    </w:p>
    <w:p w:rsidR="001B5674" w:rsidRDefault="001B5674" w:rsidP="001B5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212F6D" w:rsidRDefault="001B5674" w:rsidP="00212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родину, пришел к пониманию и осознанию собственной неповторимости, и значимости каждого человека, живущего на земле.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5674" w:rsidRDefault="001B5674" w:rsidP="00212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т. е. прежде всего в сфере культуры и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Приобщение к традициям народа особенно значимо в дошкольные годы. Ребенок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1B5674" w:rsidRDefault="001B5674" w:rsidP="001B5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212F6D" w:rsidRPr="00212F6D" w:rsidRDefault="00212F6D" w:rsidP="001B5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F6D">
        <w:rPr>
          <w:rFonts w:ascii="Times New Roman" w:eastAsia="Times New Roman" w:hAnsi="Times New Roman" w:cs="Times New Roman"/>
          <w:bCs/>
          <w:sz w:val="28"/>
          <w:szCs w:val="28"/>
        </w:rPr>
        <w:t>Дети знаю</w:t>
      </w:r>
      <w:r w:rsidR="006643FC">
        <w:rPr>
          <w:rFonts w:ascii="Times New Roman" w:eastAsia="Times New Roman" w:hAnsi="Times New Roman" w:cs="Times New Roman"/>
          <w:bCs/>
          <w:sz w:val="28"/>
          <w:szCs w:val="28"/>
        </w:rPr>
        <w:t>т,</w:t>
      </w:r>
      <w:r w:rsidRPr="00212F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славен и богат их родной край, </w:t>
      </w:r>
      <w:r w:rsidR="006643FC">
        <w:rPr>
          <w:rFonts w:ascii="Times New Roman" w:eastAsia="Times New Roman" w:hAnsi="Times New Roman" w:cs="Times New Roman"/>
          <w:bCs/>
          <w:sz w:val="28"/>
          <w:szCs w:val="28"/>
        </w:rPr>
        <w:t>культурные и исторические ценности. Могут сравнить то, каким был их край в прошлом и каким стал сейчас.</w:t>
      </w:r>
    </w:p>
    <w:p w:rsidR="001B5674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Дети знакомятся:</w:t>
      </w:r>
      <w:r w:rsidR="00664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212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праздниками</w:t>
      </w:r>
      <w:r w:rsidR="00212F6D" w:rsidRPr="00212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2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устным народным творчеством (скороговорками,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небылицами, прибаутками, присказками, шутками), с разными видами народной песни (хороводной, плясовой, игровой, лирической) и народными играми.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Умеют играть в русские народные подвижные игры. Используя считалки.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Осмысленное и активное участие детей в русских народных праздниках (знают название праздника, поют песни, исполняют частушки, читают стихи).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Знание истории русского народного костюма, головных уборов.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Используют атрибуты русской народной культуры в самостоятельной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Бережно относятся к предметам быта, произведениям народного творчества.</w:t>
      </w:r>
    </w:p>
    <w:p w:rsidR="006643FC" w:rsidRDefault="001B5674" w:rsidP="001B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664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вовлечения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дошкольников </w:t>
      </w:r>
      <w:r w:rsidR="006643F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43FC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активный познавательный процесс по данному направлению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созданы определенные условия: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Библиотека с устным народным творчеством, малыми фольклорными жанрами</w:t>
      </w:r>
      <w:r w:rsidR="00664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творчеством поэтов – земляков.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-Центр театрализации.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-Организация экскурсий</w:t>
      </w:r>
      <w:r w:rsidR="00664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посещение музея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523AB" w:rsidRPr="00987D7E" w:rsidRDefault="006643FC" w:rsidP="001B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Подборка наглядных материалов: «Богатства родного края», «Народные костюмы», «Обитатели родных лесов, полей», «Архитектура родного края», «Народные умельцы»</w:t>
      </w:r>
      <w:r w:rsidR="00CE2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проекта </w:t>
      </w:r>
      <w:r w:rsidR="001B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через: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Презентации по направлениям работы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Через интеграцию образовательных областей: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«Познание» - выставка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предметов народного промысла, 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музыкальных 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инструментов, игровые занятия с детьми.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-«Художественное творчество» - знакомство с творчеством художников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музыкантов, поэтов родного края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-«Чтение художественной литературы»- русский фольклор.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-«Музыка» образовательная деятельность по знакомству с народными музыкальными инструментами, выступление оркестра.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«Выставка фотографий, рисунков «Семейные традиции»</w:t>
      </w:r>
    </w:p>
    <w:p w:rsidR="001523AB" w:rsidRDefault="00CE2825" w:rsidP="001B56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1826260</wp:posOffset>
            </wp:positionV>
            <wp:extent cx="2428875" cy="2781300"/>
            <wp:effectExtent l="19050" t="0" r="9525" b="0"/>
            <wp:wrapTight wrapText="bothSides">
              <wp:wrapPolygon edited="0">
                <wp:start x="-169" y="0"/>
                <wp:lineTo x="-169" y="21452"/>
                <wp:lineTo x="21685" y="21452"/>
                <wp:lineTo x="21685" y="0"/>
                <wp:lineTo x="-169" y="0"/>
              </wp:wrapPolygon>
            </wp:wrapTight>
            <wp:docPr id="1" name="Рисунок 0" descr="IMG_20012016_11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012016_1152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ерез участие детей в народных гуляниях и праздниках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педагогов и родителей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Круглый стол «За самоваром».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Консультации для родителей: «Семейные традиции» «</w:t>
      </w:r>
      <w:proofErr w:type="spellStart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музыкатерапия</w:t>
      </w:r>
      <w:proofErr w:type="spellEnd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Изготовление педагогами и родителями дидактического 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наглядного 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материала к </w:t>
      </w:r>
      <w:r w:rsidR="00152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 ОД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Проведение цикла НОД.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оснащение образовательного проекта</w:t>
      </w:r>
      <w:r w:rsidR="00152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B5674" w:rsidRDefault="001523AB" w:rsidP="001B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523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Изготовление «Машины времени»</w:t>
      </w:r>
      <w:r w:rsidR="00CE2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ация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НОД по знакомству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традициями и богатствами родного края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консультации для родителей.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материал, и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игровой деятельность: народны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игр– хороводные и подвижные, аудиозаписи, презентации.</w:t>
      </w:r>
      <w:r w:rsidR="001B56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37564" w:rsidRDefault="00537564"/>
    <w:sectPr w:rsidR="00537564" w:rsidSect="0034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674"/>
    <w:rsid w:val="001523AB"/>
    <w:rsid w:val="001B5674"/>
    <w:rsid w:val="00212F6D"/>
    <w:rsid w:val="0028492A"/>
    <w:rsid w:val="00341D5C"/>
    <w:rsid w:val="004266CF"/>
    <w:rsid w:val="00476DF8"/>
    <w:rsid w:val="00537564"/>
    <w:rsid w:val="006643FC"/>
    <w:rsid w:val="00695A94"/>
    <w:rsid w:val="00987D7E"/>
    <w:rsid w:val="00C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2016-01-19T05:54:00Z</dcterms:created>
  <dcterms:modified xsi:type="dcterms:W3CDTF">2016-01-20T16:20:00Z</dcterms:modified>
</cp:coreProperties>
</file>