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F8" w:rsidRPr="000E7A33" w:rsidRDefault="006501F8" w:rsidP="0065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1F8" w:rsidRPr="006501F8" w:rsidRDefault="006501F8" w:rsidP="006501F8">
      <w:pPr>
        <w:pStyle w:val="1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6501F8">
        <w:rPr>
          <w:rFonts w:ascii="Times New Roman" w:hAnsi="Times New Roman" w:cs="Times New Roman"/>
          <w:color w:val="000000" w:themeColor="text1"/>
        </w:rPr>
        <w:t>Консультация для родителей первой младшей группы на тему</w:t>
      </w:r>
      <w:r>
        <w:rPr>
          <w:rFonts w:ascii="Times New Roman" w:hAnsi="Times New Roman" w:cs="Times New Roman"/>
          <w:color w:val="000000" w:themeColor="text1"/>
        </w:rPr>
        <w:t>:</w:t>
      </w:r>
      <w:r w:rsidRPr="006501F8">
        <w:rPr>
          <w:rFonts w:ascii="Times New Roman" w:hAnsi="Times New Roman" w:cs="Times New Roman"/>
          <w:color w:val="000000" w:themeColor="text1"/>
        </w:rPr>
        <w:t xml:space="preserve"> "Влияние подвижных игр на развитие речи"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Да! Первый раз в детский сад. Первый раз расставание с мамой на долгие два часа. 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«В чем же подвох? И что мне ожидать от этой незнакомой тёти? Я бы конечно расспросил её обо всём, но я и говорить - то не могу».   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Бедные малыши. Хотя им по 2-2,5 года, но многие из них  говорят либо очень плохо, либо совсем не говорят. И как помочь детям, их  родителям исправить эту ошибку. Да, да – именно ошибку. 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 xml:space="preserve">За </w:t>
      </w:r>
      <w:r w:rsidR="00295CA7">
        <w:rPr>
          <w:color w:val="000000"/>
          <w:sz w:val="28"/>
          <w:szCs w:val="28"/>
        </w:rPr>
        <w:t>год</w:t>
      </w:r>
      <w:r w:rsidRPr="000E7A33">
        <w:rPr>
          <w:color w:val="000000"/>
          <w:sz w:val="28"/>
          <w:szCs w:val="28"/>
        </w:rPr>
        <w:t xml:space="preserve"> работы в 1-ой младшей группе я обратила своё внимание на то, что в детский сад приходят дети далеко не тихие и спокойные, а даже  </w:t>
      </w:r>
      <w:proofErr w:type="gramStart"/>
      <w:r w:rsidRPr="000E7A33">
        <w:rPr>
          <w:color w:val="000000"/>
          <w:sz w:val="28"/>
          <w:szCs w:val="28"/>
        </w:rPr>
        <w:t>очень подвижные</w:t>
      </w:r>
      <w:proofErr w:type="gramEnd"/>
      <w:r w:rsidRPr="000E7A33">
        <w:rPr>
          <w:color w:val="000000"/>
          <w:sz w:val="28"/>
          <w:szCs w:val="28"/>
        </w:rPr>
        <w:t>, которые не могут усидеть на месте и двух минут. Ведь известно, что двигательная деятельность оказывает благоприятное воздействие на общее развитие детей</w:t>
      </w:r>
      <w:r w:rsidR="00295CA7">
        <w:rPr>
          <w:color w:val="000000"/>
          <w:sz w:val="28"/>
          <w:szCs w:val="28"/>
        </w:rPr>
        <w:t xml:space="preserve">. Но почему  же дети начинают  </w:t>
      </w:r>
      <w:r w:rsidRPr="000E7A33">
        <w:rPr>
          <w:color w:val="000000"/>
          <w:sz w:val="28"/>
          <w:szCs w:val="28"/>
        </w:rPr>
        <w:t>говорить поздно? Да всё  очевидно:  их хаотичные движения не имеют никакого отношения к формированию всесторонне развитого, физически крепкого поколения.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Существует множество разнообразных средств, при помощи которых, родители могут помочь своим детям развивать не только речь, но и развиваться всесторонне, не утруждая себя трудоёмкими процессами обучения.   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Поэтому, мне хотелось бы научить родителей обучающему воздействию  в процессе повседневного общения с детьми. Так как в жизни ребёнка главным</w:t>
      </w:r>
      <w:r w:rsidR="00295CA7">
        <w:rPr>
          <w:color w:val="000000"/>
          <w:sz w:val="28"/>
          <w:szCs w:val="28"/>
        </w:rPr>
        <w:t xml:space="preserve"> средством в воспитании важное место </w:t>
      </w:r>
      <w:r w:rsidRPr="000E7A33">
        <w:rPr>
          <w:color w:val="000000"/>
          <w:sz w:val="28"/>
          <w:szCs w:val="28"/>
        </w:rPr>
        <w:t>занимает игра, то для родителей я советую из всего разнообразия игр для детей 1-о</w:t>
      </w:r>
      <w:r w:rsidR="00295CA7">
        <w:rPr>
          <w:color w:val="000000"/>
          <w:sz w:val="28"/>
          <w:szCs w:val="28"/>
        </w:rPr>
        <w:t xml:space="preserve">й младшей группы выделить особо </w:t>
      </w:r>
      <w:r w:rsidRPr="000E7A33">
        <w:rPr>
          <w:color w:val="000000"/>
          <w:sz w:val="28"/>
          <w:szCs w:val="28"/>
        </w:rPr>
        <w:t xml:space="preserve">подвижные игры, в которых все играющие обязательно вовлекаются в активные двигательные действия. Эти действия направлены на достижение определённой условной цели, поставленной перед детьми взрослыми. Систематически используемые подвижные игры, окажут благоприятное воздействие на общее развитие ребёнка. Вспомните, </w:t>
      </w:r>
      <w:r w:rsidRPr="000E7A33">
        <w:rPr>
          <w:color w:val="000000"/>
          <w:sz w:val="28"/>
          <w:szCs w:val="28"/>
        </w:rPr>
        <w:lastRenderedPageBreak/>
        <w:t>как будучи малышами, вы играли в игры: «Пузырь», «Паровоз», «Сонный мишка» и т.д.! И вы могли играть в эти игры  бесконечно долго!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 xml:space="preserve">Подвижные игры разнообразны по своему содержанию. Одни игры имеют сюжет, роли и правила, другие только двигательные задания,  в- третьих – сюжет,  действия играющих обусловлены текстом – это именно те игры, которые наиболее приемлемы для детей 1-ой младшей группы и дают наиболее положительный </w:t>
      </w:r>
      <w:proofErr w:type="gramStart"/>
      <w:r w:rsidRPr="000E7A33">
        <w:rPr>
          <w:color w:val="000000"/>
          <w:sz w:val="28"/>
          <w:szCs w:val="28"/>
        </w:rPr>
        <w:t>результат</w:t>
      </w:r>
      <w:proofErr w:type="gramEnd"/>
      <w:r w:rsidRPr="000E7A33">
        <w:rPr>
          <w:color w:val="000000"/>
          <w:sz w:val="28"/>
          <w:szCs w:val="28"/>
        </w:rPr>
        <w:t xml:space="preserve"> в  общем их развитии, в том числе в развитии речи.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Хочу показать вариативность подвижной игры для 1-ой младшей группы «Наседка и цыплята». Задача данной игры  – развитие и совершенствование движений.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5"/>
          <w:color w:val="000000"/>
          <w:sz w:val="28"/>
          <w:szCs w:val="28"/>
        </w:rPr>
        <w:t>Описание: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color w:val="000000"/>
          <w:sz w:val="28"/>
          <w:szCs w:val="28"/>
        </w:rPr>
        <w:t>Дети, изображающие цыплят, вместе с наседкой находятся за натянутой между стульями на высоте 35-40 см. верёвкой. Это их дом. На противоположной стороне площадки сидит большая птица. Наседка выходит из дома и отправляется на поиски корма, она зовет цыплят: «</w:t>
      </w:r>
      <w:proofErr w:type="spellStart"/>
      <w:r w:rsidRPr="000E7A33">
        <w:rPr>
          <w:color w:val="000000"/>
          <w:sz w:val="28"/>
          <w:szCs w:val="28"/>
        </w:rPr>
        <w:t>Ко-ко-ко</w:t>
      </w:r>
      <w:proofErr w:type="spellEnd"/>
      <w:r w:rsidRPr="000E7A33">
        <w:rPr>
          <w:color w:val="000000"/>
          <w:sz w:val="28"/>
          <w:szCs w:val="28"/>
        </w:rPr>
        <w:t xml:space="preserve">». По её </w:t>
      </w:r>
      <w:proofErr w:type="gramStart"/>
      <w:r w:rsidRPr="000E7A33">
        <w:rPr>
          <w:color w:val="000000"/>
          <w:sz w:val="28"/>
          <w:szCs w:val="28"/>
        </w:rPr>
        <w:t>зову</w:t>
      </w:r>
      <w:proofErr w:type="gramEnd"/>
      <w:r w:rsidRPr="000E7A33">
        <w:rPr>
          <w:color w:val="000000"/>
          <w:sz w:val="28"/>
          <w:szCs w:val="28"/>
        </w:rPr>
        <w:t xml:space="preserve"> цыплята подлезают под верёвку, бегут к наседке и вместе с ней гуляют, ищут корм. По сигналу «Большая птица!» цыплята быстро убегают.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Но в нашем случае, мы поставили перед собой задачу - развитие речи детей. Поэтому, я пре</w:t>
      </w:r>
      <w:r w:rsidR="00295CA7">
        <w:rPr>
          <w:color w:val="000000"/>
          <w:sz w:val="28"/>
          <w:szCs w:val="28"/>
        </w:rPr>
        <w:t xml:space="preserve">длагаю выполнять действия игры, </w:t>
      </w:r>
      <w:r w:rsidRPr="000E7A33">
        <w:rPr>
          <w:color w:val="000000"/>
          <w:sz w:val="28"/>
          <w:szCs w:val="28"/>
        </w:rPr>
        <w:t>сопровождая словами песни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«Вышла курочка гулять» сл. Т. Волгиной, муз. А. Филиппенко.   </w:t>
      </w:r>
    </w:p>
    <w:p w:rsidR="006501F8" w:rsidRPr="00295CA7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Вышла курочка гулять,                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Свежей травки пощипать,       </w:t>
      </w:r>
      <w:r w:rsidR="00295CA7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А за ней ребятки,                     </w:t>
      </w:r>
      <w:r w:rsidR="00295CA7"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  </w:t>
      </w:r>
    </w:p>
    <w:p w:rsidR="006501F8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rFonts w:eastAsiaTheme="majorEastAsia"/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Жёлтые цыплятки.                </w:t>
      </w:r>
      <w:r w:rsidR="00295CA7">
        <w:rPr>
          <w:rStyle w:val="a3"/>
          <w:rFonts w:eastAsiaTheme="majorEastAsia"/>
          <w:color w:val="000000"/>
          <w:sz w:val="28"/>
          <w:szCs w:val="28"/>
        </w:rPr>
        <w:t xml:space="preserve">  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  </w:t>
      </w:r>
    </w:p>
    <w:p w:rsidR="00295CA7" w:rsidRDefault="00295CA7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rFonts w:eastAsiaTheme="majorEastAsia"/>
          <w:color w:val="000000"/>
          <w:sz w:val="28"/>
          <w:szCs w:val="28"/>
        </w:rPr>
      </w:pPr>
      <w:proofErr w:type="spellStart"/>
      <w:r w:rsidRPr="000E7A33">
        <w:rPr>
          <w:rStyle w:val="a3"/>
          <w:rFonts w:eastAsiaTheme="majorEastAsia"/>
          <w:color w:val="000000"/>
          <w:sz w:val="28"/>
          <w:szCs w:val="28"/>
        </w:rPr>
        <w:t>Ко-ко-ко</w:t>
      </w:r>
      <w:proofErr w:type="spellEnd"/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0E7A33">
        <w:rPr>
          <w:rStyle w:val="a3"/>
          <w:rFonts w:eastAsiaTheme="majorEastAsia"/>
          <w:color w:val="000000"/>
          <w:sz w:val="28"/>
          <w:szCs w:val="28"/>
        </w:rPr>
        <w:t>ко-ко-ко</w:t>
      </w:r>
      <w:proofErr w:type="spellEnd"/>
      <w:r w:rsidRPr="000E7A33">
        <w:rPr>
          <w:rStyle w:val="a3"/>
          <w:rFonts w:eastAsiaTheme="majorEastAsia"/>
          <w:color w:val="000000"/>
          <w:sz w:val="28"/>
          <w:szCs w:val="28"/>
        </w:rPr>
        <w:t>!</w:t>
      </w:r>
    </w:p>
    <w:p w:rsidR="00295CA7" w:rsidRDefault="00295CA7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rFonts w:eastAsiaTheme="majorEastAsia"/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Не ходите далеко.</w:t>
      </w:r>
    </w:p>
    <w:p w:rsidR="00295CA7" w:rsidRDefault="00295CA7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rFonts w:eastAsiaTheme="majorEastAsia"/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Лапками гребите,</w:t>
      </w:r>
    </w:p>
    <w:p w:rsidR="00295CA7" w:rsidRPr="000E7A33" w:rsidRDefault="00295CA7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Зёрнышки ищите.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Малышам очень нравится играть в эту игру, они с удовольствием «подговаривают» или пытаются «подговаривать» слова и выполнять действия согласно тексту.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lastRenderedPageBreak/>
        <w:t>В эту игру с ребёнком можно поиграть всего один, два раза, затем взрослый может принимать всего лишь словесное участие, что для ребёнка будет вполне достаточно. И вот игра освоена полностью.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Теперь можно научить  ребёнка играть в эту же игру, манипулируя игрушками. А если вы добавите ещё немного своего творчества, то эта игра поможет вашему ребёнку не только в развитии речи, но и в освоении математики, развитии творческих способностей и т. д. Для этого нужно изменить слова последнего куплета песни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>«Вышла курочка гулять».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E7A33">
        <w:rPr>
          <w:rStyle w:val="a3"/>
          <w:rFonts w:eastAsiaTheme="majorEastAsia"/>
          <w:color w:val="000000"/>
          <w:sz w:val="28"/>
          <w:szCs w:val="28"/>
        </w:rPr>
        <w:t>Ко-ко-ко</w:t>
      </w:r>
      <w:proofErr w:type="spellEnd"/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0E7A33">
        <w:rPr>
          <w:rStyle w:val="a3"/>
          <w:rFonts w:eastAsiaTheme="majorEastAsia"/>
          <w:color w:val="000000"/>
          <w:sz w:val="28"/>
          <w:szCs w:val="28"/>
        </w:rPr>
        <w:t>ко-ко-ко</w:t>
      </w:r>
      <w:proofErr w:type="spellEnd"/>
      <w:r w:rsidRPr="000E7A33">
        <w:rPr>
          <w:rStyle w:val="a3"/>
          <w:rFonts w:eastAsiaTheme="majorEastAsia"/>
          <w:color w:val="000000"/>
          <w:sz w:val="28"/>
          <w:szCs w:val="28"/>
        </w:rPr>
        <w:t>!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Сосчитаю вас легко.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Всем платочки подарю,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rStyle w:val="a3"/>
          <w:rFonts w:eastAsiaTheme="majorEastAsia"/>
          <w:color w:val="000000"/>
          <w:sz w:val="28"/>
          <w:szCs w:val="28"/>
        </w:rPr>
        <w:t>Каким цветом расскажу.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Согласно слов</w:t>
      </w:r>
      <w:r w:rsidR="00295CA7">
        <w:rPr>
          <w:color w:val="000000"/>
          <w:sz w:val="28"/>
          <w:szCs w:val="28"/>
        </w:rPr>
        <w:t>ам</w:t>
      </w:r>
      <w:r w:rsidRPr="000E7A33">
        <w:rPr>
          <w:color w:val="000000"/>
          <w:sz w:val="28"/>
          <w:szCs w:val="28"/>
        </w:rPr>
        <w:t xml:space="preserve"> песни нужно дать ребёнку платочек определённого цвета (например, жёлтого). Если это игрушки, то положить платочки возле каждого цыплёнка. Сначала нужно самим ответить на вопросы: сколько платочков у каждого цыплёнка (один)? Сколько всего платочков (много)? Каким цветом цыплята?  Каким цветом платочки (Таким, как и цыплята – </w:t>
      </w:r>
      <w:proofErr w:type="gramStart"/>
      <w:r w:rsidRPr="000E7A33">
        <w:rPr>
          <w:color w:val="000000"/>
          <w:sz w:val="28"/>
          <w:szCs w:val="28"/>
        </w:rPr>
        <w:t>жёлтого</w:t>
      </w:r>
      <w:proofErr w:type="gramEnd"/>
      <w:r w:rsidRPr="000E7A33">
        <w:rPr>
          <w:color w:val="000000"/>
          <w:sz w:val="28"/>
          <w:szCs w:val="28"/>
        </w:rPr>
        <w:t>). Затем помочь ребёнку ответить на эти же вопросы.</w:t>
      </w:r>
    </w:p>
    <w:p w:rsidR="006501F8" w:rsidRPr="000E7A33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Играя в эту игру, ребёнок не только будет получать знания по математике, но и развивать речь.</w:t>
      </w:r>
    </w:p>
    <w:p w:rsidR="006501F8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Думая о будущем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>вашего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color w:val="000000"/>
          <w:sz w:val="28"/>
          <w:szCs w:val="28"/>
        </w:rPr>
        <w:t>ребёнка, включая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>вашу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color w:val="000000"/>
          <w:sz w:val="28"/>
          <w:szCs w:val="28"/>
        </w:rPr>
        <w:t>фантазию,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 xml:space="preserve">вы </w:t>
      </w:r>
      <w:r w:rsidRPr="000E7A33">
        <w:rPr>
          <w:color w:val="000000"/>
          <w:sz w:val="28"/>
          <w:szCs w:val="28"/>
        </w:rPr>
        <w:t>можете решить многие воспитательские задачи. Ведь это так легко: вспомнить игры из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>вашего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color w:val="000000"/>
          <w:sz w:val="28"/>
          <w:szCs w:val="28"/>
        </w:rPr>
        <w:t>детства, уделить пять минут для игры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>с вашим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color w:val="000000"/>
          <w:sz w:val="28"/>
          <w:szCs w:val="28"/>
        </w:rPr>
        <w:t>ребёнком, и ваш ребёнок будет радовать</w:t>
      </w:r>
      <w:r w:rsidRPr="000E7A33">
        <w:rPr>
          <w:rStyle w:val="apple-converted-space"/>
          <w:color w:val="000000"/>
          <w:sz w:val="28"/>
          <w:szCs w:val="28"/>
        </w:rPr>
        <w:t> </w:t>
      </w:r>
      <w:r w:rsidRPr="000E7A33">
        <w:rPr>
          <w:rStyle w:val="a3"/>
          <w:rFonts w:eastAsiaTheme="majorEastAsia"/>
          <w:color w:val="000000"/>
          <w:sz w:val="28"/>
          <w:szCs w:val="28"/>
        </w:rPr>
        <w:t>вас</w:t>
      </w:r>
      <w:r w:rsidRPr="000E7A3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E7A33">
        <w:rPr>
          <w:color w:val="000000"/>
          <w:sz w:val="28"/>
          <w:szCs w:val="28"/>
        </w:rPr>
        <w:t>своим щебетанием. </w:t>
      </w:r>
    </w:p>
    <w:p w:rsidR="006501F8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1F8" w:rsidRDefault="006501F8" w:rsidP="006501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1F8" w:rsidRDefault="006501F8" w:rsidP="006501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1F8" w:rsidRDefault="006501F8" w:rsidP="006501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1F8" w:rsidRDefault="006501F8" w:rsidP="00295CA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501F8" w:rsidRDefault="006501F8" w:rsidP="006501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6E5F" w:rsidRDefault="008F6E5F"/>
    <w:sectPr w:rsidR="008F6E5F" w:rsidSect="006501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F8"/>
    <w:rsid w:val="00295CA7"/>
    <w:rsid w:val="004A7D7C"/>
    <w:rsid w:val="006501F8"/>
    <w:rsid w:val="008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01F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Emphasis"/>
    <w:basedOn w:val="a0"/>
    <w:uiPriority w:val="20"/>
    <w:qFormat/>
    <w:rsid w:val="006501F8"/>
    <w:rPr>
      <w:i/>
      <w:iCs/>
    </w:rPr>
  </w:style>
  <w:style w:type="paragraph" w:styleId="a4">
    <w:name w:val="Normal (Web)"/>
    <w:basedOn w:val="a"/>
    <w:uiPriority w:val="99"/>
    <w:unhideWhenUsed/>
    <w:rsid w:val="0065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01F8"/>
    <w:rPr>
      <w:b/>
      <w:bCs/>
    </w:rPr>
  </w:style>
  <w:style w:type="character" w:customStyle="1" w:styleId="apple-converted-space">
    <w:name w:val="apple-converted-space"/>
    <w:basedOn w:val="a0"/>
    <w:rsid w:val="00650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"Солнышко"</dc:creator>
  <cp:keywords/>
  <dc:description/>
  <cp:lastModifiedBy>Детсад "Солнышко"</cp:lastModifiedBy>
  <cp:revision>1</cp:revision>
  <dcterms:created xsi:type="dcterms:W3CDTF">2016-03-15T07:55:00Z</dcterms:created>
  <dcterms:modified xsi:type="dcterms:W3CDTF">2016-03-15T09:21:00Z</dcterms:modified>
</cp:coreProperties>
</file>