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F3" w:rsidRPr="009A237E" w:rsidRDefault="009F074A" w:rsidP="009F074A">
      <w:pPr>
        <w:jc w:val="center"/>
        <w:rPr>
          <w:sz w:val="28"/>
          <w:szCs w:val="28"/>
        </w:rPr>
      </w:pPr>
      <w:r w:rsidRPr="009A237E">
        <w:rPr>
          <w:sz w:val="28"/>
          <w:szCs w:val="28"/>
        </w:rPr>
        <w:t xml:space="preserve">Картотека </w:t>
      </w:r>
      <w:r w:rsidR="001D04A0">
        <w:rPr>
          <w:sz w:val="28"/>
          <w:szCs w:val="28"/>
        </w:rPr>
        <w:t>упражнений для развития общей моторики</w:t>
      </w:r>
      <w:r w:rsidRPr="009A237E">
        <w:rPr>
          <w:sz w:val="28"/>
          <w:szCs w:val="28"/>
        </w:rPr>
        <w:t xml:space="preserve"> рук.</w:t>
      </w:r>
    </w:p>
    <w:p w:rsidR="00F42B38" w:rsidRPr="009A237E" w:rsidRDefault="00F42B38" w:rsidP="009F074A">
      <w:pPr>
        <w:jc w:val="center"/>
        <w:rPr>
          <w:sz w:val="24"/>
          <w:szCs w:val="24"/>
          <w:u w:val="single"/>
        </w:rPr>
      </w:pPr>
      <w:r w:rsidRPr="009A237E">
        <w:rPr>
          <w:sz w:val="24"/>
          <w:szCs w:val="24"/>
          <w:u w:val="single"/>
        </w:rPr>
        <w:t>«Звонкие ладошки»</w:t>
      </w:r>
    </w:p>
    <w:p w:rsidR="009F074A" w:rsidRDefault="009F074A" w:rsidP="009F074A">
      <w:pPr>
        <w:jc w:val="center"/>
      </w:pPr>
      <w:bookmarkStart w:id="0" w:name="_GoBack"/>
      <w:bookmarkEnd w:id="0"/>
    </w:p>
    <w:p w:rsidR="009F074A" w:rsidRPr="009A237E" w:rsidRDefault="009F074A" w:rsidP="009F074A">
      <w:pPr>
        <w:pStyle w:val="a3"/>
        <w:numPr>
          <w:ilvl w:val="0"/>
          <w:numId w:val="1"/>
        </w:numPr>
        <w:jc w:val="center"/>
        <w:rPr>
          <w:u w:val="single"/>
        </w:rPr>
      </w:pPr>
      <w:r w:rsidRPr="009A237E">
        <w:rPr>
          <w:u w:val="single"/>
        </w:rPr>
        <w:t>«Колокола».</w:t>
      </w:r>
    </w:p>
    <w:p w:rsidR="009F074A" w:rsidRDefault="009F074A" w:rsidP="00EF7A88">
      <w:pPr>
        <w:pStyle w:val="a3"/>
        <w:jc w:val="center"/>
      </w:pPr>
      <w:r>
        <w:t>Активные хлопки над головой.  Движение яркое, с большим размахом слегка согнутых в локтях и ненапряженных  рук.</w:t>
      </w:r>
    </w:p>
    <w:p w:rsidR="009F074A" w:rsidRPr="009A237E" w:rsidRDefault="009F074A" w:rsidP="00EF7A88">
      <w:pPr>
        <w:pStyle w:val="a3"/>
        <w:numPr>
          <w:ilvl w:val="0"/>
          <w:numId w:val="1"/>
        </w:numPr>
        <w:jc w:val="center"/>
        <w:rPr>
          <w:u w:val="single"/>
        </w:rPr>
      </w:pPr>
      <w:r w:rsidRPr="009A237E">
        <w:rPr>
          <w:u w:val="single"/>
        </w:rPr>
        <w:t>«Колокольчики».</w:t>
      </w:r>
    </w:p>
    <w:p w:rsidR="009F074A" w:rsidRDefault="009F074A" w:rsidP="00EF7A88">
      <w:pPr>
        <w:pStyle w:val="a3"/>
        <w:jc w:val="center"/>
      </w:pPr>
      <w:r>
        <w:t xml:space="preserve">Мелкие хлопки прямыми пальцами одной руки о ладонь другой. Движение легкое, по силе не громкое.  Руки могут быть согнуты в локтях, выпрямлены или подняты в сторону вверх (вправо или влево). </w:t>
      </w:r>
      <w:r w:rsidR="00EF7A88">
        <w:t xml:space="preserve"> В</w:t>
      </w:r>
      <w:r>
        <w:t>озможны</w:t>
      </w:r>
      <w:r w:rsidR="00EF7A88">
        <w:t xml:space="preserve">  варианты «колокольчиков» звучащих около правого или левого ушка.</w:t>
      </w:r>
    </w:p>
    <w:p w:rsidR="00EF7A88" w:rsidRPr="009A237E" w:rsidRDefault="00EF7A88" w:rsidP="00EF7A88">
      <w:pPr>
        <w:pStyle w:val="a3"/>
        <w:numPr>
          <w:ilvl w:val="0"/>
          <w:numId w:val="1"/>
        </w:numPr>
        <w:jc w:val="center"/>
        <w:rPr>
          <w:u w:val="single"/>
        </w:rPr>
      </w:pPr>
      <w:r w:rsidRPr="009A237E">
        <w:rPr>
          <w:u w:val="single"/>
        </w:rPr>
        <w:t>«Тарелки».</w:t>
      </w:r>
    </w:p>
    <w:p w:rsidR="00EF7A88" w:rsidRDefault="00EF7A88" w:rsidP="00EF7A88">
      <w:pPr>
        <w:jc w:val="center"/>
      </w:pPr>
      <w:r>
        <w:t>Скользящие хлопки. Одна рука с размаху двигается сверху вниз, другая – снизу вверх.</w:t>
      </w:r>
    </w:p>
    <w:p w:rsidR="00EF7A88" w:rsidRPr="009A237E" w:rsidRDefault="00EF7A88" w:rsidP="00EF7A88">
      <w:pPr>
        <w:pStyle w:val="a3"/>
        <w:numPr>
          <w:ilvl w:val="0"/>
          <w:numId w:val="1"/>
        </w:numPr>
        <w:jc w:val="center"/>
        <w:rPr>
          <w:u w:val="single"/>
        </w:rPr>
      </w:pPr>
      <w:r w:rsidRPr="009A237E">
        <w:rPr>
          <w:u w:val="single"/>
        </w:rPr>
        <w:t>«Ловлю комариков».</w:t>
      </w:r>
    </w:p>
    <w:p w:rsidR="00EF7A88" w:rsidRDefault="00EF7A88" w:rsidP="00EF7A88">
      <w:pPr>
        <w:jc w:val="center"/>
      </w:pPr>
      <w:r>
        <w:t>Легкие звонкие хлопки прямыми ладошками справа, слева от корпуса, вверху и внизу                                   согнутыми в локтях руками.</w:t>
      </w:r>
    </w:p>
    <w:p w:rsidR="00EF7A88" w:rsidRPr="009A237E" w:rsidRDefault="00EF7A88" w:rsidP="00EF7A88">
      <w:pPr>
        <w:pStyle w:val="a3"/>
        <w:numPr>
          <w:ilvl w:val="0"/>
          <w:numId w:val="1"/>
        </w:numPr>
        <w:jc w:val="center"/>
        <w:rPr>
          <w:u w:val="single"/>
        </w:rPr>
      </w:pPr>
      <w:r w:rsidRPr="009A237E">
        <w:rPr>
          <w:u w:val="single"/>
        </w:rPr>
        <w:t>«Бубен».</w:t>
      </w:r>
    </w:p>
    <w:p w:rsidR="00EF7A88" w:rsidRDefault="00EF7A88" w:rsidP="00EF7A88">
      <w:pPr>
        <w:jc w:val="center"/>
      </w:pPr>
      <w:r>
        <w:t>Хлопки ладонью одной руки  о неподвижную раскрытую ладонь другой. Хлопки могут быть громкими или тихими, в зави</w:t>
      </w:r>
      <w:r w:rsidR="00F42B38">
        <w:t>симости от динамики музыкального образа.</w:t>
      </w:r>
    </w:p>
    <w:p w:rsidR="00F42B38" w:rsidRPr="009A237E" w:rsidRDefault="00F42B38" w:rsidP="00F42B38">
      <w:pPr>
        <w:pStyle w:val="a3"/>
        <w:numPr>
          <w:ilvl w:val="0"/>
          <w:numId w:val="1"/>
        </w:numPr>
        <w:jc w:val="center"/>
        <w:rPr>
          <w:u w:val="single"/>
        </w:rPr>
      </w:pPr>
      <w:r w:rsidRPr="009A237E">
        <w:rPr>
          <w:u w:val="single"/>
        </w:rPr>
        <w:t>«Подушечка».</w:t>
      </w:r>
    </w:p>
    <w:p w:rsidR="00F42B38" w:rsidRDefault="00F42B38" w:rsidP="00F42B38">
      <w:pPr>
        <w:jc w:val="center"/>
      </w:pPr>
      <w:r>
        <w:t>Хлопки выполняются свободными ненапряженными, мягкими руками впереди                                                        и сзади корпуса.</w:t>
      </w:r>
    </w:p>
    <w:p w:rsidR="00F42B38" w:rsidRPr="009A237E" w:rsidRDefault="00F42B38" w:rsidP="00F42B38">
      <w:pPr>
        <w:pStyle w:val="a3"/>
        <w:numPr>
          <w:ilvl w:val="0"/>
          <w:numId w:val="1"/>
        </w:numPr>
        <w:jc w:val="center"/>
        <w:rPr>
          <w:u w:val="single"/>
        </w:rPr>
      </w:pPr>
      <w:r w:rsidRPr="009A237E">
        <w:rPr>
          <w:u w:val="single"/>
        </w:rPr>
        <w:t>«Вертушки».</w:t>
      </w:r>
    </w:p>
    <w:p w:rsidR="00F42B38" w:rsidRDefault="00F42B38" w:rsidP="00F42B38">
      <w:pPr>
        <w:jc w:val="center"/>
      </w:pPr>
      <w:proofErr w:type="gramStart"/>
      <w:r>
        <w:t>Основаны на поворотах кистей рук от корпуса и обратно.</w:t>
      </w:r>
      <w:proofErr w:type="gramEnd"/>
      <w:r>
        <w:t xml:space="preserve">  Руки согнуты в локтях и                          зафиксированы в статичном положении, работают только кисти, сила удара ладони о ладонь небольшая. Движение носит игривый характер.</w:t>
      </w:r>
    </w:p>
    <w:p w:rsidR="009A237E" w:rsidRDefault="009A237E" w:rsidP="00F42B38">
      <w:pPr>
        <w:jc w:val="center"/>
      </w:pPr>
    </w:p>
    <w:p w:rsidR="00F42B38" w:rsidRPr="009A237E" w:rsidRDefault="00F42B38" w:rsidP="00F42B38">
      <w:pPr>
        <w:jc w:val="center"/>
        <w:rPr>
          <w:sz w:val="28"/>
          <w:szCs w:val="28"/>
          <w:u w:val="single"/>
        </w:rPr>
      </w:pPr>
      <w:r w:rsidRPr="009A237E">
        <w:rPr>
          <w:sz w:val="28"/>
          <w:szCs w:val="28"/>
          <w:u w:val="single"/>
        </w:rPr>
        <w:t>Плавные движения рук.</w:t>
      </w:r>
    </w:p>
    <w:p w:rsidR="00F42B38" w:rsidRPr="009A237E" w:rsidRDefault="00F42B38" w:rsidP="00F42B38">
      <w:pPr>
        <w:pStyle w:val="a3"/>
        <w:numPr>
          <w:ilvl w:val="0"/>
          <w:numId w:val="2"/>
        </w:numPr>
        <w:jc w:val="center"/>
        <w:rPr>
          <w:u w:val="single"/>
        </w:rPr>
      </w:pPr>
      <w:r w:rsidRPr="009A237E">
        <w:rPr>
          <w:u w:val="single"/>
        </w:rPr>
        <w:t>«Ветерок»</w:t>
      </w:r>
    </w:p>
    <w:p w:rsidR="00F42B38" w:rsidRDefault="00F42B38" w:rsidP="00F42B38">
      <w:pPr>
        <w:jc w:val="center"/>
      </w:pPr>
      <w:r>
        <w:t>Перекрестные движения рук над головой.  В работе участвует  плечо, предплечье, кисть.</w:t>
      </w:r>
    </w:p>
    <w:p w:rsidR="00551A62" w:rsidRPr="009A237E" w:rsidRDefault="00551A62" w:rsidP="00551A62">
      <w:pPr>
        <w:pStyle w:val="a3"/>
        <w:numPr>
          <w:ilvl w:val="0"/>
          <w:numId w:val="2"/>
        </w:numPr>
        <w:jc w:val="center"/>
        <w:rPr>
          <w:u w:val="single"/>
        </w:rPr>
      </w:pPr>
      <w:r w:rsidRPr="009A237E">
        <w:rPr>
          <w:u w:val="single"/>
        </w:rPr>
        <w:t>«Ленточки».</w:t>
      </w:r>
    </w:p>
    <w:p w:rsidR="00551A62" w:rsidRDefault="00551A62" w:rsidP="00551A62">
      <w:pPr>
        <w:jc w:val="center"/>
      </w:pPr>
      <w:proofErr w:type="gramStart"/>
      <w:r>
        <w:t>Попеременные пластичные движения правой и левой руками вверх-вниз перед грудью.</w:t>
      </w:r>
      <w:proofErr w:type="gramEnd"/>
    </w:p>
    <w:p w:rsidR="009A237E" w:rsidRDefault="009A237E" w:rsidP="00551A62">
      <w:pPr>
        <w:jc w:val="center"/>
      </w:pPr>
    </w:p>
    <w:p w:rsidR="00551A62" w:rsidRPr="009A237E" w:rsidRDefault="00551A62" w:rsidP="00551A62">
      <w:pPr>
        <w:pStyle w:val="a3"/>
        <w:numPr>
          <w:ilvl w:val="0"/>
          <w:numId w:val="2"/>
        </w:numPr>
        <w:jc w:val="center"/>
        <w:rPr>
          <w:u w:val="single"/>
        </w:rPr>
      </w:pPr>
      <w:r>
        <w:lastRenderedPageBreak/>
        <w:t>«</w:t>
      </w:r>
      <w:r w:rsidRPr="009A237E">
        <w:rPr>
          <w:u w:val="single"/>
        </w:rPr>
        <w:t>Волна».</w:t>
      </w:r>
    </w:p>
    <w:p w:rsidR="00551A62" w:rsidRDefault="00551A62" w:rsidP="00551A62">
      <w:pPr>
        <w:jc w:val="center"/>
      </w:pPr>
      <w:r>
        <w:t>Плавное движение вверх и вниз одной рукой.  Она может быть отведена в сторону или  вытянута вперед. «Волна» образуется за счет пластичного движения плеча, предплечья, кисти. «Волна» может плавно перетекать из одной руки в другую.</w:t>
      </w:r>
    </w:p>
    <w:p w:rsidR="00551A62" w:rsidRPr="009A237E" w:rsidRDefault="00551A62" w:rsidP="00551A62">
      <w:pPr>
        <w:pStyle w:val="a3"/>
        <w:numPr>
          <w:ilvl w:val="0"/>
          <w:numId w:val="2"/>
        </w:numPr>
        <w:jc w:val="center"/>
        <w:rPr>
          <w:u w:val="single"/>
        </w:rPr>
      </w:pPr>
      <w:r w:rsidRPr="009A237E">
        <w:rPr>
          <w:u w:val="single"/>
        </w:rPr>
        <w:t>«Крылья».</w:t>
      </w:r>
    </w:p>
    <w:p w:rsidR="00551A62" w:rsidRDefault="00551A62" w:rsidP="00551A62">
      <w:pPr>
        <w:jc w:val="center"/>
      </w:pPr>
      <w:r>
        <w:t>Плавные маховые движения руками, разведенными в стороны.  Следует помнить, что при подъеме рук  кисти  опущены, а при опускании рук локти слегка согнуты, кисти выразительно подняты вверх.</w:t>
      </w:r>
    </w:p>
    <w:p w:rsidR="00551A62" w:rsidRPr="009A237E" w:rsidRDefault="009A237E" w:rsidP="009A237E">
      <w:pPr>
        <w:pStyle w:val="a3"/>
        <w:numPr>
          <w:ilvl w:val="0"/>
          <w:numId w:val="2"/>
        </w:numPr>
        <w:jc w:val="center"/>
        <w:rPr>
          <w:u w:val="single"/>
        </w:rPr>
      </w:pPr>
      <w:r w:rsidRPr="009A237E">
        <w:rPr>
          <w:u w:val="single"/>
        </w:rPr>
        <w:t>«Поющие руки».</w:t>
      </w:r>
    </w:p>
    <w:p w:rsidR="009A237E" w:rsidRDefault="009A237E" w:rsidP="009A237E">
      <w:pPr>
        <w:jc w:val="center"/>
      </w:pPr>
      <w:r>
        <w:t>Из положения « руки в стороны» мягким движением кисти направляются навстречу друг другу, словно «собирая» перед собой упругий воздух.  Такими же пластичными движениями руки снова разводятся в стороны. Корпус при этом помогает выразительности движения, слегка наклоняясь вперед и откидываясь назад.</w:t>
      </w:r>
    </w:p>
    <w:sectPr w:rsidR="009A2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32369"/>
    <w:multiLevelType w:val="hybridMultilevel"/>
    <w:tmpl w:val="128CD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45450"/>
    <w:multiLevelType w:val="hybridMultilevel"/>
    <w:tmpl w:val="8626C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721"/>
    <w:rsid w:val="000644F3"/>
    <w:rsid w:val="001D04A0"/>
    <w:rsid w:val="00551A62"/>
    <w:rsid w:val="005A4721"/>
    <w:rsid w:val="009A237E"/>
    <w:rsid w:val="009F074A"/>
    <w:rsid w:val="00EF7A88"/>
    <w:rsid w:val="00F4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7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4</cp:revision>
  <cp:lastPrinted>2016-02-22T16:14:00Z</cp:lastPrinted>
  <dcterms:created xsi:type="dcterms:W3CDTF">2016-02-17T14:41:00Z</dcterms:created>
  <dcterms:modified xsi:type="dcterms:W3CDTF">2016-02-22T16:16:00Z</dcterms:modified>
</cp:coreProperties>
</file>