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D8B" w:rsidRPr="00723ACB" w:rsidRDefault="00683D8B" w:rsidP="00683D8B">
      <w:pPr>
        <w:pStyle w:val="a5"/>
        <w:tabs>
          <w:tab w:val="left" w:pos="3828"/>
        </w:tabs>
        <w:jc w:val="center"/>
        <w:rPr>
          <w:rFonts w:ascii="Times New Roman" w:hAnsi="Times New Roman"/>
          <w:sz w:val="28"/>
          <w:szCs w:val="28"/>
        </w:rPr>
      </w:pPr>
      <w:r w:rsidRPr="00723ACB">
        <w:rPr>
          <w:rFonts w:ascii="Times New Roman" w:hAnsi="Times New Roman"/>
          <w:sz w:val="28"/>
          <w:szCs w:val="28"/>
        </w:rPr>
        <w:t>Муниципальное дошкольное образовательное учреждение</w:t>
      </w:r>
    </w:p>
    <w:p w:rsidR="00683D8B" w:rsidRPr="00723ACB" w:rsidRDefault="00683D8B" w:rsidP="00683D8B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723ACB">
        <w:rPr>
          <w:rFonts w:ascii="Times New Roman" w:hAnsi="Times New Roman"/>
          <w:sz w:val="28"/>
          <w:szCs w:val="28"/>
        </w:rPr>
        <w:t>«Детский сад «Золотой петушок» 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3ACB">
        <w:rPr>
          <w:rFonts w:ascii="Times New Roman" w:hAnsi="Times New Roman"/>
          <w:sz w:val="28"/>
          <w:szCs w:val="28"/>
        </w:rPr>
        <w:t>Пангоды</w:t>
      </w:r>
      <w:proofErr w:type="spellEnd"/>
      <w:r w:rsidRPr="00723A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3ACB">
        <w:rPr>
          <w:rFonts w:ascii="Times New Roman" w:hAnsi="Times New Roman"/>
          <w:sz w:val="28"/>
          <w:szCs w:val="28"/>
        </w:rPr>
        <w:t>Надымского</w:t>
      </w:r>
      <w:proofErr w:type="spellEnd"/>
      <w:r w:rsidRPr="00723ACB">
        <w:rPr>
          <w:rFonts w:ascii="Times New Roman" w:hAnsi="Times New Roman"/>
          <w:sz w:val="28"/>
          <w:szCs w:val="28"/>
        </w:rPr>
        <w:t xml:space="preserve"> района»</w:t>
      </w:r>
    </w:p>
    <w:p w:rsidR="00683D8B" w:rsidRPr="00663891" w:rsidRDefault="00683D8B" w:rsidP="00683D8B">
      <w:pPr>
        <w:pStyle w:val="a5"/>
        <w:rPr>
          <w:rFonts w:ascii="Times New Roman" w:hAnsi="Times New Roman"/>
          <w:b/>
        </w:rPr>
      </w:pPr>
      <w:r w:rsidRPr="00663891">
        <w:rPr>
          <w:rFonts w:ascii="Times New Roman" w:hAnsi="Times New Roman"/>
          <w:b/>
          <w:szCs w:val="24"/>
        </w:rPr>
        <w:softHyphen/>
      </w:r>
      <w:r w:rsidRPr="00663891">
        <w:rPr>
          <w:rFonts w:ascii="Times New Roman" w:hAnsi="Times New Roman"/>
          <w:b/>
          <w:szCs w:val="24"/>
        </w:rPr>
        <w:softHyphen/>
      </w:r>
      <w:r w:rsidRPr="00663891">
        <w:rPr>
          <w:rFonts w:ascii="Times New Roman" w:hAnsi="Times New Roman"/>
          <w:b/>
          <w:szCs w:val="24"/>
        </w:rPr>
        <w:softHyphen/>
      </w:r>
      <w:r w:rsidRPr="00663891">
        <w:rPr>
          <w:rFonts w:ascii="Times New Roman" w:hAnsi="Times New Roman"/>
          <w:b/>
          <w:szCs w:val="24"/>
        </w:rPr>
        <w:softHyphen/>
      </w:r>
      <w:r w:rsidRPr="00663891">
        <w:rPr>
          <w:rFonts w:ascii="Times New Roman" w:hAnsi="Times New Roman"/>
          <w:b/>
          <w:szCs w:val="24"/>
        </w:rPr>
        <w:softHyphen/>
      </w:r>
      <w:r w:rsidRPr="00663891">
        <w:rPr>
          <w:rFonts w:ascii="Times New Roman" w:hAnsi="Times New Roman"/>
          <w:b/>
          <w:szCs w:val="24"/>
        </w:rPr>
        <w:softHyphen/>
      </w:r>
      <w:r w:rsidRPr="00663891">
        <w:rPr>
          <w:rFonts w:ascii="Times New Roman" w:hAnsi="Times New Roman"/>
          <w:b/>
          <w:szCs w:val="24"/>
        </w:rPr>
        <w:softHyphen/>
      </w:r>
      <w:r w:rsidRPr="00663891">
        <w:rPr>
          <w:rFonts w:ascii="Times New Roman" w:hAnsi="Times New Roman"/>
          <w:b/>
          <w:szCs w:val="24"/>
        </w:rPr>
        <w:softHyphen/>
      </w:r>
      <w:r w:rsidRPr="00663891">
        <w:rPr>
          <w:rFonts w:ascii="Times New Roman" w:hAnsi="Times New Roman"/>
          <w:b/>
          <w:szCs w:val="24"/>
        </w:rPr>
        <w:softHyphen/>
      </w:r>
      <w:r w:rsidRPr="00663891">
        <w:rPr>
          <w:rFonts w:ascii="Times New Roman" w:hAnsi="Times New Roman"/>
          <w:b/>
          <w:szCs w:val="24"/>
        </w:rPr>
        <w:softHyphen/>
      </w:r>
      <w:r w:rsidRPr="00663891">
        <w:rPr>
          <w:rFonts w:ascii="Times New Roman" w:hAnsi="Times New Roman"/>
          <w:b/>
          <w:szCs w:val="24"/>
        </w:rPr>
        <w:softHyphen/>
        <w:t>____________________________________________________________________________</w:t>
      </w:r>
    </w:p>
    <w:p w:rsidR="00683D8B" w:rsidRPr="00DF7F81" w:rsidRDefault="00683D8B" w:rsidP="00DF7F81">
      <w:pPr>
        <w:pStyle w:val="a5"/>
        <w:rPr>
          <w:rFonts w:ascii="Times New Roman" w:hAnsi="Times New Roman"/>
          <w:sz w:val="22"/>
          <w:szCs w:val="22"/>
        </w:rPr>
      </w:pPr>
      <w:r w:rsidRPr="00DF7F81">
        <w:rPr>
          <w:rFonts w:ascii="Times New Roman" w:hAnsi="Times New Roman"/>
          <w:sz w:val="22"/>
          <w:szCs w:val="22"/>
        </w:rPr>
        <w:t xml:space="preserve">ул. Ленина, д.24. </w:t>
      </w:r>
      <w:proofErr w:type="spellStart"/>
      <w:r w:rsidRPr="00DF7F81">
        <w:rPr>
          <w:rFonts w:ascii="Times New Roman" w:hAnsi="Times New Roman"/>
          <w:sz w:val="22"/>
          <w:szCs w:val="22"/>
        </w:rPr>
        <w:t>п</w:t>
      </w:r>
      <w:proofErr w:type="gramStart"/>
      <w:r w:rsidRPr="00DF7F81">
        <w:rPr>
          <w:rFonts w:ascii="Times New Roman" w:hAnsi="Times New Roman"/>
          <w:sz w:val="22"/>
          <w:szCs w:val="22"/>
        </w:rPr>
        <w:t>.П</w:t>
      </w:r>
      <w:proofErr w:type="gramEnd"/>
      <w:r w:rsidRPr="00DF7F81">
        <w:rPr>
          <w:rFonts w:ascii="Times New Roman" w:hAnsi="Times New Roman"/>
          <w:sz w:val="22"/>
          <w:szCs w:val="22"/>
        </w:rPr>
        <w:t>ангоды</w:t>
      </w:r>
      <w:proofErr w:type="spellEnd"/>
      <w:r w:rsidRPr="00DF7F81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DF7F81">
        <w:rPr>
          <w:rFonts w:ascii="Times New Roman" w:hAnsi="Times New Roman"/>
          <w:sz w:val="22"/>
          <w:szCs w:val="22"/>
        </w:rPr>
        <w:t>Надымский</w:t>
      </w:r>
      <w:proofErr w:type="spellEnd"/>
      <w:r w:rsidRPr="00DF7F81">
        <w:rPr>
          <w:rFonts w:ascii="Times New Roman" w:hAnsi="Times New Roman"/>
          <w:sz w:val="22"/>
          <w:szCs w:val="22"/>
        </w:rPr>
        <w:t xml:space="preserve"> район, Ямало-Ненецкий автономный округ, 629757 тел.(3499)56-19-38, 56-19-92 ИНН 8903020450, КПП 890301001, </w:t>
      </w:r>
      <w:proofErr w:type="spellStart"/>
      <w:r w:rsidRPr="00DF7F81">
        <w:rPr>
          <w:rFonts w:ascii="Times New Roman" w:hAnsi="Times New Roman"/>
          <w:sz w:val="22"/>
          <w:szCs w:val="22"/>
        </w:rPr>
        <w:t>р</w:t>
      </w:r>
      <w:proofErr w:type="spellEnd"/>
      <w:r w:rsidRPr="00DF7F81">
        <w:rPr>
          <w:rFonts w:ascii="Times New Roman" w:hAnsi="Times New Roman"/>
          <w:sz w:val="22"/>
          <w:szCs w:val="22"/>
        </w:rPr>
        <w:t>/с № 4071810900004000002</w:t>
      </w:r>
    </w:p>
    <w:p w:rsidR="00683D8B" w:rsidRPr="00723ACB" w:rsidRDefault="00683D8B" w:rsidP="00683D8B">
      <w:pPr>
        <w:pStyle w:val="a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 w:rsidRPr="00723ACB">
        <w:rPr>
          <w:rFonts w:ascii="Times New Roman" w:hAnsi="Times New Roman"/>
        </w:rPr>
        <w:t xml:space="preserve">РКЦ НАДЫМ </w:t>
      </w:r>
      <w:proofErr w:type="gramStart"/>
      <w:r w:rsidRPr="00723ACB">
        <w:rPr>
          <w:rFonts w:ascii="Times New Roman" w:hAnsi="Times New Roman"/>
        </w:rPr>
        <w:t>г</w:t>
      </w:r>
      <w:proofErr w:type="gramEnd"/>
      <w:r w:rsidRPr="00723AC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723ACB">
        <w:rPr>
          <w:rFonts w:ascii="Times New Roman" w:hAnsi="Times New Roman"/>
        </w:rPr>
        <w:t>НАДЫМА</w:t>
      </w:r>
    </w:p>
    <w:p w:rsidR="00683D8B" w:rsidRPr="00723ACB" w:rsidRDefault="00683D8B" w:rsidP="00683D8B">
      <w:pPr>
        <w:pStyle w:val="a5"/>
        <w:rPr>
          <w:rFonts w:ascii="Times New Roman" w:hAnsi="Times New Roman"/>
          <w:kern w:val="36"/>
        </w:rPr>
      </w:pPr>
    </w:p>
    <w:p w:rsidR="00683D8B" w:rsidRDefault="00683D8B" w:rsidP="00C33269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6C780F" w:rsidRDefault="009A09E3" w:rsidP="00317798">
      <w:pPr>
        <w:pStyle w:val="a5"/>
        <w:rPr>
          <w:rFonts w:ascii="Times New Roman" w:hAnsi="Times New Roman"/>
          <w:b/>
          <w:sz w:val="36"/>
          <w:szCs w:val="36"/>
          <w:lang w:eastAsia="ru-RU"/>
        </w:rPr>
      </w:pPr>
      <w:r w:rsidRPr="009A09E3">
        <w:rPr>
          <w:rFonts w:ascii="Times New Roman" w:hAnsi="Times New Roman"/>
          <w:b/>
          <w:sz w:val="36"/>
          <w:szCs w:val="36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67.6pt;height:136.9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Исследовательско-познавательный проект &#10;для детей II младшей группы&#10;"/>
          </v:shape>
        </w:pict>
      </w:r>
    </w:p>
    <w:p w:rsidR="00317798" w:rsidRDefault="00317798" w:rsidP="00317798">
      <w:pPr>
        <w:pStyle w:val="a5"/>
        <w:rPr>
          <w:szCs w:val="24"/>
          <w:lang w:eastAsia="ru-RU"/>
        </w:rPr>
      </w:pPr>
    </w:p>
    <w:p w:rsidR="00DF7F81" w:rsidRDefault="0015060C" w:rsidP="00317798">
      <w:pPr>
        <w:pStyle w:val="a5"/>
        <w:rPr>
          <w:rFonts w:ascii="Times New Roman" w:hAnsi="Times New Roman"/>
          <w:szCs w:val="24"/>
          <w:lang w:eastAsia="ru-RU"/>
        </w:rPr>
      </w:pPr>
      <w:r w:rsidRPr="009A09E3">
        <w:rPr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1.5pt;height:50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город на окне"/>
          </v:shape>
        </w:pict>
      </w:r>
      <w:r w:rsidR="006C780F">
        <w:rPr>
          <w:noProof/>
          <w:lang w:eastAsia="ru-RU"/>
        </w:rPr>
        <w:drawing>
          <wp:inline distT="0" distB="0" distL="0" distR="0">
            <wp:extent cx="5931796" cy="3797449"/>
            <wp:effectExtent l="19050" t="0" r="0" b="0"/>
            <wp:docPr id="1" name="Рисунок 1" descr="http://refdt.ru/tw_files2/urls_5/37/d-36288/7z-docs/1_html_2d246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t.ru/tw_files2/urls_5/37/d-36288/7z-docs/1_html_2d24635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3" cy="380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81" w:rsidRDefault="00DF7F81" w:rsidP="00317798">
      <w:pPr>
        <w:pStyle w:val="a5"/>
        <w:rPr>
          <w:rFonts w:ascii="Times New Roman" w:hAnsi="Times New Roman"/>
          <w:szCs w:val="24"/>
          <w:lang w:eastAsia="ru-RU"/>
        </w:rPr>
      </w:pPr>
    </w:p>
    <w:p w:rsidR="00DF7F81" w:rsidRDefault="00DF7F81" w:rsidP="00317798">
      <w:pPr>
        <w:pStyle w:val="a5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Выполнила воспитатель</w:t>
      </w:r>
    </w:p>
    <w:p w:rsidR="00DF7F81" w:rsidRDefault="00DF7F81" w:rsidP="00317798">
      <w:pPr>
        <w:pStyle w:val="a5"/>
        <w:rPr>
          <w:rFonts w:ascii="Times New Roman" w:hAnsi="Times New Roman"/>
          <w:szCs w:val="24"/>
          <w:lang w:eastAsia="ru-RU"/>
        </w:rPr>
      </w:pPr>
      <w:proofErr w:type="spellStart"/>
      <w:r>
        <w:rPr>
          <w:rFonts w:ascii="Times New Roman" w:hAnsi="Times New Roman"/>
          <w:szCs w:val="24"/>
          <w:lang w:eastAsia="ru-RU"/>
        </w:rPr>
        <w:t>Шешукова</w:t>
      </w:r>
      <w:proofErr w:type="spellEnd"/>
      <w:r>
        <w:rPr>
          <w:rFonts w:ascii="Times New Roman" w:hAnsi="Times New Roman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Cs w:val="24"/>
          <w:lang w:eastAsia="ru-RU"/>
        </w:rPr>
        <w:t>Таьяна</w:t>
      </w:r>
      <w:proofErr w:type="spellEnd"/>
      <w:r>
        <w:rPr>
          <w:rFonts w:ascii="Times New Roman" w:hAnsi="Times New Roman"/>
          <w:szCs w:val="24"/>
          <w:lang w:eastAsia="ru-RU"/>
        </w:rPr>
        <w:t xml:space="preserve"> </w:t>
      </w:r>
    </w:p>
    <w:p w:rsidR="00DF7F81" w:rsidRDefault="00DF7F81" w:rsidP="00317798">
      <w:pPr>
        <w:pStyle w:val="a5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Константиновна</w:t>
      </w:r>
    </w:p>
    <w:p w:rsidR="003632ED" w:rsidRDefault="003632ED" w:rsidP="00317798">
      <w:pPr>
        <w:pStyle w:val="a5"/>
        <w:rPr>
          <w:rFonts w:ascii="Times New Roman" w:hAnsi="Times New Roman"/>
          <w:szCs w:val="24"/>
          <w:lang w:eastAsia="ru-RU"/>
        </w:rPr>
      </w:pPr>
      <w:bookmarkStart w:id="0" w:name="_GoBack"/>
      <w:bookmarkEnd w:id="0"/>
    </w:p>
    <w:p w:rsidR="00DF7F81" w:rsidRDefault="003632ED" w:rsidP="00317798">
      <w:pPr>
        <w:pStyle w:val="a5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 xml:space="preserve">                                                              </w:t>
      </w:r>
      <w:r w:rsidR="00DF7F81">
        <w:rPr>
          <w:rFonts w:ascii="Times New Roman" w:hAnsi="Times New Roman"/>
          <w:szCs w:val="24"/>
          <w:lang w:eastAsia="ru-RU"/>
        </w:rPr>
        <w:t>2013 год.</w:t>
      </w:r>
    </w:p>
    <w:p w:rsidR="00317798" w:rsidRPr="00F7553E" w:rsidRDefault="00317798" w:rsidP="00317798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lastRenderedPageBreak/>
        <w:t>1. Аннотация проекта</w:t>
      </w:r>
    </w:p>
    <w:p w:rsidR="00F7553E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Тип проекта:</w:t>
      </w:r>
      <w:r w:rsidRPr="00F7553E">
        <w:rPr>
          <w:rFonts w:ascii="Times New Roman" w:hAnsi="Times New Roman"/>
          <w:szCs w:val="24"/>
          <w:lang w:eastAsia="ru-RU"/>
        </w:rPr>
        <w:t xml:space="preserve"> познавательный.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Вид проекта:</w:t>
      </w:r>
      <w:r w:rsidRPr="00F7553E">
        <w:rPr>
          <w:rFonts w:ascii="Times New Roman" w:hAnsi="Times New Roman"/>
          <w:szCs w:val="24"/>
          <w:lang w:eastAsia="ru-RU"/>
        </w:rPr>
        <w:t xml:space="preserve"> исследовательский.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Участники проекта:</w:t>
      </w:r>
      <w:r w:rsidRPr="00F7553E">
        <w:rPr>
          <w:rFonts w:ascii="Times New Roman" w:hAnsi="Times New Roman"/>
          <w:szCs w:val="24"/>
          <w:lang w:eastAsia="ru-RU"/>
        </w:rPr>
        <w:t xml:space="preserve"> дети II младшей группы, воспитатель группы, родители.</w:t>
      </w: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Социальная значимость проекта: </w:t>
      </w:r>
      <w:r w:rsidRPr="00F7553E">
        <w:rPr>
          <w:rFonts w:ascii="Times New Roman" w:hAnsi="Times New Roman"/>
          <w:szCs w:val="24"/>
          <w:lang w:eastAsia="ru-RU"/>
        </w:rPr>
        <w:t xml:space="preserve">приобщение детей к работе по выращиванию вместе </w:t>
      </w:r>
      <w:proofErr w:type="gramStart"/>
      <w:r w:rsidRPr="00F7553E">
        <w:rPr>
          <w:rFonts w:ascii="Times New Roman" w:hAnsi="Times New Roman"/>
          <w:szCs w:val="24"/>
          <w:lang w:eastAsia="ru-RU"/>
        </w:rPr>
        <w:t>со</w:t>
      </w:r>
      <w:proofErr w:type="gramEnd"/>
      <w:r w:rsidRPr="00F7553E">
        <w:rPr>
          <w:rFonts w:ascii="Times New Roman" w:hAnsi="Times New Roman"/>
          <w:szCs w:val="24"/>
          <w:lang w:eastAsia="ru-RU"/>
        </w:rPr>
        <w:t xml:space="preserve"> взрослым зелени на подоконнике в зимнее время, развивать целеустремленность, наблюдательность, воспитание интереса к миру растений.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Целевая группа:</w:t>
      </w:r>
      <w:r w:rsidRPr="00F7553E">
        <w:rPr>
          <w:rFonts w:ascii="Times New Roman" w:hAnsi="Times New Roman"/>
          <w:szCs w:val="24"/>
          <w:lang w:eastAsia="ru-RU"/>
        </w:rPr>
        <w:t xml:space="preserve"> дети дошкольного возраста, педагоги дошкольных учреждений, родители.</w:t>
      </w: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Цель проекта: </w:t>
      </w:r>
      <w:r w:rsidRPr="00F7553E">
        <w:rPr>
          <w:rFonts w:ascii="Times New Roman" w:hAnsi="Times New Roman"/>
          <w:szCs w:val="24"/>
          <w:lang w:eastAsia="ru-RU"/>
        </w:rPr>
        <w:t>развитие у детей потребности ухода за огородными культурами, умение наблюдать за их ростом. Вовлечение родителей в совместную исследовательскую деятельность.</w:t>
      </w: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Выполнение проекта: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Проект реализуется в три этапа – подготовительный, основной, заключительный.</w:t>
      </w: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Основные мероприятия проекта: 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Цикл познавательных занятий (элементарные научные сведения) по изучению культурных и декоративных растений.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Исследовательская и практическая деятельность детей по изучению особенностей выращивания огородных и декоративных культур.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Презентация проекта «Огород на окошке».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Продолжительность проекта: </w:t>
      </w:r>
      <w:r w:rsidRPr="00F7553E">
        <w:rPr>
          <w:rFonts w:ascii="Times New Roman" w:hAnsi="Times New Roman"/>
          <w:szCs w:val="24"/>
          <w:lang w:eastAsia="ru-RU"/>
        </w:rPr>
        <w:t>3 месяца.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Дальнейшее развитие проекта: </w:t>
      </w:r>
      <w:r w:rsidRPr="00F7553E">
        <w:rPr>
          <w:rFonts w:ascii="Times New Roman" w:hAnsi="Times New Roman"/>
          <w:szCs w:val="24"/>
          <w:lang w:eastAsia="ru-RU"/>
        </w:rPr>
        <w:t>проектная организация планируется и в последующих возрастных группах с посадкой новых огородных культур.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 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2. Обоснование социальной значимости проекта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Актуальность проекта:</w:t>
      </w:r>
      <w:r w:rsidR="00F7553E">
        <w:rPr>
          <w:rFonts w:ascii="Times New Roman" w:hAnsi="Times New Roman"/>
          <w:b/>
          <w:bCs/>
          <w:szCs w:val="24"/>
          <w:lang w:eastAsia="ru-RU"/>
        </w:rPr>
        <w:t xml:space="preserve"> </w:t>
      </w:r>
      <w:r w:rsidRPr="00F7553E">
        <w:rPr>
          <w:rFonts w:ascii="Times New Roman" w:hAnsi="Times New Roman"/>
          <w:szCs w:val="24"/>
          <w:lang w:eastAsia="ru-RU"/>
        </w:rPr>
        <w:t xml:space="preserve">Многие родители, имеющие свои огороды (дачи),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Однако </w:t>
      </w: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проблема </w:t>
      </w:r>
      <w:r w:rsidRPr="00F7553E">
        <w:rPr>
          <w:rFonts w:ascii="Times New Roman" w:hAnsi="Times New Roman"/>
          <w:szCs w:val="24"/>
          <w:lang w:eastAsia="ru-RU"/>
        </w:rPr>
        <w:t>состоит в том, что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:rsid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lastRenderedPageBreak/>
        <w:t> 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3. Цели проекта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Цель проекта: </w:t>
      </w:r>
      <w:r w:rsidRPr="00F7553E">
        <w:rPr>
          <w:rFonts w:ascii="Times New Roman" w:hAnsi="Times New Roman"/>
          <w:szCs w:val="24"/>
          <w:lang w:eastAsia="ru-RU"/>
        </w:rPr>
        <w:t>развитие у детей потребности ухода за огородными культурами, умение наблюдать за их ростом. Вовлечение родителей в совместную исследовательскую деятельность.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Задачи проекта: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Формировать у детей знания о росте и потребности растений;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Формировать умения наблюдать, ухаживать за огородными культурами;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Учить ребенка оформлять результаты наблюдений (календарь жизни культур);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Развивать любознательность, интерес к исследовательской деятельности, экспериментированию;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Воспитывать бережное и заботливое отношение к растениям;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Формировать партнерские взаимоотношения между педагогом, детьми и родителями.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 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4. Методология проекта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Основные этапы и направления реализации цели проекта: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Подготовительный этап.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Деятельность педагога: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Беседы с детьми (выявление уровня знаний о растениях).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Составление плана работы над проектом.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Сбор материала необходимого для реализации проекта.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Разработка конспекта занятий, презентаций по планируемой теме.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Организация предметно – развивающей среды по теме проекта.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Изготовление дидактических игр и пособий.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Деятельность детей: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Рассматривание иллюстративного материала по теме проекта.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Взаимодействие с семьей.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Сбор необходимого материала для создания огорода.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Совместное обсуждение мероприятий по выполнению проекта.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Практическая работа.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Деятельность педагога: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Беседа с детьми познавательного характера.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Организация предметно – развивающей среды по теме.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Подготовка информации для родительских уголков.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Организация конкурсов, развлечений, выставок.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Создание презентаций для занятий по темам: «У Луки и Лукерьи», «Мир растений», «Загадки об овощах».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Деятельность детей: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Посадка семян в землю.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Уход за растениями.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 xml:space="preserve">Выполнение заданий самостоятельных </w:t>
      </w:r>
      <w:proofErr w:type="gramStart"/>
      <w:r w:rsidRPr="00F7553E">
        <w:rPr>
          <w:rFonts w:ascii="Times New Roman" w:hAnsi="Times New Roman"/>
          <w:szCs w:val="24"/>
          <w:lang w:eastAsia="ru-RU"/>
        </w:rPr>
        <w:t>наблюдениях</w:t>
      </w:r>
      <w:proofErr w:type="gramEnd"/>
      <w:r w:rsidRPr="00F7553E">
        <w:rPr>
          <w:rFonts w:ascii="Times New Roman" w:hAnsi="Times New Roman"/>
          <w:szCs w:val="24"/>
          <w:lang w:eastAsia="ru-RU"/>
        </w:rPr>
        <w:t>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Подготовка атрибутов, костюмов для развлечений.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Игровая, двигательная деятельность.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Участие в практической деятельности.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Совместная деятельность взрослых и детей: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Рассказы воспитателя, чтение детской художественной литературы.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Различные виды изобразительной деятельности на экологическую тематику.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Работа дневником наблюдения.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Просмотр фильмов о растениях.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Сбор коллекций семян.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Рассматривание дидактических картинок, иллюстраций об овощах, травах.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Труд в огороде.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lastRenderedPageBreak/>
        <w:t>Подведение итогов.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Деятельность педагога: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Итоговая беседа с детьми (анализ проделанной работы).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Презентация проекта.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Представление опыта.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Деятельность детей: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Участие в итоговой беседе о проделанной работе.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Участие в презентации проекта «Огород на окошке»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Распространение опыта.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Ознакомление педагогов ДОУ с удачно выполненной работой.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Оформление альбомов, буклетов, фотовыставок для родителей.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Мероприятия по реализации проекта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1. Беседы: 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«Что такое «Огород на окне»,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«У Луки и Лукерьи»,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«Растения – это жизнь»,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«Семена»,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«Солнце, воздух и вода наши лучшие друзья».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2. Опытно-экспериментальная деятельность: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«Строение растений»,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«Рост и развитие растений»,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«Земля, какая она?»,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«Вода и росток»,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«Солнце и росток»,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«Проращивание семян»,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3. Практическая деятельность и трудовые поручения: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Отбор и посев семян.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Полив, уход и наблюдения за овощными культурами в «огороде».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4. Экологические занятия </w:t>
      </w:r>
      <w:r w:rsidRPr="00F7553E">
        <w:rPr>
          <w:rFonts w:ascii="Times New Roman" w:hAnsi="Times New Roman"/>
          <w:szCs w:val="24"/>
          <w:lang w:eastAsia="ru-RU"/>
        </w:rPr>
        <w:t>по темам: «Волшебная корзинка», «Мир овощей», «Семена», «Первые всходы».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5. Игровая деятельность: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Дидактические игры: «Вершки и корешки», «Чудесный мешочек».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Настольная игра «Парные картинки», «Овощи».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Рассматривание иллюстраций с изображением различных растений, которые можно вырастить на подоконнике.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Рассматривание различных семян.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6. Художественно-творческая деятельность детей.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Раскрашивание картинок «В огороде я росту»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Изготовление табличек-указателей с названием растений и первых восходов.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Рисование «Лук от всех недуг»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Лепка «Овощи большие и маленькие»,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Аппликация «</w:t>
      </w:r>
      <w:proofErr w:type="spellStart"/>
      <w:r w:rsidRPr="00F7553E">
        <w:rPr>
          <w:rFonts w:ascii="Times New Roman" w:hAnsi="Times New Roman"/>
          <w:szCs w:val="24"/>
          <w:lang w:eastAsia="ru-RU"/>
        </w:rPr>
        <w:t>Зайкин</w:t>
      </w:r>
      <w:proofErr w:type="spellEnd"/>
      <w:r w:rsidRPr="00F7553E">
        <w:rPr>
          <w:rFonts w:ascii="Times New Roman" w:hAnsi="Times New Roman"/>
          <w:szCs w:val="24"/>
          <w:lang w:eastAsia="ru-RU"/>
        </w:rPr>
        <w:t xml:space="preserve"> огород», «Стручок»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7. Речь и речевое общение.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Чтение сказок: «Репка», «Вершки и корешки», «Пых»,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Инсценировка – игра «Однажды хозяйка с базара пришла»,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Рассказ детей по теме: «Дачный огород у бабушки».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Разучивание с детьми стихов, загадок, пословиц и поговорок об овощах.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8. Заполнение дневника наблюдений. 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9. Оформление альбома </w:t>
      </w:r>
      <w:r w:rsidRPr="00F7553E">
        <w:rPr>
          <w:rFonts w:ascii="Times New Roman" w:hAnsi="Times New Roman"/>
          <w:szCs w:val="24"/>
          <w:lang w:eastAsia="ru-RU"/>
        </w:rPr>
        <w:t>«Наш первый огород».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10. Консультация для родителей </w:t>
      </w:r>
      <w:r w:rsidRPr="00F7553E">
        <w:rPr>
          <w:rFonts w:ascii="Times New Roman" w:hAnsi="Times New Roman"/>
          <w:szCs w:val="24"/>
          <w:lang w:eastAsia="ru-RU"/>
        </w:rPr>
        <w:t>«Приучение ребенка к помощи».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Ресурсное обеспечение.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1. Подборка методической и художественной литературы и иллюстраций.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lastRenderedPageBreak/>
        <w:t>2. Экологический уголок.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3. Методический инструментарий: конспекты занятий, сценарии развлечений, картотека дидактических игр и т.д.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4. Технические средства: компьютер, м</w:t>
      </w:r>
      <w:r w:rsidR="00683D8B">
        <w:rPr>
          <w:rFonts w:ascii="Times New Roman" w:hAnsi="Times New Roman"/>
          <w:szCs w:val="24"/>
          <w:lang w:eastAsia="ru-RU"/>
        </w:rPr>
        <w:t xml:space="preserve">узыкальный центр, фотоаппарат и </w:t>
      </w:r>
      <w:r w:rsidRPr="00F7553E">
        <w:rPr>
          <w:rFonts w:ascii="Times New Roman" w:hAnsi="Times New Roman"/>
          <w:szCs w:val="24"/>
          <w:lang w:eastAsia="ru-RU"/>
        </w:rPr>
        <w:t>т.д.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Предполагаемое распределение ролей в проектной группе: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Воспитатель: занимается подбором нужного материала, организует образовательные ситуации (посадка культур), эффективно развивает творческое и познавательное мышление детей дошкольного возраста, и привлекает родителей воспитанников для пополнения развивающей среды группы и знаний дошкольников.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Дети: участвуют в познавательной деятельности, занимаются наблюдением за прорастанием огородных культур.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Родители: приобрели землю, семена, материал для ухода за посадками, организовали развивающую среду для эффективного размещения в группе.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 xml:space="preserve">Риски: </w:t>
      </w:r>
      <w:r w:rsidRPr="00F7553E">
        <w:rPr>
          <w:rFonts w:ascii="Times New Roman" w:hAnsi="Times New Roman"/>
          <w:color w:val="000000"/>
          <w:szCs w:val="24"/>
          <w:lang w:eastAsia="ru-RU"/>
        </w:rPr>
        <w:t>Болезнь детей, педагога, отсутствие материальных ресурсов, стихийные бедствия и другие непредвиденные обстоятельства.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 </w:t>
      </w: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lastRenderedPageBreak/>
        <w:t>5. Рабочий план реализации проекта</w:t>
      </w:r>
    </w:p>
    <w:p w:rsidR="00317798" w:rsidRDefault="00317798" w:rsidP="00F7553E">
      <w:pPr>
        <w:pStyle w:val="a5"/>
        <w:jc w:val="center"/>
        <w:rPr>
          <w:rFonts w:ascii="Times New Roman" w:hAnsi="Times New Roman"/>
          <w:b/>
          <w:bCs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Этапы реализации проекта</w:t>
      </w:r>
    </w:p>
    <w:p w:rsidR="00F7553E" w:rsidRDefault="00F7553E" w:rsidP="00F7553E">
      <w:pPr>
        <w:pStyle w:val="a5"/>
        <w:jc w:val="center"/>
        <w:rPr>
          <w:rFonts w:ascii="Times New Roman" w:hAnsi="Times New Roman"/>
          <w:b/>
          <w:bCs/>
          <w:szCs w:val="24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2547"/>
        <w:gridCol w:w="3544"/>
        <w:gridCol w:w="1417"/>
        <w:gridCol w:w="1837"/>
      </w:tblGrid>
      <w:tr w:rsidR="00F7553E" w:rsidTr="00F7553E">
        <w:tc>
          <w:tcPr>
            <w:tcW w:w="2547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 xml:space="preserve">№ </w:t>
            </w:r>
            <w:r>
              <w:rPr>
                <w:rFonts w:ascii="Times New Roman" w:hAnsi="Times New Roman"/>
                <w:szCs w:val="24"/>
                <w:lang w:eastAsia="ru-RU"/>
              </w:rPr>
              <w:t xml:space="preserve">          </w:t>
            </w:r>
            <w:r w:rsidRPr="00F7553E">
              <w:rPr>
                <w:rFonts w:ascii="Times New Roman" w:hAnsi="Times New Roman"/>
                <w:szCs w:val="24"/>
                <w:lang w:eastAsia="ru-RU"/>
              </w:rPr>
              <w:t>Этапа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</w:tc>
        <w:tc>
          <w:tcPr>
            <w:tcW w:w="3544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Содержание деятельности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</w:tc>
        <w:tc>
          <w:tcPr>
            <w:tcW w:w="1417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Срок реализации</w:t>
            </w:r>
          </w:p>
        </w:tc>
        <w:tc>
          <w:tcPr>
            <w:tcW w:w="1837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Ответственные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за выполнение</w:t>
            </w:r>
          </w:p>
        </w:tc>
      </w:tr>
      <w:tr w:rsidR="00F7553E" w:rsidTr="00F7553E">
        <w:tc>
          <w:tcPr>
            <w:tcW w:w="2547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b/>
                <w:bCs/>
                <w:szCs w:val="24"/>
                <w:lang w:eastAsia="ru-RU"/>
              </w:rPr>
              <w:t>1) Подготовительный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</w:tc>
        <w:tc>
          <w:tcPr>
            <w:tcW w:w="3544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1. Определение цели и задач проекта.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2. Анализ имеющихся условий в группе, детском саду.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3. Сбор информационного материала о растениях (загадки, поговорки, стихотворения)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4. Разработка комплексно - тематического плана работы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5. Создание условий для организации работы в «огороде на окне»</w:t>
            </w:r>
          </w:p>
        </w:tc>
        <w:tc>
          <w:tcPr>
            <w:tcW w:w="1417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Февраль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</w:tc>
        <w:tc>
          <w:tcPr>
            <w:tcW w:w="1837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Педагог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группы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</w:tc>
      </w:tr>
      <w:tr w:rsidR="00F7553E" w:rsidTr="00F7553E">
        <w:tc>
          <w:tcPr>
            <w:tcW w:w="2547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b/>
                <w:bCs/>
                <w:szCs w:val="24"/>
                <w:lang w:eastAsia="ru-RU"/>
              </w:rPr>
              <w:t>2) Основной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b/>
                <w:bCs/>
                <w:szCs w:val="24"/>
                <w:lang w:eastAsia="ru-RU"/>
              </w:rPr>
              <w:t> </w:t>
            </w:r>
          </w:p>
        </w:tc>
        <w:tc>
          <w:tcPr>
            <w:tcW w:w="3544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1. Рассматривание семян (укропа, огурца, помидора) посадка семян и лука.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2. Исследовательская и практическая деятельность детей по изучению особенностей выращивания культурных насаждений: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 xml:space="preserve">Подготовка </w:t>
            </w:r>
            <w:r w:rsidRPr="00F7553E">
              <w:rPr>
                <w:rFonts w:ascii="Times New Roman" w:hAnsi="Times New Roman"/>
                <w:szCs w:val="24"/>
                <w:lang w:eastAsia="ru-RU"/>
              </w:rPr>
              <w:t>почвы, приобретение семян, посадка, полив, рыхление;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 xml:space="preserve">оформление </w:t>
            </w:r>
            <w:r w:rsidRPr="00F7553E">
              <w:rPr>
                <w:rFonts w:ascii="Times New Roman" w:hAnsi="Times New Roman"/>
                <w:szCs w:val="24"/>
                <w:lang w:eastAsia="ru-RU"/>
              </w:rPr>
              <w:t>огорода на окне;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 xml:space="preserve">Наблюдение за растениями и опыты с последующим </w:t>
            </w:r>
            <w:proofErr w:type="gramStart"/>
            <w:r w:rsidRPr="00F7553E">
              <w:rPr>
                <w:rFonts w:ascii="Times New Roman" w:hAnsi="Times New Roman"/>
                <w:szCs w:val="24"/>
                <w:lang w:eastAsia="ru-RU"/>
              </w:rPr>
              <w:t>рассматривании</w:t>
            </w:r>
            <w:proofErr w:type="gramEnd"/>
            <w:r w:rsidRPr="00F7553E">
              <w:rPr>
                <w:rFonts w:ascii="Times New Roman" w:hAnsi="Times New Roman"/>
                <w:szCs w:val="24"/>
                <w:lang w:eastAsia="ru-RU"/>
              </w:rPr>
              <w:t xml:space="preserve"> и фиксации рисунков и схем.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3. Отражение результата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через художественно-творческую деятельность.</w:t>
            </w:r>
          </w:p>
        </w:tc>
        <w:tc>
          <w:tcPr>
            <w:tcW w:w="1417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Февраль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Март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Апрель</w:t>
            </w:r>
          </w:p>
        </w:tc>
        <w:tc>
          <w:tcPr>
            <w:tcW w:w="1837" w:type="dxa"/>
          </w:tcPr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Педагог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группы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F7553E" w:rsidRPr="00F7553E" w:rsidRDefault="00F7553E" w:rsidP="00F7553E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</w:tc>
      </w:tr>
      <w:tr w:rsidR="00683D8B" w:rsidTr="00F7553E">
        <w:tc>
          <w:tcPr>
            <w:tcW w:w="2547" w:type="dxa"/>
          </w:tcPr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b/>
                <w:bCs/>
                <w:szCs w:val="24"/>
                <w:lang w:eastAsia="ru-RU"/>
              </w:rPr>
              <w:t>3) Заключительный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b/>
                <w:bCs/>
                <w:szCs w:val="24"/>
                <w:lang w:eastAsia="ru-RU"/>
              </w:rPr>
              <w:t> </w:t>
            </w:r>
          </w:p>
        </w:tc>
        <w:tc>
          <w:tcPr>
            <w:tcW w:w="3544" w:type="dxa"/>
          </w:tcPr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1. Анализ полученных результатов.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2. Составление фотоальбома «Наш зеленый огород!».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3. Презентация проекта «Огород на окошке» в заключени</w:t>
            </w:r>
            <w:proofErr w:type="gramStart"/>
            <w:r w:rsidRPr="00F7553E">
              <w:rPr>
                <w:rFonts w:ascii="Times New Roman" w:hAnsi="Times New Roman"/>
                <w:szCs w:val="24"/>
                <w:lang w:eastAsia="ru-RU"/>
              </w:rPr>
              <w:t>и</w:t>
            </w:r>
            <w:proofErr w:type="gramEnd"/>
            <w:r w:rsidRPr="00F7553E">
              <w:rPr>
                <w:rFonts w:ascii="Times New Roman" w:hAnsi="Times New Roman"/>
                <w:szCs w:val="24"/>
                <w:lang w:eastAsia="ru-RU"/>
              </w:rPr>
              <w:t xml:space="preserve"> конкурса.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4. Изготовление стенгазеты «Наши зимние будни в детском саду»</w:t>
            </w:r>
          </w:p>
        </w:tc>
        <w:tc>
          <w:tcPr>
            <w:tcW w:w="1417" w:type="dxa"/>
          </w:tcPr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Апрель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</w:tc>
        <w:tc>
          <w:tcPr>
            <w:tcW w:w="1837" w:type="dxa"/>
          </w:tcPr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Педагог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группы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  <w:p w:rsidR="00683D8B" w:rsidRPr="00F7553E" w:rsidRDefault="00683D8B" w:rsidP="00683D8B">
            <w:pPr>
              <w:pStyle w:val="a5"/>
              <w:rPr>
                <w:rFonts w:ascii="Times New Roman" w:hAnsi="Times New Roman"/>
                <w:szCs w:val="24"/>
                <w:lang w:eastAsia="ru-RU"/>
              </w:rPr>
            </w:pPr>
            <w:r w:rsidRPr="00F7553E">
              <w:rPr>
                <w:rFonts w:ascii="Times New Roman" w:hAnsi="Times New Roman"/>
                <w:szCs w:val="24"/>
                <w:lang w:eastAsia="ru-RU"/>
              </w:rPr>
              <w:t> </w:t>
            </w:r>
          </w:p>
        </w:tc>
      </w:tr>
    </w:tbl>
    <w:p w:rsidR="00F7553E" w:rsidRDefault="00F7553E" w:rsidP="00F7553E">
      <w:pPr>
        <w:pStyle w:val="a5"/>
        <w:jc w:val="center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jc w:val="center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jc w:val="center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jc w:val="center"/>
        <w:rPr>
          <w:rFonts w:ascii="Times New Roman" w:hAnsi="Times New Roman"/>
          <w:b/>
          <w:bCs/>
          <w:szCs w:val="24"/>
          <w:lang w:eastAsia="ru-RU"/>
        </w:rPr>
      </w:pPr>
    </w:p>
    <w:p w:rsidR="00F7553E" w:rsidRDefault="00F7553E" w:rsidP="00F7553E">
      <w:pPr>
        <w:pStyle w:val="a5"/>
        <w:jc w:val="center"/>
        <w:rPr>
          <w:rFonts w:ascii="Times New Roman" w:hAnsi="Times New Roman"/>
          <w:b/>
          <w:bCs/>
          <w:szCs w:val="24"/>
          <w:lang w:eastAsia="ru-RU"/>
        </w:rPr>
      </w:pPr>
    </w:p>
    <w:p w:rsidR="00683D8B" w:rsidRDefault="00683D8B" w:rsidP="00F7553E">
      <w:pPr>
        <w:pStyle w:val="a5"/>
        <w:rPr>
          <w:rFonts w:ascii="Times New Roman" w:hAnsi="Times New Roman"/>
          <w:b/>
          <w:bCs/>
          <w:szCs w:val="24"/>
          <w:lang w:eastAsia="ru-RU"/>
        </w:rPr>
      </w:pP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lastRenderedPageBreak/>
        <w:t>6. Ожидаемые результаты, механизм мониторинга и оценки результатов проекта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 xml:space="preserve">Предполагаемые результаты: </w:t>
      </w:r>
      <w:proofErr w:type="gramStart"/>
      <w:r w:rsidRPr="00F7553E">
        <w:rPr>
          <w:rFonts w:ascii="Times New Roman" w:hAnsi="Times New Roman"/>
          <w:szCs w:val="24"/>
          <w:lang w:eastAsia="ru-RU"/>
        </w:rPr>
        <w:t>Из</w:t>
      </w:r>
      <w:proofErr w:type="gramEnd"/>
      <w:r w:rsidRPr="00F7553E">
        <w:rPr>
          <w:rFonts w:ascii="Times New Roman" w:hAnsi="Times New Roman"/>
          <w:szCs w:val="24"/>
          <w:lang w:eastAsia="ru-RU"/>
        </w:rPr>
        <w:t xml:space="preserve"> </w:t>
      </w:r>
      <w:proofErr w:type="gramStart"/>
      <w:r w:rsidRPr="00F7553E">
        <w:rPr>
          <w:rFonts w:ascii="Times New Roman" w:hAnsi="Times New Roman"/>
          <w:szCs w:val="24"/>
          <w:lang w:eastAsia="ru-RU"/>
        </w:rPr>
        <w:t>семечки</w:t>
      </w:r>
      <w:proofErr w:type="gramEnd"/>
      <w:r w:rsidRPr="00F7553E">
        <w:rPr>
          <w:rFonts w:ascii="Times New Roman" w:hAnsi="Times New Roman"/>
          <w:szCs w:val="24"/>
          <w:lang w:eastAsia="ru-RU"/>
        </w:rPr>
        <w:t xml:space="preserve">, луковицы, зернышка можно вырастить растение. Создав огород на окне, мы вырастим лук, горох, помидоры, огурцы и другие овощные культуры.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Для понимания результатов нашей практической работы мы провели </w:t>
      </w:r>
      <w:r w:rsidRPr="00F7553E">
        <w:rPr>
          <w:rFonts w:ascii="Times New Roman" w:hAnsi="Times New Roman"/>
          <w:b/>
          <w:bCs/>
          <w:szCs w:val="24"/>
          <w:lang w:eastAsia="ru-RU"/>
        </w:rPr>
        <w:t>диагностику по изучению интереса к исследовательской и практической деятельности по изучению особенностей выращив</w:t>
      </w:r>
      <w:r w:rsidR="00683D8B">
        <w:rPr>
          <w:rFonts w:ascii="Times New Roman" w:hAnsi="Times New Roman"/>
          <w:b/>
          <w:bCs/>
          <w:szCs w:val="24"/>
          <w:lang w:eastAsia="ru-RU"/>
        </w:rPr>
        <w:t>ания растений в «огороде на подоконнике</w:t>
      </w:r>
      <w:r w:rsidRPr="00F7553E">
        <w:rPr>
          <w:rFonts w:ascii="Times New Roman" w:hAnsi="Times New Roman"/>
          <w:b/>
          <w:bCs/>
          <w:szCs w:val="24"/>
          <w:lang w:eastAsia="ru-RU"/>
        </w:rPr>
        <w:t>».</w:t>
      </w:r>
      <w:r w:rsidRPr="00F7553E">
        <w:rPr>
          <w:rFonts w:ascii="Times New Roman" w:hAnsi="Times New Roman"/>
          <w:szCs w:val="24"/>
          <w:lang w:eastAsia="ru-RU"/>
        </w:rPr>
        <w:t xml:space="preserve"> Диагностическое исследование проводилось дважды: на начало и на конец проекта со всей группой детей, участвующих в работе проекта. Результаты наблюдений и беседы с детьми по основным показателям и критериям диагностики мы заносили в таблицу. Качество основных показателей мы оценивали по трём уровням: </w:t>
      </w:r>
      <w:proofErr w:type="gramStart"/>
      <w:r w:rsidRPr="00F7553E">
        <w:rPr>
          <w:rFonts w:ascii="Times New Roman" w:hAnsi="Times New Roman"/>
          <w:szCs w:val="24"/>
          <w:lang w:eastAsia="ru-RU"/>
        </w:rPr>
        <w:t>высокий</w:t>
      </w:r>
      <w:proofErr w:type="gramEnd"/>
      <w:r w:rsidRPr="00F7553E">
        <w:rPr>
          <w:rFonts w:ascii="Times New Roman" w:hAnsi="Times New Roman"/>
          <w:szCs w:val="24"/>
          <w:lang w:eastAsia="ru-RU"/>
        </w:rPr>
        <w:t>, средний, низкий. За итоговый уровень брали средний результат качества. Полученные результаты обрабатывали и рассчитывали в процентном соотношении.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 </w:t>
      </w:r>
      <w:r w:rsidRPr="00F7553E">
        <w:rPr>
          <w:rFonts w:ascii="Times New Roman" w:hAnsi="Times New Roman"/>
          <w:b/>
          <w:bCs/>
          <w:szCs w:val="24"/>
          <w:lang w:eastAsia="ru-RU"/>
        </w:rPr>
        <w:t> 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b/>
          <w:bCs/>
          <w:szCs w:val="24"/>
          <w:lang w:eastAsia="ru-RU"/>
        </w:rPr>
        <w:t>7. Перспективы дальнейшего развития проекта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Наш проект подтвердил,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будут самостоятельно и творчески осваивать новые способы исследований для более точного результата.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>В дальнейшем планируем проводить данный проект в последующих возрастных группах, так как 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взаимодействовать с растениями по принципу «не навреди». Все участники проекта (дети, воспитатели, родители) получили положительные эмоции от полученных результатов. Полученный нами опыт будет распространён среди педагогов дошкольных образовательных учреждений. Развитие проекта и обновление материально-технической базы предполагается за счёт привлечение внебюджетных средств, родительской, спонсорской помощи.</w:t>
      </w:r>
    </w:p>
    <w:p w:rsidR="00DF7F81" w:rsidRDefault="00DF7F81" w:rsidP="00F7553E">
      <w:pPr>
        <w:pStyle w:val="a5"/>
        <w:rPr>
          <w:rFonts w:ascii="Times New Roman" w:hAnsi="Times New Roman"/>
          <w:szCs w:val="24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szCs w:val="24"/>
          <w:u w:val="single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szCs w:val="24"/>
          <w:u w:val="single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szCs w:val="24"/>
          <w:u w:val="single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szCs w:val="24"/>
          <w:u w:val="single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szCs w:val="24"/>
          <w:u w:val="single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szCs w:val="24"/>
          <w:u w:val="single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szCs w:val="24"/>
          <w:u w:val="single"/>
          <w:lang w:eastAsia="ru-RU"/>
        </w:rPr>
      </w:pPr>
    </w:p>
    <w:p w:rsidR="00DF7F81" w:rsidRDefault="00DF7F81" w:rsidP="00F7553E">
      <w:pPr>
        <w:pStyle w:val="a5"/>
        <w:rPr>
          <w:rFonts w:ascii="Times New Roman" w:hAnsi="Times New Roman"/>
          <w:szCs w:val="24"/>
          <w:u w:val="single"/>
          <w:lang w:eastAsia="ru-RU"/>
        </w:rPr>
      </w:pPr>
    </w:p>
    <w:p w:rsidR="00317798" w:rsidRPr="00F7553E" w:rsidRDefault="00DF7F81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DF7F81">
        <w:rPr>
          <w:rFonts w:ascii="Times New Roman" w:hAnsi="Times New Roman"/>
          <w:szCs w:val="24"/>
          <w:u w:val="single"/>
          <w:lang w:eastAsia="ru-RU"/>
        </w:rPr>
        <w:t>С</w:t>
      </w:r>
      <w:r w:rsidR="00317798" w:rsidRPr="00DF7F81">
        <w:rPr>
          <w:rFonts w:ascii="Times New Roman" w:hAnsi="Times New Roman"/>
          <w:szCs w:val="24"/>
          <w:u w:val="single"/>
          <w:lang w:eastAsia="ru-RU"/>
        </w:rPr>
        <w:t>писок</w:t>
      </w:r>
      <w:r>
        <w:rPr>
          <w:rFonts w:ascii="Times New Roman" w:hAnsi="Times New Roman"/>
          <w:szCs w:val="24"/>
          <w:u w:val="single"/>
          <w:lang w:eastAsia="ru-RU"/>
        </w:rPr>
        <w:t xml:space="preserve"> литературы</w:t>
      </w:r>
      <w:r w:rsidR="00317798" w:rsidRPr="00F7553E">
        <w:rPr>
          <w:rFonts w:ascii="Times New Roman" w:hAnsi="Times New Roman"/>
          <w:szCs w:val="24"/>
          <w:u w:val="single"/>
          <w:lang w:eastAsia="ru-RU"/>
        </w:rPr>
        <w:t>: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 xml:space="preserve">1. Иванова А.И. «Экологические наблюдения и эксперименты в детском саду. Мир растений», М.: 2005 г. 234 </w:t>
      </w:r>
      <w:proofErr w:type="gramStart"/>
      <w:r w:rsidRPr="00F7553E">
        <w:rPr>
          <w:rFonts w:ascii="Times New Roman" w:hAnsi="Times New Roman"/>
          <w:szCs w:val="24"/>
          <w:lang w:eastAsia="ru-RU"/>
        </w:rPr>
        <w:t>с</w:t>
      </w:r>
      <w:proofErr w:type="gramEnd"/>
      <w:r w:rsidRPr="00F7553E">
        <w:rPr>
          <w:rFonts w:ascii="Times New Roman" w:hAnsi="Times New Roman"/>
          <w:szCs w:val="24"/>
          <w:lang w:eastAsia="ru-RU"/>
        </w:rPr>
        <w:t>.</w:t>
      </w:r>
    </w:p>
    <w:p w:rsidR="00317798" w:rsidRPr="00F7553E" w:rsidRDefault="00317798" w:rsidP="00F7553E">
      <w:pPr>
        <w:pStyle w:val="a5"/>
        <w:rPr>
          <w:rFonts w:ascii="Times New Roman" w:hAnsi="Times New Roman"/>
          <w:szCs w:val="24"/>
          <w:lang w:eastAsia="ru-RU"/>
        </w:rPr>
      </w:pPr>
      <w:r w:rsidRPr="00F7553E">
        <w:rPr>
          <w:rFonts w:ascii="Times New Roman" w:hAnsi="Times New Roman"/>
          <w:szCs w:val="24"/>
          <w:lang w:eastAsia="ru-RU"/>
        </w:rPr>
        <w:t xml:space="preserve">2. Комарова Н.Г., Грибова Л.Ф. «Мир, в котором я живу», М.: 2006 г. 215 </w:t>
      </w:r>
      <w:proofErr w:type="gramStart"/>
      <w:r w:rsidRPr="00F7553E">
        <w:rPr>
          <w:rFonts w:ascii="Times New Roman" w:hAnsi="Times New Roman"/>
          <w:szCs w:val="24"/>
          <w:lang w:eastAsia="ru-RU"/>
        </w:rPr>
        <w:t>с</w:t>
      </w:r>
      <w:proofErr w:type="gramEnd"/>
      <w:r w:rsidRPr="00F7553E">
        <w:rPr>
          <w:rFonts w:ascii="Times New Roman" w:hAnsi="Times New Roman"/>
          <w:szCs w:val="24"/>
          <w:lang w:eastAsia="ru-RU"/>
        </w:rPr>
        <w:t>.</w:t>
      </w:r>
    </w:p>
    <w:p w:rsidR="00317798" w:rsidRPr="00F7553E" w:rsidRDefault="00683D8B" w:rsidP="00F7553E">
      <w:pPr>
        <w:pStyle w:val="a5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3</w:t>
      </w:r>
      <w:r w:rsidR="00317798" w:rsidRPr="00F7553E">
        <w:rPr>
          <w:rFonts w:ascii="Times New Roman" w:hAnsi="Times New Roman"/>
          <w:szCs w:val="24"/>
          <w:lang w:eastAsia="ru-RU"/>
        </w:rPr>
        <w:t xml:space="preserve">. </w:t>
      </w:r>
      <w:proofErr w:type="spellStart"/>
      <w:r w:rsidR="00317798" w:rsidRPr="00F7553E">
        <w:rPr>
          <w:rFonts w:ascii="Times New Roman" w:hAnsi="Times New Roman"/>
          <w:szCs w:val="24"/>
          <w:lang w:eastAsia="ru-RU"/>
        </w:rPr>
        <w:t>Поддубная</w:t>
      </w:r>
      <w:proofErr w:type="spellEnd"/>
      <w:r w:rsidR="00317798" w:rsidRPr="00F7553E">
        <w:rPr>
          <w:rFonts w:ascii="Times New Roman" w:hAnsi="Times New Roman"/>
          <w:szCs w:val="24"/>
          <w:lang w:eastAsia="ru-RU"/>
        </w:rPr>
        <w:t xml:space="preserve"> Л.Б. «Природа вокруг нас», М. «Корифей», 2006 г. 94 </w:t>
      </w:r>
      <w:proofErr w:type="gramStart"/>
      <w:r w:rsidR="00317798" w:rsidRPr="00F7553E">
        <w:rPr>
          <w:rFonts w:ascii="Times New Roman" w:hAnsi="Times New Roman"/>
          <w:szCs w:val="24"/>
          <w:lang w:eastAsia="ru-RU"/>
        </w:rPr>
        <w:t>с</w:t>
      </w:r>
      <w:proofErr w:type="gramEnd"/>
      <w:r w:rsidR="00317798" w:rsidRPr="00F7553E">
        <w:rPr>
          <w:rFonts w:ascii="Times New Roman" w:hAnsi="Times New Roman"/>
          <w:szCs w:val="24"/>
          <w:lang w:eastAsia="ru-RU"/>
        </w:rPr>
        <w:t>.</w:t>
      </w:r>
    </w:p>
    <w:p w:rsidR="001F4FE9" w:rsidRPr="00F7553E" w:rsidRDefault="001F4FE9" w:rsidP="00F7553E">
      <w:pPr>
        <w:pStyle w:val="a5"/>
        <w:rPr>
          <w:rFonts w:ascii="Times New Roman" w:hAnsi="Times New Roman"/>
          <w:szCs w:val="24"/>
        </w:rPr>
      </w:pPr>
    </w:p>
    <w:sectPr w:rsidR="001F4FE9" w:rsidRPr="00F7553E" w:rsidSect="00E27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B26DB"/>
    <w:multiLevelType w:val="multilevel"/>
    <w:tmpl w:val="A394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F6513"/>
    <w:multiLevelType w:val="multilevel"/>
    <w:tmpl w:val="B5482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12420"/>
    <w:multiLevelType w:val="multilevel"/>
    <w:tmpl w:val="1D78C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0F7B3F"/>
    <w:multiLevelType w:val="multilevel"/>
    <w:tmpl w:val="EAAC6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C2339D"/>
    <w:multiLevelType w:val="multilevel"/>
    <w:tmpl w:val="B4B2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F92E80"/>
    <w:multiLevelType w:val="multilevel"/>
    <w:tmpl w:val="6472C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A17CC0"/>
    <w:multiLevelType w:val="multilevel"/>
    <w:tmpl w:val="331C3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E6040A"/>
    <w:multiLevelType w:val="multilevel"/>
    <w:tmpl w:val="33E2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0157A6"/>
    <w:multiLevelType w:val="multilevel"/>
    <w:tmpl w:val="A96A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F561BD"/>
    <w:multiLevelType w:val="multilevel"/>
    <w:tmpl w:val="BF3C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C9012B"/>
    <w:multiLevelType w:val="multilevel"/>
    <w:tmpl w:val="DE0C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E06137"/>
    <w:multiLevelType w:val="multilevel"/>
    <w:tmpl w:val="95AA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CB120C"/>
    <w:multiLevelType w:val="multilevel"/>
    <w:tmpl w:val="2AE62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341C35"/>
    <w:multiLevelType w:val="multilevel"/>
    <w:tmpl w:val="8DE64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512C4"/>
    <w:multiLevelType w:val="multilevel"/>
    <w:tmpl w:val="255A6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8E66FA"/>
    <w:multiLevelType w:val="multilevel"/>
    <w:tmpl w:val="B5E81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ED4B42"/>
    <w:multiLevelType w:val="multilevel"/>
    <w:tmpl w:val="D5D2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A24D89"/>
    <w:multiLevelType w:val="multilevel"/>
    <w:tmpl w:val="67C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4"/>
  </w:num>
  <w:num w:numId="5">
    <w:abstractNumId w:val="6"/>
  </w:num>
  <w:num w:numId="6">
    <w:abstractNumId w:val="9"/>
  </w:num>
  <w:num w:numId="7">
    <w:abstractNumId w:val="15"/>
  </w:num>
  <w:num w:numId="8">
    <w:abstractNumId w:val="2"/>
  </w:num>
  <w:num w:numId="9">
    <w:abstractNumId w:val="7"/>
  </w:num>
  <w:num w:numId="10">
    <w:abstractNumId w:val="17"/>
  </w:num>
  <w:num w:numId="11">
    <w:abstractNumId w:val="13"/>
  </w:num>
  <w:num w:numId="12">
    <w:abstractNumId w:val="8"/>
  </w:num>
  <w:num w:numId="13">
    <w:abstractNumId w:val="1"/>
  </w:num>
  <w:num w:numId="14">
    <w:abstractNumId w:val="12"/>
  </w:num>
  <w:num w:numId="15">
    <w:abstractNumId w:val="11"/>
  </w:num>
  <w:num w:numId="16">
    <w:abstractNumId w:val="10"/>
  </w:num>
  <w:num w:numId="17">
    <w:abstractNumId w:val="16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B77C81"/>
    <w:rsid w:val="0015060C"/>
    <w:rsid w:val="001B794B"/>
    <w:rsid w:val="001F4FE9"/>
    <w:rsid w:val="00317798"/>
    <w:rsid w:val="003632ED"/>
    <w:rsid w:val="004A3A6E"/>
    <w:rsid w:val="005808A1"/>
    <w:rsid w:val="005F3E92"/>
    <w:rsid w:val="00683D8B"/>
    <w:rsid w:val="006C780F"/>
    <w:rsid w:val="009A09E3"/>
    <w:rsid w:val="00B77C81"/>
    <w:rsid w:val="00C33269"/>
    <w:rsid w:val="00D85B67"/>
    <w:rsid w:val="00DF7F81"/>
    <w:rsid w:val="00E27ECB"/>
    <w:rsid w:val="00F75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F8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F7F8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7F8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7F8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7F8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7F8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7F8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7F8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7F8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7F8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7F81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317798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Strong"/>
    <w:basedOn w:val="a0"/>
    <w:uiPriority w:val="22"/>
    <w:qFormat/>
    <w:rsid w:val="00DF7F81"/>
    <w:rPr>
      <w:b/>
      <w:bCs/>
    </w:rPr>
  </w:style>
  <w:style w:type="character" w:customStyle="1" w:styleId="c3">
    <w:name w:val="c3"/>
    <w:basedOn w:val="a0"/>
    <w:rsid w:val="00317798"/>
  </w:style>
  <w:style w:type="paragraph" w:styleId="a5">
    <w:name w:val="No Spacing"/>
    <w:basedOn w:val="a"/>
    <w:link w:val="a6"/>
    <w:uiPriority w:val="1"/>
    <w:qFormat/>
    <w:rsid w:val="00DF7F81"/>
    <w:rPr>
      <w:szCs w:val="32"/>
    </w:rPr>
  </w:style>
  <w:style w:type="table" w:styleId="a7">
    <w:name w:val="Table Grid"/>
    <w:basedOn w:val="a1"/>
    <w:uiPriority w:val="39"/>
    <w:rsid w:val="00F755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link w:val="a5"/>
    <w:uiPriority w:val="1"/>
    <w:rsid w:val="00683D8B"/>
    <w:rPr>
      <w:sz w:val="24"/>
      <w:szCs w:val="32"/>
    </w:rPr>
  </w:style>
  <w:style w:type="paragraph" w:customStyle="1" w:styleId="11">
    <w:name w:val="Стиль1"/>
    <w:basedOn w:val="a5"/>
    <w:link w:val="12"/>
    <w:rsid w:val="004A3A6E"/>
  </w:style>
  <w:style w:type="character" w:customStyle="1" w:styleId="12">
    <w:name w:val="Стиль1 Знак"/>
    <w:basedOn w:val="a6"/>
    <w:link w:val="11"/>
    <w:rsid w:val="004A3A6E"/>
    <w:rPr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F7F8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F7F8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F7F8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F7F8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F7F8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F7F8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F7F8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F7F81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DF7F8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DF7F8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F7F8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Подзаголовок Знак"/>
    <w:basedOn w:val="a0"/>
    <w:link w:val="aa"/>
    <w:uiPriority w:val="11"/>
    <w:rsid w:val="00DF7F81"/>
    <w:rPr>
      <w:rFonts w:asciiTheme="majorHAnsi" w:eastAsiaTheme="majorEastAsia" w:hAnsiTheme="majorHAnsi"/>
      <w:sz w:val="24"/>
      <w:szCs w:val="24"/>
    </w:rPr>
  </w:style>
  <w:style w:type="character" w:styleId="ac">
    <w:name w:val="Emphasis"/>
    <w:basedOn w:val="a0"/>
    <w:uiPriority w:val="20"/>
    <w:qFormat/>
    <w:rsid w:val="00DF7F81"/>
    <w:rPr>
      <w:rFonts w:asciiTheme="minorHAnsi" w:hAnsiTheme="minorHAnsi"/>
      <w:b/>
      <w:i/>
      <w:iCs/>
    </w:rPr>
  </w:style>
  <w:style w:type="paragraph" w:styleId="ad">
    <w:name w:val="List Paragraph"/>
    <w:basedOn w:val="a"/>
    <w:uiPriority w:val="34"/>
    <w:qFormat/>
    <w:rsid w:val="00DF7F8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7F81"/>
    <w:rPr>
      <w:i/>
    </w:rPr>
  </w:style>
  <w:style w:type="character" w:customStyle="1" w:styleId="22">
    <w:name w:val="Цитата 2 Знак"/>
    <w:basedOn w:val="a0"/>
    <w:link w:val="21"/>
    <w:uiPriority w:val="29"/>
    <w:rsid w:val="00DF7F81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DF7F81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DF7F81"/>
    <w:rPr>
      <w:b/>
      <w:i/>
      <w:sz w:val="24"/>
    </w:rPr>
  </w:style>
  <w:style w:type="character" w:styleId="af0">
    <w:name w:val="Subtle Emphasis"/>
    <w:uiPriority w:val="19"/>
    <w:qFormat/>
    <w:rsid w:val="00DF7F81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DF7F81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DF7F81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DF7F81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DF7F81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DF7F81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3632E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63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7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1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0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7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83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496455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6EC90-2A8D-4E43-8415-049FD2E04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1949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hozya</dc:creator>
  <cp:keywords/>
  <dc:description/>
  <cp:lastModifiedBy>м видео</cp:lastModifiedBy>
  <cp:revision>13</cp:revision>
  <dcterms:created xsi:type="dcterms:W3CDTF">2015-11-29T11:30:00Z</dcterms:created>
  <dcterms:modified xsi:type="dcterms:W3CDTF">2016-03-03T07:11:00Z</dcterms:modified>
</cp:coreProperties>
</file>