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A4C" w:rsidRDefault="00106A4C" w:rsidP="00106A4C">
      <w:pPr>
        <w:suppressAutoHyphens/>
        <w:ind w:firstLine="709"/>
        <w:jc w:val="right"/>
        <w:rPr>
          <w:szCs w:val="28"/>
        </w:rPr>
      </w:pPr>
    </w:p>
    <w:p w:rsidR="00106A4C" w:rsidRDefault="00106A4C" w:rsidP="00106A4C">
      <w:pPr>
        <w:suppressAutoHyphens/>
        <w:ind w:firstLine="709"/>
        <w:jc w:val="right"/>
        <w:rPr>
          <w:szCs w:val="28"/>
        </w:rPr>
      </w:pPr>
    </w:p>
    <w:p w:rsidR="00106A4C" w:rsidRDefault="00106A4C" w:rsidP="00106A4C">
      <w:pPr>
        <w:suppressAutoHyphens/>
        <w:ind w:firstLine="552"/>
        <w:jc w:val="center"/>
        <w:rPr>
          <w:b/>
          <w:szCs w:val="28"/>
        </w:rPr>
      </w:pPr>
    </w:p>
    <w:p w:rsidR="00106A4C" w:rsidRPr="00650835" w:rsidRDefault="00106A4C" w:rsidP="00106A4C">
      <w:pPr>
        <w:suppressAutoHyphens/>
        <w:ind w:firstLine="552"/>
        <w:jc w:val="center"/>
        <w:rPr>
          <w:rFonts w:ascii="Times New Roman" w:hAnsi="Times New Roman" w:cs="Times New Roman"/>
          <w:b/>
          <w:sz w:val="32"/>
          <w:szCs w:val="32"/>
        </w:rPr>
      </w:pPr>
      <w:r w:rsidRPr="00650835">
        <w:rPr>
          <w:rFonts w:ascii="Times New Roman" w:hAnsi="Times New Roman" w:cs="Times New Roman"/>
          <w:b/>
          <w:sz w:val="32"/>
          <w:szCs w:val="32"/>
        </w:rPr>
        <w:t>ПРЕДСТАВЛЕНИЕ ПЕДАГОГИЧЕСКОГО ОПЫТА</w:t>
      </w:r>
    </w:p>
    <w:p w:rsidR="00106A4C" w:rsidRPr="00650835" w:rsidRDefault="00106A4C" w:rsidP="00106A4C">
      <w:pPr>
        <w:suppressAutoHyphens/>
        <w:ind w:firstLine="552"/>
        <w:jc w:val="center"/>
        <w:rPr>
          <w:rFonts w:ascii="Times New Roman" w:hAnsi="Times New Roman" w:cs="Times New Roman"/>
          <w:b/>
          <w:sz w:val="32"/>
          <w:szCs w:val="32"/>
        </w:rPr>
      </w:pPr>
      <w:r w:rsidRPr="00650835">
        <w:rPr>
          <w:rFonts w:ascii="Times New Roman" w:hAnsi="Times New Roman" w:cs="Times New Roman"/>
          <w:b/>
          <w:sz w:val="32"/>
          <w:szCs w:val="32"/>
        </w:rPr>
        <w:t xml:space="preserve">ШУМИЛОВА ВЛАДИСЛАВА ВАЛЕРЬЕВИЧА, </w:t>
      </w:r>
    </w:p>
    <w:p w:rsidR="00106A4C" w:rsidRPr="00650835" w:rsidRDefault="00106A4C" w:rsidP="00106A4C">
      <w:pPr>
        <w:suppressAutoHyphens/>
        <w:ind w:firstLine="552"/>
        <w:jc w:val="center"/>
        <w:rPr>
          <w:rFonts w:ascii="Times New Roman" w:hAnsi="Times New Roman" w:cs="Times New Roman"/>
          <w:b/>
          <w:sz w:val="32"/>
          <w:szCs w:val="32"/>
        </w:rPr>
      </w:pPr>
      <w:r w:rsidRPr="00650835">
        <w:rPr>
          <w:rFonts w:ascii="Times New Roman" w:hAnsi="Times New Roman" w:cs="Times New Roman"/>
          <w:b/>
          <w:sz w:val="32"/>
          <w:szCs w:val="32"/>
        </w:rPr>
        <w:t>УЧИТЕЛЯ АНГЛИЙСКОГО ЯЗЫКА</w:t>
      </w:r>
    </w:p>
    <w:p w:rsidR="00106A4C" w:rsidRPr="00650835" w:rsidRDefault="00106A4C" w:rsidP="00106A4C">
      <w:pPr>
        <w:suppressAutoHyphens/>
        <w:ind w:firstLine="552"/>
        <w:jc w:val="center"/>
        <w:rPr>
          <w:rFonts w:ascii="Times New Roman" w:hAnsi="Times New Roman" w:cs="Times New Roman"/>
          <w:b/>
          <w:sz w:val="32"/>
          <w:szCs w:val="32"/>
        </w:rPr>
      </w:pPr>
      <w:r w:rsidRPr="00650835">
        <w:rPr>
          <w:rFonts w:ascii="Times New Roman" w:hAnsi="Times New Roman" w:cs="Times New Roman"/>
          <w:b/>
          <w:sz w:val="32"/>
          <w:szCs w:val="32"/>
        </w:rPr>
        <w:t>МОУ «СОШ №24» Г.О.САРАНСК, РМ</w:t>
      </w:r>
    </w:p>
    <w:p w:rsidR="00106A4C" w:rsidRPr="00650835" w:rsidRDefault="00106A4C" w:rsidP="00106A4C">
      <w:pPr>
        <w:suppressAutoHyphens/>
        <w:ind w:firstLine="552"/>
        <w:jc w:val="center"/>
        <w:rPr>
          <w:rFonts w:ascii="Times New Roman" w:hAnsi="Times New Roman" w:cs="Times New Roman"/>
          <w:b/>
          <w:sz w:val="32"/>
          <w:szCs w:val="32"/>
        </w:rPr>
      </w:pPr>
    </w:p>
    <w:p w:rsidR="00106A4C" w:rsidRPr="00650835" w:rsidRDefault="00106A4C" w:rsidP="00106A4C">
      <w:pPr>
        <w:suppressAutoHyphens/>
        <w:ind w:firstLine="552"/>
        <w:jc w:val="center"/>
        <w:rPr>
          <w:rFonts w:ascii="Times New Roman" w:hAnsi="Times New Roman" w:cs="Times New Roman"/>
          <w:b/>
          <w:sz w:val="32"/>
          <w:szCs w:val="32"/>
        </w:rPr>
      </w:pPr>
    </w:p>
    <w:p w:rsidR="00106A4C" w:rsidRPr="00650835" w:rsidRDefault="00106A4C" w:rsidP="00106A4C">
      <w:pPr>
        <w:suppressAutoHyphens/>
        <w:ind w:firstLine="552"/>
        <w:jc w:val="center"/>
        <w:rPr>
          <w:rFonts w:ascii="Times New Roman" w:hAnsi="Times New Roman" w:cs="Times New Roman"/>
          <w:b/>
          <w:sz w:val="32"/>
          <w:szCs w:val="32"/>
        </w:rPr>
      </w:pPr>
    </w:p>
    <w:p w:rsidR="00106A4C" w:rsidRPr="00650835" w:rsidRDefault="00106A4C" w:rsidP="00106A4C">
      <w:pPr>
        <w:suppressAutoHyphens/>
        <w:ind w:firstLine="552"/>
        <w:jc w:val="center"/>
        <w:rPr>
          <w:rFonts w:ascii="Times New Roman" w:hAnsi="Times New Roman" w:cs="Times New Roman"/>
          <w:b/>
          <w:sz w:val="32"/>
          <w:szCs w:val="32"/>
        </w:rPr>
      </w:pPr>
      <w:r w:rsidRPr="00650835">
        <w:rPr>
          <w:rFonts w:ascii="Times New Roman" w:hAnsi="Times New Roman" w:cs="Times New Roman"/>
          <w:b/>
          <w:sz w:val="32"/>
          <w:szCs w:val="32"/>
        </w:rPr>
        <w:t>ФОРМИРОВАНИЕ МЕЖКУЛЬТУРНОЙ КОМПЕТЕНЦИИ УЧАЩИХСЯ ОСНОВНОЙ ШКОЛЫ</w:t>
      </w:r>
    </w:p>
    <w:p w:rsidR="00106A4C" w:rsidRPr="00650835" w:rsidRDefault="00106A4C" w:rsidP="00106A4C">
      <w:pPr>
        <w:suppressAutoHyphens/>
        <w:ind w:firstLine="552"/>
        <w:jc w:val="center"/>
        <w:rPr>
          <w:rFonts w:ascii="Times New Roman" w:hAnsi="Times New Roman" w:cs="Times New Roman"/>
          <w:b/>
          <w:sz w:val="32"/>
          <w:szCs w:val="32"/>
        </w:rPr>
      </w:pPr>
      <w:r w:rsidRPr="00650835">
        <w:rPr>
          <w:rFonts w:ascii="Times New Roman" w:hAnsi="Times New Roman" w:cs="Times New Roman"/>
          <w:b/>
          <w:sz w:val="32"/>
          <w:szCs w:val="32"/>
        </w:rPr>
        <w:t>НА МАТЕРИАЛЕ АНГЛИЙСКОГО ЯЗЫКА</w:t>
      </w:r>
    </w:p>
    <w:p w:rsidR="00106A4C" w:rsidRPr="00650835" w:rsidRDefault="00106A4C" w:rsidP="00106A4C">
      <w:pPr>
        <w:suppressAutoHyphens/>
        <w:ind w:firstLine="552"/>
        <w:jc w:val="center"/>
        <w:rPr>
          <w:rFonts w:ascii="Times New Roman" w:hAnsi="Times New Roman" w:cs="Times New Roman"/>
          <w:b/>
          <w:sz w:val="32"/>
          <w:szCs w:val="32"/>
        </w:rPr>
      </w:pPr>
    </w:p>
    <w:p w:rsidR="00106A4C" w:rsidRPr="00650835" w:rsidRDefault="00106A4C" w:rsidP="00106A4C">
      <w:pPr>
        <w:suppressAutoHyphens/>
        <w:ind w:firstLine="552"/>
        <w:jc w:val="center"/>
        <w:rPr>
          <w:rFonts w:ascii="Times New Roman" w:hAnsi="Times New Roman" w:cs="Times New Roman"/>
          <w:b/>
          <w:sz w:val="32"/>
          <w:szCs w:val="32"/>
        </w:rPr>
      </w:pPr>
    </w:p>
    <w:p w:rsidR="00106A4C" w:rsidRDefault="00106A4C" w:rsidP="00106A4C">
      <w:pPr>
        <w:suppressAutoHyphens/>
        <w:ind w:firstLine="552"/>
        <w:jc w:val="center"/>
        <w:rPr>
          <w:b/>
          <w:sz w:val="28"/>
          <w:szCs w:val="28"/>
        </w:rPr>
      </w:pPr>
    </w:p>
    <w:p w:rsidR="00106A4C" w:rsidRDefault="00106A4C" w:rsidP="00106A4C">
      <w:pPr>
        <w:suppressAutoHyphens/>
        <w:ind w:firstLine="552"/>
        <w:jc w:val="center"/>
        <w:rPr>
          <w:b/>
          <w:sz w:val="28"/>
          <w:szCs w:val="28"/>
        </w:rPr>
      </w:pPr>
    </w:p>
    <w:p w:rsidR="00106A4C" w:rsidRDefault="00106A4C" w:rsidP="00106A4C">
      <w:pPr>
        <w:suppressAutoHyphens/>
        <w:ind w:firstLine="552"/>
        <w:jc w:val="center"/>
        <w:rPr>
          <w:b/>
          <w:sz w:val="28"/>
          <w:szCs w:val="28"/>
        </w:rPr>
      </w:pPr>
    </w:p>
    <w:p w:rsidR="00106A4C" w:rsidRDefault="00106A4C" w:rsidP="00106A4C">
      <w:pPr>
        <w:suppressAutoHyphens/>
        <w:ind w:firstLine="552"/>
        <w:jc w:val="center"/>
        <w:rPr>
          <w:b/>
          <w:sz w:val="28"/>
          <w:szCs w:val="28"/>
        </w:rPr>
      </w:pPr>
    </w:p>
    <w:p w:rsidR="00106A4C" w:rsidRDefault="00106A4C" w:rsidP="00106A4C">
      <w:pPr>
        <w:suppressAutoHyphens/>
        <w:ind w:firstLine="552"/>
        <w:jc w:val="center"/>
        <w:rPr>
          <w:b/>
          <w:sz w:val="28"/>
          <w:szCs w:val="28"/>
        </w:rPr>
      </w:pPr>
    </w:p>
    <w:p w:rsidR="00106A4C" w:rsidRDefault="00106A4C" w:rsidP="00106A4C">
      <w:pPr>
        <w:suppressAutoHyphens/>
        <w:ind w:firstLine="552"/>
        <w:jc w:val="center"/>
        <w:rPr>
          <w:b/>
          <w:sz w:val="28"/>
          <w:szCs w:val="28"/>
        </w:rPr>
      </w:pPr>
    </w:p>
    <w:p w:rsidR="00106A4C" w:rsidRDefault="00106A4C" w:rsidP="00106A4C">
      <w:pPr>
        <w:suppressAutoHyphens/>
        <w:ind w:firstLine="552"/>
        <w:jc w:val="center"/>
        <w:rPr>
          <w:b/>
          <w:sz w:val="28"/>
          <w:szCs w:val="28"/>
        </w:rPr>
      </w:pPr>
    </w:p>
    <w:p w:rsidR="00106A4C" w:rsidRDefault="00106A4C" w:rsidP="00106A4C">
      <w:pPr>
        <w:suppressAutoHyphens/>
        <w:ind w:firstLine="552"/>
        <w:jc w:val="center"/>
        <w:rPr>
          <w:b/>
          <w:sz w:val="28"/>
          <w:szCs w:val="28"/>
        </w:rPr>
      </w:pPr>
    </w:p>
    <w:p w:rsidR="00106A4C" w:rsidRDefault="00106A4C" w:rsidP="00106A4C">
      <w:pPr>
        <w:suppressAutoHyphens/>
        <w:ind w:firstLine="552"/>
        <w:jc w:val="center"/>
        <w:rPr>
          <w:b/>
          <w:sz w:val="28"/>
          <w:szCs w:val="28"/>
        </w:rPr>
      </w:pPr>
    </w:p>
    <w:p w:rsidR="00106A4C" w:rsidRDefault="00106A4C" w:rsidP="00106A4C">
      <w:pPr>
        <w:suppressAutoHyphens/>
        <w:ind w:firstLine="552"/>
        <w:jc w:val="center"/>
        <w:rPr>
          <w:b/>
          <w:sz w:val="28"/>
          <w:szCs w:val="28"/>
        </w:rPr>
      </w:pPr>
    </w:p>
    <w:p w:rsidR="00106A4C" w:rsidRDefault="00106A4C" w:rsidP="00106A4C">
      <w:pPr>
        <w:suppressAutoHyphens/>
        <w:ind w:firstLine="552"/>
        <w:jc w:val="center"/>
        <w:rPr>
          <w:b/>
          <w:sz w:val="28"/>
          <w:szCs w:val="28"/>
        </w:rPr>
      </w:pPr>
    </w:p>
    <w:p w:rsidR="00106A4C" w:rsidRDefault="00106A4C" w:rsidP="00106A4C">
      <w:pPr>
        <w:suppressAutoHyphens/>
        <w:ind w:firstLine="552"/>
        <w:jc w:val="center"/>
        <w:rPr>
          <w:b/>
          <w:sz w:val="28"/>
          <w:szCs w:val="28"/>
        </w:rPr>
      </w:pPr>
    </w:p>
    <w:p w:rsidR="00106A4C" w:rsidRPr="00650835" w:rsidRDefault="00106A4C" w:rsidP="00106A4C">
      <w:pPr>
        <w:suppressAutoHyphens/>
        <w:ind w:firstLine="552"/>
        <w:jc w:val="center"/>
        <w:rPr>
          <w:rFonts w:ascii="Times New Roman" w:hAnsi="Times New Roman" w:cs="Times New Roman"/>
          <w:b/>
          <w:sz w:val="28"/>
          <w:szCs w:val="28"/>
        </w:rPr>
      </w:pPr>
      <w:r w:rsidRPr="00650835">
        <w:rPr>
          <w:rFonts w:ascii="Times New Roman" w:hAnsi="Times New Roman" w:cs="Times New Roman"/>
          <w:b/>
          <w:sz w:val="28"/>
          <w:szCs w:val="28"/>
        </w:rPr>
        <w:t>2016</w:t>
      </w:r>
    </w:p>
    <w:p w:rsidR="00106A4C" w:rsidRPr="00650835" w:rsidRDefault="00106A4C" w:rsidP="00106A4C">
      <w:pPr>
        <w:suppressAutoHyphens/>
        <w:ind w:firstLine="552"/>
        <w:jc w:val="center"/>
        <w:rPr>
          <w:rFonts w:ascii="Times New Roman" w:hAnsi="Times New Roman" w:cs="Times New Roman"/>
          <w:b/>
          <w:sz w:val="28"/>
          <w:szCs w:val="28"/>
        </w:rPr>
      </w:pPr>
    </w:p>
    <w:p w:rsidR="00106A4C" w:rsidRPr="00650835" w:rsidRDefault="00106A4C" w:rsidP="00106A4C">
      <w:pPr>
        <w:suppressAutoHyphens/>
        <w:ind w:firstLine="552"/>
        <w:jc w:val="both"/>
        <w:rPr>
          <w:rFonts w:ascii="Times New Roman" w:hAnsi="Times New Roman" w:cs="Times New Roman"/>
          <w:sz w:val="28"/>
          <w:szCs w:val="28"/>
        </w:rPr>
      </w:pPr>
      <w:r w:rsidRPr="00650835">
        <w:rPr>
          <w:rFonts w:ascii="Times New Roman" w:hAnsi="Times New Roman" w:cs="Times New Roman"/>
          <w:b/>
          <w:bCs/>
          <w:i/>
          <w:color w:val="000000"/>
          <w:sz w:val="28"/>
          <w:szCs w:val="28"/>
          <w:u w:val="single"/>
        </w:rPr>
        <w:t xml:space="preserve">Актуальность и перспективность опыта (степень соответствия современным тенденциям развития образования, его практическая значимость). </w:t>
      </w:r>
      <w:proofErr w:type="gramStart"/>
      <w:r w:rsidRPr="00650835">
        <w:rPr>
          <w:rFonts w:ascii="Times New Roman" w:hAnsi="Times New Roman" w:cs="Times New Roman"/>
          <w:sz w:val="28"/>
          <w:szCs w:val="28"/>
        </w:rPr>
        <w:t xml:space="preserve">Необходимость модернизировать образование, приблизить </w:t>
      </w:r>
      <w:r w:rsidR="00650835" w:rsidRPr="00650835">
        <w:rPr>
          <w:rFonts w:ascii="Times New Roman" w:hAnsi="Times New Roman" w:cs="Times New Roman"/>
          <w:sz w:val="28"/>
          <w:szCs w:val="28"/>
        </w:rPr>
        <w:t>о</w:t>
      </w:r>
      <w:r w:rsidRPr="00650835">
        <w:rPr>
          <w:rFonts w:ascii="Times New Roman" w:hAnsi="Times New Roman" w:cs="Times New Roman"/>
          <w:sz w:val="28"/>
          <w:szCs w:val="28"/>
        </w:rPr>
        <w:t>бучение иностранному языку к международным стандарта</w:t>
      </w:r>
      <w:r w:rsidR="00650835" w:rsidRPr="00650835">
        <w:rPr>
          <w:rFonts w:ascii="Times New Roman" w:hAnsi="Times New Roman" w:cs="Times New Roman"/>
          <w:sz w:val="28"/>
          <w:szCs w:val="28"/>
        </w:rPr>
        <w:t>м</w:t>
      </w:r>
      <w:r w:rsidRPr="00650835">
        <w:rPr>
          <w:rFonts w:ascii="Times New Roman" w:hAnsi="Times New Roman" w:cs="Times New Roman"/>
          <w:sz w:val="28"/>
          <w:szCs w:val="28"/>
        </w:rPr>
        <w:t xml:space="preserve">, </w:t>
      </w:r>
      <w:r w:rsidR="00650835" w:rsidRPr="00650835">
        <w:rPr>
          <w:rFonts w:ascii="Times New Roman" w:hAnsi="Times New Roman" w:cs="Times New Roman"/>
          <w:sz w:val="28"/>
          <w:szCs w:val="28"/>
        </w:rPr>
        <w:t xml:space="preserve"> </w:t>
      </w:r>
      <w:r w:rsidRPr="00650835">
        <w:rPr>
          <w:rFonts w:ascii="Times New Roman" w:hAnsi="Times New Roman" w:cs="Times New Roman"/>
          <w:sz w:val="28"/>
          <w:szCs w:val="28"/>
        </w:rPr>
        <w:t xml:space="preserve">сохранив при этом гуманитарный и общекультурный багаж, который давала советская школа; усилить требования к современному выпускнику наряду с внедрением </w:t>
      </w:r>
      <w:proofErr w:type="spellStart"/>
      <w:r w:rsidRPr="00650835">
        <w:rPr>
          <w:rFonts w:ascii="Times New Roman" w:hAnsi="Times New Roman" w:cs="Times New Roman"/>
          <w:sz w:val="28"/>
          <w:szCs w:val="28"/>
        </w:rPr>
        <w:t>здоровьесберегающих</w:t>
      </w:r>
      <w:proofErr w:type="spellEnd"/>
      <w:r w:rsidRPr="00650835">
        <w:rPr>
          <w:rFonts w:ascii="Times New Roman" w:hAnsi="Times New Roman" w:cs="Times New Roman"/>
          <w:sz w:val="28"/>
          <w:szCs w:val="28"/>
        </w:rPr>
        <w:t xml:space="preserve"> технологий, внедрить в практику обучения методов и средств подготовки к международным экзаменам на знание английского языка – все это заставляет современного учителя пересматривать подходы к образованию.</w:t>
      </w:r>
      <w:proofErr w:type="gramEnd"/>
      <w:r w:rsidRPr="00650835">
        <w:rPr>
          <w:rFonts w:ascii="Times New Roman" w:hAnsi="Times New Roman" w:cs="Times New Roman"/>
          <w:sz w:val="28"/>
          <w:szCs w:val="28"/>
        </w:rPr>
        <w:t xml:space="preserve"> Практико-ориентированные знания и компетенции, в которых так нуждаются современные выпускники средних школ, не отменяют культурологической подготовки, которую должен получить учащийся, невзирая на то, что зачастую количество учебных часов, отведенных на предмет, не позволяют расширить рамки программы. Разрешить эти противоречия и призван современный учитель иностранного языка. </w:t>
      </w:r>
    </w:p>
    <w:p w:rsidR="00106A4C" w:rsidRPr="00650835" w:rsidRDefault="00106A4C" w:rsidP="00106A4C">
      <w:pPr>
        <w:ind w:firstLine="552"/>
        <w:jc w:val="both"/>
        <w:rPr>
          <w:rFonts w:ascii="Times New Roman" w:hAnsi="Times New Roman" w:cs="Times New Roman"/>
          <w:sz w:val="28"/>
          <w:szCs w:val="28"/>
        </w:rPr>
      </w:pPr>
      <w:r w:rsidRPr="00650835">
        <w:rPr>
          <w:rFonts w:ascii="Times New Roman" w:hAnsi="Times New Roman" w:cs="Times New Roman"/>
          <w:sz w:val="28"/>
          <w:szCs w:val="28"/>
        </w:rPr>
        <w:t>Усиление интеграционных процессов, охватывающих экономику, политику, культуру, науку и образование, является характерной чертой современного мира. Вместе с тем, интернационализация социокультурной среды не только не исключает, но и предполагает сохранение уникальных традиций различных культурно-исторических типов общества. Изучение культуры в процессе обучения отдельным</w:t>
      </w:r>
      <w:r w:rsidR="00650835" w:rsidRPr="00650835">
        <w:rPr>
          <w:rFonts w:ascii="Times New Roman" w:hAnsi="Times New Roman" w:cs="Times New Roman"/>
          <w:sz w:val="28"/>
          <w:szCs w:val="28"/>
        </w:rPr>
        <w:t xml:space="preserve"> </w:t>
      </w:r>
      <w:r w:rsidRPr="00650835">
        <w:rPr>
          <w:rFonts w:ascii="Times New Roman" w:hAnsi="Times New Roman" w:cs="Times New Roman"/>
          <w:sz w:val="28"/>
          <w:szCs w:val="28"/>
        </w:rPr>
        <w:t>учебным</w:t>
      </w:r>
      <w:r w:rsidR="00650835" w:rsidRPr="00650835">
        <w:rPr>
          <w:rFonts w:ascii="Times New Roman" w:hAnsi="Times New Roman" w:cs="Times New Roman"/>
          <w:sz w:val="28"/>
          <w:szCs w:val="28"/>
        </w:rPr>
        <w:t xml:space="preserve"> д</w:t>
      </w:r>
      <w:r w:rsidRPr="00650835">
        <w:rPr>
          <w:rFonts w:ascii="Times New Roman" w:hAnsi="Times New Roman" w:cs="Times New Roman"/>
          <w:sz w:val="28"/>
          <w:szCs w:val="28"/>
        </w:rPr>
        <w:t>исциплинам вносит существенный вклад в воспитание подрастающего поколения. Предмет «английский язык» занимает в этом ряду особое место. Он не только знакомит с культурой изучаемого языка, но путем сравнения оттеняет особенности своей национальной культуры, знакомит с общечеловеческими ценностями, иными словами</w:t>
      </w:r>
      <w:r w:rsidR="00650835" w:rsidRPr="00650835">
        <w:rPr>
          <w:rFonts w:ascii="Times New Roman" w:hAnsi="Times New Roman" w:cs="Times New Roman"/>
          <w:sz w:val="28"/>
          <w:szCs w:val="28"/>
        </w:rPr>
        <w:t>,</w:t>
      </w:r>
      <w:r w:rsidRPr="00650835">
        <w:rPr>
          <w:rFonts w:ascii="Times New Roman" w:hAnsi="Times New Roman" w:cs="Times New Roman"/>
          <w:sz w:val="28"/>
          <w:szCs w:val="28"/>
        </w:rPr>
        <w:t xml:space="preserve"> содействует воспитанию школьников в контексте «диалога культур». </w:t>
      </w:r>
    </w:p>
    <w:p w:rsidR="00106A4C" w:rsidRPr="00650835" w:rsidRDefault="00106A4C" w:rsidP="00106A4C">
      <w:pPr>
        <w:ind w:firstLine="552"/>
        <w:jc w:val="both"/>
        <w:rPr>
          <w:rFonts w:ascii="Times New Roman" w:hAnsi="Times New Roman" w:cs="Times New Roman"/>
          <w:sz w:val="28"/>
          <w:szCs w:val="28"/>
        </w:rPr>
      </w:pPr>
      <w:r w:rsidRPr="00650835">
        <w:rPr>
          <w:rFonts w:ascii="Times New Roman" w:eastAsia="Times New Roman" w:hAnsi="Times New Roman" w:cs="Times New Roman"/>
          <w:b/>
          <w:bCs/>
          <w:i/>
          <w:color w:val="000000"/>
          <w:sz w:val="28"/>
          <w:szCs w:val="28"/>
          <w:u w:val="single"/>
          <w:lang w:eastAsia="ru-RU"/>
        </w:rPr>
        <w:t xml:space="preserve">Концептуальность (своеобразие и новизна опыта, обоснование  выдвигаемых принципов и приемов): </w:t>
      </w:r>
      <w:r w:rsidRPr="00650835">
        <w:rPr>
          <w:rFonts w:ascii="Times New Roman" w:eastAsia="Times New Roman" w:hAnsi="Times New Roman" w:cs="Times New Roman"/>
          <w:bCs/>
          <w:color w:val="000000"/>
          <w:sz w:val="28"/>
          <w:szCs w:val="28"/>
          <w:lang w:eastAsia="ru-RU"/>
        </w:rPr>
        <w:t>п</w:t>
      </w:r>
      <w:r w:rsidRPr="00650835">
        <w:rPr>
          <w:rFonts w:ascii="Times New Roman" w:hAnsi="Times New Roman" w:cs="Times New Roman"/>
          <w:sz w:val="28"/>
          <w:szCs w:val="28"/>
        </w:rPr>
        <w:t xml:space="preserve">рактика преподавания гуманитарных наук (в частности иностранного языка) в школе свидетельствует, что коммуникативный подход используется зачастую слишком узко, без учета в полной мере функции языка как носителя культуры вообще и </w:t>
      </w:r>
      <w:proofErr w:type="spellStart"/>
      <w:r w:rsidRPr="00650835">
        <w:rPr>
          <w:rFonts w:ascii="Times New Roman" w:hAnsi="Times New Roman" w:cs="Times New Roman"/>
          <w:sz w:val="28"/>
          <w:szCs w:val="28"/>
        </w:rPr>
        <w:t>культуроведческой</w:t>
      </w:r>
      <w:proofErr w:type="spellEnd"/>
      <w:r w:rsidRPr="00650835">
        <w:rPr>
          <w:rFonts w:ascii="Times New Roman" w:hAnsi="Times New Roman" w:cs="Times New Roman"/>
          <w:sz w:val="28"/>
          <w:szCs w:val="28"/>
        </w:rPr>
        <w:t xml:space="preserve"> информации в частности. Современная педагогиче</w:t>
      </w:r>
      <w:r w:rsidR="00333319" w:rsidRPr="00650835">
        <w:rPr>
          <w:rFonts w:ascii="Times New Roman" w:hAnsi="Times New Roman" w:cs="Times New Roman"/>
          <w:sz w:val="28"/>
          <w:szCs w:val="28"/>
        </w:rPr>
        <w:t>ская теория и практика сталкиваю</w:t>
      </w:r>
      <w:r w:rsidRPr="00650835">
        <w:rPr>
          <w:rFonts w:ascii="Times New Roman" w:hAnsi="Times New Roman" w:cs="Times New Roman"/>
          <w:sz w:val="28"/>
          <w:szCs w:val="28"/>
        </w:rPr>
        <w:t xml:space="preserve">тся с необходимостью поиска средств разрешения противоречий </w:t>
      </w:r>
      <w:proofErr w:type="gramStart"/>
      <w:r w:rsidRPr="00650835">
        <w:rPr>
          <w:rFonts w:ascii="Times New Roman" w:hAnsi="Times New Roman" w:cs="Times New Roman"/>
          <w:sz w:val="28"/>
          <w:szCs w:val="28"/>
        </w:rPr>
        <w:t>между</w:t>
      </w:r>
      <w:proofErr w:type="gramEnd"/>
      <w:r w:rsidRPr="00650835">
        <w:rPr>
          <w:rFonts w:ascii="Times New Roman" w:hAnsi="Times New Roman" w:cs="Times New Roman"/>
          <w:sz w:val="28"/>
          <w:szCs w:val="28"/>
        </w:rPr>
        <w:t>:</w:t>
      </w:r>
    </w:p>
    <w:p w:rsidR="00106A4C" w:rsidRPr="00650835" w:rsidRDefault="00106A4C" w:rsidP="00106A4C">
      <w:pPr>
        <w:jc w:val="both"/>
        <w:rPr>
          <w:rFonts w:ascii="Times New Roman" w:hAnsi="Times New Roman" w:cs="Times New Roman"/>
          <w:sz w:val="28"/>
          <w:szCs w:val="28"/>
        </w:rPr>
      </w:pPr>
      <w:r w:rsidRPr="00650835">
        <w:rPr>
          <w:rFonts w:ascii="Times New Roman" w:hAnsi="Times New Roman" w:cs="Times New Roman"/>
          <w:sz w:val="28"/>
          <w:szCs w:val="28"/>
        </w:rPr>
        <w:t xml:space="preserve">– возросшим интересом школьников к образу жизни, культуре других стран, их желанием непосредственно общаться с зарубежными сверстниками, усиливающимся прагматическим отношением к знанию английского языка </w:t>
      </w:r>
      <w:r w:rsidRPr="00650835">
        <w:rPr>
          <w:rFonts w:ascii="Times New Roman" w:hAnsi="Times New Roman" w:cs="Times New Roman"/>
          <w:sz w:val="28"/>
          <w:szCs w:val="28"/>
        </w:rPr>
        <w:lastRenderedPageBreak/>
        <w:t>как одному из компонентов дальнейшей профессиональной подготовки и содержанием процесса обучения иностранным языкам в общеобразовательных учреждениях;</w:t>
      </w:r>
    </w:p>
    <w:p w:rsidR="00333319" w:rsidRPr="00650835" w:rsidRDefault="00106A4C" w:rsidP="00106A4C">
      <w:pPr>
        <w:jc w:val="both"/>
        <w:rPr>
          <w:rFonts w:ascii="Times New Roman" w:hAnsi="Times New Roman" w:cs="Times New Roman"/>
          <w:sz w:val="28"/>
          <w:szCs w:val="28"/>
        </w:rPr>
      </w:pPr>
      <w:r w:rsidRPr="00650835">
        <w:rPr>
          <w:rFonts w:ascii="Times New Roman" w:hAnsi="Times New Roman" w:cs="Times New Roman"/>
          <w:sz w:val="28"/>
          <w:szCs w:val="28"/>
        </w:rPr>
        <w:t xml:space="preserve">– между национальным самосознанием, которое возникает на основе противопоставления «они» и «мы» и постоянно подпитывается осознанием непохожести «своего» по отношению к «чужому», с признанием достоинств иной культуры, между национальным и интернациональным, патриотизмом с гражданственностью. </w:t>
      </w:r>
    </w:p>
    <w:p w:rsidR="00106A4C" w:rsidRPr="00650835" w:rsidRDefault="00106A4C" w:rsidP="00333319">
      <w:pPr>
        <w:ind w:firstLine="708"/>
        <w:jc w:val="both"/>
        <w:rPr>
          <w:rFonts w:ascii="Times New Roman" w:hAnsi="Times New Roman" w:cs="Times New Roman"/>
          <w:sz w:val="28"/>
          <w:szCs w:val="28"/>
        </w:rPr>
      </w:pPr>
      <w:r w:rsidRPr="00650835">
        <w:rPr>
          <w:rFonts w:ascii="Times New Roman" w:hAnsi="Times New Roman" w:cs="Times New Roman"/>
          <w:sz w:val="28"/>
          <w:szCs w:val="28"/>
        </w:rPr>
        <w:t>Эти диалектические противоречия, вытекающие из природы межкультурного диалога, постоянно возобновляются, и потому общество нуждается в соответствующих данному этапу развития личности механизмах их снятия, предупреждения конфликта между этничностью и межкультурной толерантностью.</w:t>
      </w:r>
    </w:p>
    <w:p w:rsidR="00106A4C" w:rsidRPr="00650835" w:rsidRDefault="00106A4C" w:rsidP="00106A4C">
      <w:pPr>
        <w:ind w:firstLine="708"/>
        <w:jc w:val="both"/>
        <w:rPr>
          <w:rFonts w:ascii="Times New Roman" w:hAnsi="Times New Roman" w:cs="Times New Roman"/>
          <w:sz w:val="28"/>
          <w:szCs w:val="28"/>
        </w:rPr>
      </w:pPr>
      <w:r w:rsidRPr="00650835">
        <w:rPr>
          <w:rFonts w:ascii="Times New Roman" w:hAnsi="Times New Roman" w:cs="Times New Roman"/>
          <w:sz w:val="28"/>
          <w:szCs w:val="28"/>
        </w:rPr>
        <w:t xml:space="preserve"> В педагогической литературе имеют место различные способы определения процесса </w:t>
      </w:r>
      <w:proofErr w:type="spellStart"/>
      <w:r w:rsidRPr="00650835">
        <w:rPr>
          <w:rFonts w:ascii="Times New Roman" w:hAnsi="Times New Roman" w:cs="Times New Roman"/>
          <w:sz w:val="28"/>
          <w:szCs w:val="28"/>
        </w:rPr>
        <w:t>соизучения</w:t>
      </w:r>
      <w:proofErr w:type="spellEnd"/>
      <w:r w:rsidRPr="00650835">
        <w:rPr>
          <w:rFonts w:ascii="Times New Roman" w:hAnsi="Times New Roman" w:cs="Times New Roman"/>
          <w:sz w:val="28"/>
          <w:szCs w:val="28"/>
        </w:rPr>
        <w:t xml:space="preserve"> языка и культуры. </w:t>
      </w:r>
      <w:proofErr w:type="gramStart"/>
      <w:r w:rsidRPr="00650835">
        <w:rPr>
          <w:rFonts w:ascii="Times New Roman" w:hAnsi="Times New Roman" w:cs="Times New Roman"/>
          <w:sz w:val="28"/>
          <w:szCs w:val="28"/>
        </w:rPr>
        <w:t>Можно констатировать недостаточную изученность проблемы отбора реалий, поскольку этим процессам уделяется время в основном на специализированных факультетах высшей школы, в то время как</w:t>
      </w:r>
      <w:r w:rsidR="00650835">
        <w:rPr>
          <w:rFonts w:ascii="Times New Roman" w:hAnsi="Times New Roman" w:cs="Times New Roman"/>
          <w:sz w:val="28"/>
          <w:szCs w:val="28"/>
        </w:rPr>
        <w:t>,</w:t>
      </w:r>
      <w:r w:rsidRPr="00650835">
        <w:rPr>
          <w:rFonts w:ascii="Times New Roman" w:hAnsi="Times New Roman" w:cs="Times New Roman"/>
          <w:sz w:val="28"/>
          <w:szCs w:val="28"/>
        </w:rPr>
        <w:t xml:space="preserve"> современная действительность требует введения в коммуникативную практику знаний особенностей быта, культурных и цивилизационных феноменов стран изучаемого языка</w:t>
      </w:r>
      <w:r w:rsidR="00333319" w:rsidRPr="00650835">
        <w:rPr>
          <w:rFonts w:ascii="Times New Roman" w:hAnsi="Times New Roman" w:cs="Times New Roman"/>
          <w:sz w:val="28"/>
          <w:szCs w:val="28"/>
        </w:rPr>
        <w:t xml:space="preserve"> уже в начальной школе</w:t>
      </w:r>
      <w:r w:rsidRPr="00650835">
        <w:rPr>
          <w:rFonts w:ascii="Times New Roman" w:hAnsi="Times New Roman" w:cs="Times New Roman"/>
          <w:sz w:val="28"/>
          <w:szCs w:val="28"/>
        </w:rPr>
        <w:t xml:space="preserve">, а также знаний, как реалии родной культуры можно актуализировать в пределах сферы </w:t>
      </w:r>
      <w:proofErr w:type="spellStart"/>
      <w:r w:rsidRPr="00650835">
        <w:rPr>
          <w:rFonts w:ascii="Times New Roman" w:hAnsi="Times New Roman" w:cs="Times New Roman"/>
          <w:sz w:val="28"/>
          <w:szCs w:val="28"/>
        </w:rPr>
        <w:t>межъязычной</w:t>
      </w:r>
      <w:proofErr w:type="spellEnd"/>
      <w:r w:rsidRPr="00650835">
        <w:rPr>
          <w:rFonts w:ascii="Times New Roman" w:hAnsi="Times New Roman" w:cs="Times New Roman"/>
          <w:sz w:val="28"/>
          <w:szCs w:val="28"/>
        </w:rPr>
        <w:t xml:space="preserve"> коммуникации.</w:t>
      </w:r>
      <w:proofErr w:type="gramEnd"/>
    </w:p>
    <w:p w:rsidR="00106A4C" w:rsidRPr="00650835" w:rsidRDefault="00106A4C" w:rsidP="00333319">
      <w:pPr>
        <w:ind w:firstLine="708"/>
        <w:jc w:val="both"/>
        <w:rPr>
          <w:rFonts w:ascii="Times New Roman" w:hAnsi="Times New Roman" w:cs="Times New Roman"/>
          <w:sz w:val="28"/>
          <w:szCs w:val="28"/>
        </w:rPr>
      </w:pPr>
      <w:r w:rsidRPr="00650835">
        <w:rPr>
          <w:rFonts w:ascii="Times New Roman" w:hAnsi="Times New Roman" w:cs="Times New Roman"/>
          <w:sz w:val="28"/>
          <w:szCs w:val="28"/>
        </w:rPr>
        <w:t>Каковы  педагогические условия, обеспечивающие эффективность процесса формирования межкультурной компетенции учащихся основной школы?</w:t>
      </w:r>
    </w:p>
    <w:p w:rsidR="00106A4C" w:rsidRPr="00650835" w:rsidRDefault="00106A4C" w:rsidP="00333319">
      <w:pPr>
        <w:ind w:firstLine="708"/>
        <w:jc w:val="both"/>
        <w:rPr>
          <w:rFonts w:ascii="Times New Roman" w:hAnsi="Times New Roman" w:cs="Times New Roman"/>
          <w:sz w:val="28"/>
          <w:szCs w:val="28"/>
        </w:rPr>
      </w:pPr>
      <w:r w:rsidRPr="00650835">
        <w:rPr>
          <w:rFonts w:ascii="Times New Roman" w:hAnsi="Times New Roman" w:cs="Times New Roman"/>
          <w:sz w:val="28"/>
          <w:szCs w:val="28"/>
        </w:rPr>
        <w:t xml:space="preserve">С учетом социального заказа, недостаточной разработанности проблемы в педагогической литературе, поиском путей разрешения противоречий, как в теоретическом, так и практическом планах была определена тема: «Формирование межкультурной компетенции учащихся </w:t>
      </w:r>
      <w:r w:rsidR="00333319" w:rsidRPr="00650835">
        <w:rPr>
          <w:rFonts w:ascii="Times New Roman" w:hAnsi="Times New Roman" w:cs="Times New Roman"/>
          <w:sz w:val="28"/>
          <w:szCs w:val="28"/>
        </w:rPr>
        <w:t>основной школы</w:t>
      </w:r>
      <w:r w:rsidRPr="00650835">
        <w:rPr>
          <w:rFonts w:ascii="Times New Roman" w:hAnsi="Times New Roman" w:cs="Times New Roman"/>
          <w:sz w:val="28"/>
          <w:szCs w:val="28"/>
        </w:rPr>
        <w:t xml:space="preserve"> на </w:t>
      </w:r>
      <w:r w:rsidR="00333319" w:rsidRPr="00650835">
        <w:rPr>
          <w:rFonts w:ascii="Times New Roman" w:hAnsi="Times New Roman" w:cs="Times New Roman"/>
          <w:sz w:val="28"/>
          <w:szCs w:val="28"/>
        </w:rPr>
        <w:t>материале английско</w:t>
      </w:r>
      <w:r w:rsidRPr="00650835">
        <w:rPr>
          <w:rFonts w:ascii="Times New Roman" w:hAnsi="Times New Roman" w:cs="Times New Roman"/>
          <w:sz w:val="28"/>
          <w:szCs w:val="28"/>
        </w:rPr>
        <w:t>го языка».</w:t>
      </w:r>
    </w:p>
    <w:p w:rsidR="007A3419" w:rsidRPr="00650835" w:rsidRDefault="007A3419" w:rsidP="007A3419">
      <w:pPr>
        <w:shd w:val="clear" w:color="auto" w:fill="FFFFFF"/>
        <w:tabs>
          <w:tab w:val="num" w:pos="720"/>
        </w:tabs>
        <w:spacing w:after="0" w:line="240" w:lineRule="auto"/>
        <w:jc w:val="both"/>
        <w:rPr>
          <w:rFonts w:ascii="Times New Roman" w:eastAsia="Times New Roman" w:hAnsi="Times New Roman" w:cs="Times New Roman"/>
          <w:b/>
          <w:bCs/>
          <w:i/>
          <w:color w:val="000000"/>
          <w:sz w:val="28"/>
          <w:szCs w:val="28"/>
          <w:u w:val="single"/>
          <w:lang w:eastAsia="ru-RU"/>
        </w:rPr>
      </w:pPr>
    </w:p>
    <w:p w:rsidR="007A3419" w:rsidRPr="00650835" w:rsidRDefault="007A3419" w:rsidP="007A3419">
      <w:pPr>
        <w:shd w:val="clear" w:color="auto" w:fill="FFFFFF"/>
        <w:tabs>
          <w:tab w:val="num" w:pos="720"/>
        </w:tabs>
        <w:spacing w:after="0" w:line="240" w:lineRule="auto"/>
        <w:jc w:val="both"/>
        <w:rPr>
          <w:rFonts w:ascii="Times New Roman" w:eastAsia="Times New Roman" w:hAnsi="Times New Roman" w:cs="Times New Roman"/>
          <w:b/>
          <w:bCs/>
          <w:i/>
          <w:color w:val="000000"/>
          <w:sz w:val="28"/>
          <w:szCs w:val="28"/>
          <w:u w:val="single"/>
          <w:lang w:eastAsia="ru-RU"/>
        </w:rPr>
      </w:pPr>
    </w:p>
    <w:p w:rsidR="007A3419" w:rsidRPr="00650835" w:rsidRDefault="007A3419" w:rsidP="007A3419">
      <w:pPr>
        <w:shd w:val="clear" w:color="auto" w:fill="FFFFFF"/>
        <w:tabs>
          <w:tab w:val="num" w:pos="720"/>
        </w:tabs>
        <w:spacing w:after="0" w:line="240" w:lineRule="auto"/>
        <w:jc w:val="both"/>
        <w:rPr>
          <w:rFonts w:ascii="Times New Roman" w:eastAsia="Times New Roman" w:hAnsi="Times New Roman" w:cs="Times New Roman"/>
          <w:b/>
          <w:bCs/>
          <w:i/>
          <w:color w:val="000000"/>
          <w:sz w:val="28"/>
          <w:szCs w:val="28"/>
          <w:u w:val="single"/>
          <w:lang w:eastAsia="ru-RU"/>
        </w:rPr>
      </w:pPr>
    </w:p>
    <w:p w:rsidR="007A3419" w:rsidRPr="00650835" w:rsidRDefault="007A3419" w:rsidP="007A3419">
      <w:pPr>
        <w:shd w:val="clear" w:color="auto" w:fill="FFFFFF"/>
        <w:tabs>
          <w:tab w:val="num" w:pos="720"/>
        </w:tabs>
        <w:spacing w:after="0" w:line="240" w:lineRule="auto"/>
        <w:jc w:val="both"/>
        <w:rPr>
          <w:rFonts w:ascii="Times New Roman" w:eastAsia="Times New Roman" w:hAnsi="Times New Roman" w:cs="Times New Roman"/>
          <w:b/>
          <w:bCs/>
          <w:i/>
          <w:color w:val="000000"/>
          <w:sz w:val="28"/>
          <w:szCs w:val="28"/>
          <w:u w:val="single"/>
          <w:lang w:eastAsia="ru-RU"/>
        </w:rPr>
      </w:pPr>
      <w:r w:rsidRPr="00650835">
        <w:rPr>
          <w:rFonts w:ascii="Times New Roman" w:eastAsia="Times New Roman" w:hAnsi="Times New Roman" w:cs="Times New Roman"/>
          <w:b/>
          <w:bCs/>
          <w:i/>
          <w:color w:val="000000"/>
          <w:sz w:val="28"/>
          <w:szCs w:val="28"/>
          <w:u w:val="single"/>
          <w:lang w:eastAsia="ru-RU"/>
        </w:rPr>
        <w:t>На</w:t>
      </w:r>
      <w:r w:rsidR="00650835" w:rsidRPr="00650835">
        <w:rPr>
          <w:rFonts w:ascii="Times New Roman" w:eastAsia="Times New Roman" w:hAnsi="Times New Roman" w:cs="Times New Roman"/>
          <w:b/>
          <w:bCs/>
          <w:i/>
          <w:color w:val="000000"/>
          <w:sz w:val="28"/>
          <w:szCs w:val="28"/>
          <w:u w:val="single"/>
          <w:lang w:eastAsia="ru-RU"/>
        </w:rPr>
        <w:t>личие   теоретической базы опыта.</w:t>
      </w:r>
    </w:p>
    <w:p w:rsidR="007A3419" w:rsidRPr="00650835" w:rsidRDefault="007A3419" w:rsidP="007A3419">
      <w:pPr>
        <w:jc w:val="both"/>
        <w:rPr>
          <w:rFonts w:ascii="Times New Roman" w:hAnsi="Times New Roman" w:cs="Times New Roman"/>
          <w:sz w:val="28"/>
          <w:szCs w:val="28"/>
        </w:rPr>
      </w:pPr>
      <w:r w:rsidRPr="00650835">
        <w:rPr>
          <w:rFonts w:ascii="Times New Roman" w:hAnsi="Times New Roman" w:cs="Times New Roman"/>
          <w:sz w:val="28"/>
          <w:szCs w:val="28"/>
        </w:rPr>
        <w:t>Методологической основой исследования послужили:</w:t>
      </w:r>
    </w:p>
    <w:p w:rsidR="007A3419" w:rsidRPr="00650835" w:rsidRDefault="007A3419" w:rsidP="007A3419">
      <w:pPr>
        <w:jc w:val="both"/>
        <w:rPr>
          <w:rFonts w:ascii="Times New Roman" w:hAnsi="Times New Roman" w:cs="Times New Roman"/>
          <w:sz w:val="28"/>
          <w:szCs w:val="28"/>
        </w:rPr>
      </w:pPr>
      <w:r w:rsidRPr="00650835">
        <w:rPr>
          <w:rFonts w:ascii="Times New Roman" w:hAnsi="Times New Roman" w:cs="Times New Roman"/>
          <w:sz w:val="28"/>
          <w:szCs w:val="28"/>
        </w:rPr>
        <w:t>– идеи диалогичности культуры, обозначенны</w:t>
      </w:r>
      <w:r w:rsidR="00650835">
        <w:rPr>
          <w:rFonts w:ascii="Times New Roman" w:hAnsi="Times New Roman" w:cs="Times New Roman"/>
          <w:sz w:val="28"/>
          <w:szCs w:val="28"/>
        </w:rPr>
        <w:t>е</w:t>
      </w:r>
      <w:r w:rsidRPr="00650835">
        <w:rPr>
          <w:rFonts w:ascii="Times New Roman" w:hAnsi="Times New Roman" w:cs="Times New Roman"/>
          <w:sz w:val="28"/>
          <w:szCs w:val="28"/>
        </w:rPr>
        <w:t xml:space="preserve"> в теории гуманитарного мышления М.М. Бахтина и принципы построения школы диалога культур (В.С. </w:t>
      </w:r>
      <w:proofErr w:type="spellStart"/>
      <w:r w:rsidRPr="00650835">
        <w:rPr>
          <w:rFonts w:ascii="Times New Roman" w:hAnsi="Times New Roman" w:cs="Times New Roman"/>
          <w:sz w:val="28"/>
          <w:szCs w:val="28"/>
        </w:rPr>
        <w:t>Библер</w:t>
      </w:r>
      <w:proofErr w:type="spellEnd"/>
      <w:r w:rsidRPr="00650835">
        <w:rPr>
          <w:rFonts w:ascii="Times New Roman" w:hAnsi="Times New Roman" w:cs="Times New Roman"/>
          <w:sz w:val="28"/>
          <w:szCs w:val="28"/>
        </w:rPr>
        <w:t>, В.Н. Топоров, Д.С. Лихачев);</w:t>
      </w:r>
    </w:p>
    <w:p w:rsidR="007A3419" w:rsidRPr="00650835" w:rsidRDefault="007A3419" w:rsidP="007A3419">
      <w:pPr>
        <w:jc w:val="both"/>
        <w:rPr>
          <w:rFonts w:ascii="Times New Roman" w:hAnsi="Times New Roman" w:cs="Times New Roman"/>
          <w:sz w:val="28"/>
          <w:szCs w:val="28"/>
        </w:rPr>
      </w:pPr>
      <w:r w:rsidRPr="00650835">
        <w:rPr>
          <w:rFonts w:ascii="Times New Roman" w:hAnsi="Times New Roman" w:cs="Times New Roman"/>
          <w:sz w:val="28"/>
          <w:szCs w:val="28"/>
        </w:rPr>
        <w:lastRenderedPageBreak/>
        <w:t xml:space="preserve">– результаты теоретического обобщения опыта «педагогики сотрудничества», гуманистического и личностно-ориентированного подходов (Ш.А. </w:t>
      </w:r>
      <w:proofErr w:type="spellStart"/>
      <w:r w:rsidRPr="00650835">
        <w:rPr>
          <w:rFonts w:ascii="Times New Roman" w:hAnsi="Times New Roman" w:cs="Times New Roman"/>
          <w:sz w:val="28"/>
          <w:szCs w:val="28"/>
        </w:rPr>
        <w:t>Амонашвили</w:t>
      </w:r>
      <w:proofErr w:type="spellEnd"/>
      <w:r w:rsidRPr="00650835">
        <w:rPr>
          <w:rFonts w:ascii="Times New Roman" w:hAnsi="Times New Roman" w:cs="Times New Roman"/>
          <w:sz w:val="28"/>
          <w:szCs w:val="28"/>
        </w:rPr>
        <w:t xml:space="preserve">, А.А. Дубровский, С.Н. </w:t>
      </w:r>
      <w:proofErr w:type="spellStart"/>
      <w:r w:rsidRPr="00650835">
        <w:rPr>
          <w:rFonts w:ascii="Times New Roman" w:hAnsi="Times New Roman" w:cs="Times New Roman"/>
          <w:sz w:val="28"/>
          <w:szCs w:val="28"/>
        </w:rPr>
        <w:t>Лысенкова</w:t>
      </w:r>
      <w:proofErr w:type="spellEnd"/>
      <w:r w:rsidRPr="00650835">
        <w:rPr>
          <w:rFonts w:ascii="Times New Roman" w:hAnsi="Times New Roman" w:cs="Times New Roman"/>
          <w:sz w:val="28"/>
          <w:szCs w:val="28"/>
        </w:rPr>
        <w:t>, В.В. Сериков и др.);</w:t>
      </w:r>
    </w:p>
    <w:p w:rsidR="007A3419" w:rsidRPr="00650835" w:rsidRDefault="007A3419" w:rsidP="007A3419">
      <w:pPr>
        <w:jc w:val="both"/>
        <w:rPr>
          <w:rFonts w:ascii="Times New Roman" w:hAnsi="Times New Roman" w:cs="Times New Roman"/>
          <w:sz w:val="28"/>
          <w:szCs w:val="28"/>
        </w:rPr>
      </w:pPr>
      <w:r w:rsidRPr="00650835">
        <w:rPr>
          <w:rFonts w:ascii="Times New Roman" w:hAnsi="Times New Roman" w:cs="Times New Roman"/>
          <w:sz w:val="28"/>
          <w:szCs w:val="28"/>
        </w:rPr>
        <w:t xml:space="preserve">– современные концепции </w:t>
      </w:r>
      <w:proofErr w:type="spellStart"/>
      <w:r w:rsidRPr="00650835">
        <w:rPr>
          <w:rFonts w:ascii="Times New Roman" w:hAnsi="Times New Roman" w:cs="Times New Roman"/>
          <w:sz w:val="28"/>
          <w:szCs w:val="28"/>
        </w:rPr>
        <w:t>культуроведческого</w:t>
      </w:r>
      <w:proofErr w:type="spellEnd"/>
      <w:r w:rsidRPr="00650835">
        <w:rPr>
          <w:rFonts w:ascii="Times New Roman" w:hAnsi="Times New Roman" w:cs="Times New Roman"/>
          <w:sz w:val="28"/>
          <w:szCs w:val="28"/>
        </w:rPr>
        <w:t xml:space="preserve"> компонента преподавания иностранного языка в школе (Е.М. Верещагин, И.Я. Зимняя, Р.К. </w:t>
      </w:r>
      <w:proofErr w:type="spellStart"/>
      <w:r w:rsidRPr="00650835">
        <w:rPr>
          <w:rFonts w:ascii="Times New Roman" w:hAnsi="Times New Roman" w:cs="Times New Roman"/>
          <w:sz w:val="28"/>
          <w:szCs w:val="28"/>
        </w:rPr>
        <w:t>Миньяр-Белоручев</w:t>
      </w:r>
      <w:proofErr w:type="spellEnd"/>
      <w:r w:rsidRPr="00650835">
        <w:rPr>
          <w:rFonts w:ascii="Times New Roman" w:hAnsi="Times New Roman" w:cs="Times New Roman"/>
          <w:sz w:val="28"/>
          <w:szCs w:val="28"/>
        </w:rPr>
        <w:t xml:space="preserve">, Г.В. Рогова, В.В. Сафонова, А.Д. </w:t>
      </w:r>
      <w:proofErr w:type="spellStart"/>
      <w:r w:rsidRPr="00650835">
        <w:rPr>
          <w:rFonts w:ascii="Times New Roman" w:hAnsi="Times New Roman" w:cs="Times New Roman"/>
          <w:sz w:val="28"/>
          <w:szCs w:val="28"/>
        </w:rPr>
        <w:t>Райхштейн</w:t>
      </w:r>
      <w:proofErr w:type="spellEnd"/>
      <w:r w:rsidRPr="00650835">
        <w:rPr>
          <w:rFonts w:ascii="Times New Roman" w:hAnsi="Times New Roman" w:cs="Times New Roman"/>
          <w:sz w:val="28"/>
          <w:szCs w:val="28"/>
        </w:rPr>
        <w:t xml:space="preserve"> и др.).</w:t>
      </w:r>
    </w:p>
    <w:p w:rsidR="007A3419" w:rsidRPr="00650835" w:rsidRDefault="007A3419" w:rsidP="007A3419">
      <w:pPr>
        <w:jc w:val="both"/>
        <w:rPr>
          <w:rFonts w:ascii="Times New Roman" w:hAnsi="Times New Roman" w:cs="Times New Roman"/>
          <w:sz w:val="28"/>
          <w:szCs w:val="28"/>
        </w:rPr>
      </w:pPr>
      <w:r w:rsidRPr="00650835">
        <w:rPr>
          <w:rFonts w:ascii="Times New Roman" w:hAnsi="Times New Roman" w:cs="Times New Roman"/>
          <w:sz w:val="28"/>
          <w:szCs w:val="28"/>
        </w:rPr>
        <w:t>– диалектическая теория познания, методология системного подхода, работы по методологии и теории педагогических исследований (</w:t>
      </w:r>
      <w:proofErr w:type="spellStart"/>
      <w:r w:rsidRPr="00650835">
        <w:rPr>
          <w:rFonts w:ascii="Times New Roman" w:hAnsi="Times New Roman" w:cs="Times New Roman"/>
          <w:sz w:val="28"/>
          <w:szCs w:val="28"/>
        </w:rPr>
        <w:t>Ю.К.Бабанский</w:t>
      </w:r>
      <w:proofErr w:type="spellEnd"/>
      <w:r w:rsidRPr="00650835">
        <w:rPr>
          <w:rFonts w:ascii="Times New Roman" w:hAnsi="Times New Roman" w:cs="Times New Roman"/>
          <w:sz w:val="28"/>
          <w:szCs w:val="28"/>
        </w:rPr>
        <w:t xml:space="preserve">, М.А. Весна, В.И. </w:t>
      </w:r>
      <w:proofErr w:type="spellStart"/>
      <w:r w:rsidRPr="00650835">
        <w:rPr>
          <w:rFonts w:ascii="Times New Roman" w:hAnsi="Times New Roman" w:cs="Times New Roman"/>
          <w:sz w:val="28"/>
          <w:szCs w:val="28"/>
        </w:rPr>
        <w:t>Загвязинский</w:t>
      </w:r>
      <w:proofErr w:type="spellEnd"/>
      <w:r w:rsidRPr="00650835">
        <w:rPr>
          <w:rFonts w:ascii="Times New Roman" w:hAnsi="Times New Roman" w:cs="Times New Roman"/>
          <w:sz w:val="28"/>
          <w:szCs w:val="28"/>
        </w:rPr>
        <w:t xml:space="preserve">, А.Я. </w:t>
      </w:r>
      <w:proofErr w:type="spellStart"/>
      <w:r w:rsidRPr="00650835">
        <w:rPr>
          <w:rFonts w:ascii="Times New Roman" w:hAnsi="Times New Roman" w:cs="Times New Roman"/>
          <w:sz w:val="28"/>
          <w:szCs w:val="28"/>
        </w:rPr>
        <w:t>Наин</w:t>
      </w:r>
      <w:proofErr w:type="spellEnd"/>
      <w:r w:rsidRPr="00650835">
        <w:rPr>
          <w:rFonts w:ascii="Times New Roman" w:hAnsi="Times New Roman" w:cs="Times New Roman"/>
          <w:sz w:val="28"/>
          <w:szCs w:val="28"/>
        </w:rPr>
        <w:t>).</w:t>
      </w:r>
    </w:p>
    <w:p w:rsidR="007A3419" w:rsidRPr="00650835" w:rsidRDefault="007A3419" w:rsidP="007A3419">
      <w:pPr>
        <w:jc w:val="both"/>
        <w:rPr>
          <w:rFonts w:ascii="Times New Roman" w:hAnsi="Times New Roman" w:cs="Times New Roman"/>
          <w:sz w:val="28"/>
          <w:szCs w:val="28"/>
        </w:rPr>
      </w:pPr>
      <w:r w:rsidRPr="00650835">
        <w:rPr>
          <w:rFonts w:ascii="Times New Roman" w:hAnsi="Times New Roman" w:cs="Times New Roman"/>
          <w:sz w:val="28"/>
          <w:szCs w:val="28"/>
        </w:rPr>
        <w:t>Теоретической основой исследования выступили:</w:t>
      </w:r>
    </w:p>
    <w:p w:rsidR="007A3419" w:rsidRPr="00650835" w:rsidRDefault="007A3419" w:rsidP="007A3419">
      <w:pPr>
        <w:jc w:val="both"/>
        <w:rPr>
          <w:rFonts w:ascii="Times New Roman" w:hAnsi="Times New Roman" w:cs="Times New Roman"/>
          <w:sz w:val="28"/>
          <w:szCs w:val="28"/>
        </w:rPr>
      </w:pPr>
      <w:r w:rsidRPr="00650835">
        <w:rPr>
          <w:rFonts w:ascii="Times New Roman" w:hAnsi="Times New Roman" w:cs="Times New Roman"/>
          <w:sz w:val="28"/>
          <w:szCs w:val="28"/>
        </w:rPr>
        <w:t xml:space="preserve">– философский, социально-психологический и педагогический аспекты теории ценностей (Л.М. Архангельский, А.Г. </w:t>
      </w:r>
      <w:proofErr w:type="spellStart"/>
      <w:r w:rsidRPr="00650835">
        <w:rPr>
          <w:rFonts w:ascii="Times New Roman" w:hAnsi="Times New Roman" w:cs="Times New Roman"/>
          <w:sz w:val="28"/>
          <w:szCs w:val="28"/>
        </w:rPr>
        <w:t>Асмолов</w:t>
      </w:r>
      <w:proofErr w:type="spellEnd"/>
      <w:r w:rsidRPr="00650835">
        <w:rPr>
          <w:rFonts w:ascii="Times New Roman" w:hAnsi="Times New Roman" w:cs="Times New Roman"/>
          <w:sz w:val="28"/>
          <w:szCs w:val="28"/>
        </w:rPr>
        <w:t xml:space="preserve">, О.Г. </w:t>
      </w:r>
      <w:proofErr w:type="spellStart"/>
      <w:r w:rsidRPr="00650835">
        <w:rPr>
          <w:rFonts w:ascii="Times New Roman" w:hAnsi="Times New Roman" w:cs="Times New Roman"/>
          <w:sz w:val="28"/>
          <w:szCs w:val="28"/>
        </w:rPr>
        <w:t>Дробницкий</w:t>
      </w:r>
      <w:proofErr w:type="spellEnd"/>
      <w:r w:rsidRPr="00650835">
        <w:rPr>
          <w:rFonts w:ascii="Times New Roman" w:hAnsi="Times New Roman" w:cs="Times New Roman"/>
          <w:sz w:val="28"/>
          <w:szCs w:val="28"/>
        </w:rPr>
        <w:t xml:space="preserve">, М.С. Каган, А.В. Кирьякова, А.А. Леонтьев, С.Е. Матушкин, В.П. </w:t>
      </w:r>
      <w:proofErr w:type="spellStart"/>
      <w:r w:rsidRPr="00650835">
        <w:rPr>
          <w:rFonts w:ascii="Times New Roman" w:hAnsi="Times New Roman" w:cs="Times New Roman"/>
          <w:sz w:val="28"/>
          <w:szCs w:val="28"/>
        </w:rPr>
        <w:t>Тугаринов</w:t>
      </w:r>
      <w:proofErr w:type="spellEnd"/>
      <w:r w:rsidRPr="00650835">
        <w:rPr>
          <w:rFonts w:ascii="Times New Roman" w:hAnsi="Times New Roman" w:cs="Times New Roman"/>
          <w:sz w:val="28"/>
          <w:szCs w:val="28"/>
        </w:rPr>
        <w:t xml:space="preserve"> и др.);</w:t>
      </w:r>
    </w:p>
    <w:p w:rsidR="007A3419" w:rsidRPr="00650835" w:rsidRDefault="007A3419" w:rsidP="007A3419">
      <w:pPr>
        <w:jc w:val="both"/>
        <w:rPr>
          <w:rFonts w:ascii="Times New Roman" w:hAnsi="Times New Roman" w:cs="Times New Roman"/>
          <w:sz w:val="28"/>
          <w:szCs w:val="28"/>
        </w:rPr>
      </w:pPr>
      <w:r w:rsidRPr="00650835">
        <w:rPr>
          <w:rFonts w:ascii="Times New Roman" w:hAnsi="Times New Roman" w:cs="Times New Roman"/>
          <w:sz w:val="28"/>
          <w:szCs w:val="28"/>
        </w:rPr>
        <w:t xml:space="preserve">– концептуальные положения теории развития личности как субъекта деятельности и общения (Б.Г. Ананьев, Л.И. </w:t>
      </w:r>
      <w:proofErr w:type="spellStart"/>
      <w:r w:rsidRPr="00650835">
        <w:rPr>
          <w:rFonts w:ascii="Times New Roman" w:hAnsi="Times New Roman" w:cs="Times New Roman"/>
          <w:sz w:val="28"/>
          <w:szCs w:val="28"/>
        </w:rPr>
        <w:t>Божович</w:t>
      </w:r>
      <w:proofErr w:type="spellEnd"/>
      <w:r w:rsidRPr="00650835">
        <w:rPr>
          <w:rFonts w:ascii="Times New Roman" w:hAnsi="Times New Roman" w:cs="Times New Roman"/>
          <w:sz w:val="28"/>
          <w:szCs w:val="28"/>
        </w:rPr>
        <w:t xml:space="preserve">, Л.П. </w:t>
      </w:r>
      <w:proofErr w:type="spellStart"/>
      <w:r w:rsidRPr="00650835">
        <w:rPr>
          <w:rFonts w:ascii="Times New Roman" w:hAnsi="Times New Roman" w:cs="Times New Roman"/>
          <w:sz w:val="28"/>
          <w:szCs w:val="28"/>
        </w:rPr>
        <w:t>Буева</w:t>
      </w:r>
      <w:proofErr w:type="spellEnd"/>
      <w:r w:rsidRPr="00650835">
        <w:rPr>
          <w:rFonts w:ascii="Times New Roman" w:hAnsi="Times New Roman" w:cs="Times New Roman"/>
          <w:sz w:val="28"/>
          <w:szCs w:val="28"/>
        </w:rPr>
        <w:t xml:space="preserve">, И.С. Кон, А.Н. Леонтьев, А.В. Петровский); </w:t>
      </w:r>
    </w:p>
    <w:p w:rsidR="007A3419" w:rsidRPr="00650835" w:rsidRDefault="007A3419" w:rsidP="007A3419">
      <w:pPr>
        <w:jc w:val="both"/>
        <w:rPr>
          <w:rFonts w:ascii="Times New Roman" w:hAnsi="Times New Roman" w:cs="Times New Roman"/>
          <w:sz w:val="28"/>
          <w:szCs w:val="28"/>
        </w:rPr>
      </w:pPr>
      <w:r w:rsidRPr="00650835">
        <w:rPr>
          <w:rFonts w:ascii="Times New Roman" w:hAnsi="Times New Roman" w:cs="Times New Roman"/>
          <w:sz w:val="28"/>
          <w:szCs w:val="28"/>
        </w:rPr>
        <w:t xml:space="preserve">– совокупность идей, объясняющих и описывающих процесс социализации учащихся (И.С. Кон, А.В. Мудрик, А.Д. Сазонов), развитие </w:t>
      </w:r>
      <w:proofErr w:type="spellStart"/>
      <w:r w:rsidRPr="00650835">
        <w:rPr>
          <w:rFonts w:ascii="Times New Roman" w:hAnsi="Times New Roman" w:cs="Times New Roman"/>
          <w:sz w:val="28"/>
          <w:szCs w:val="28"/>
        </w:rPr>
        <w:t>аксиологического</w:t>
      </w:r>
      <w:proofErr w:type="spellEnd"/>
      <w:r w:rsidRPr="00650835">
        <w:rPr>
          <w:rFonts w:ascii="Times New Roman" w:hAnsi="Times New Roman" w:cs="Times New Roman"/>
          <w:sz w:val="28"/>
          <w:szCs w:val="28"/>
        </w:rPr>
        <w:t xml:space="preserve"> потенциала личности (теория коммуникативного ядра личности А.А. </w:t>
      </w:r>
      <w:proofErr w:type="spellStart"/>
      <w:r w:rsidRPr="00650835">
        <w:rPr>
          <w:rFonts w:ascii="Times New Roman" w:hAnsi="Times New Roman" w:cs="Times New Roman"/>
          <w:sz w:val="28"/>
          <w:szCs w:val="28"/>
        </w:rPr>
        <w:t>Бодалёва</w:t>
      </w:r>
      <w:proofErr w:type="spellEnd"/>
      <w:r w:rsidRPr="00650835">
        <w:rPr>
          <w:rFonts w:ascii="Times New Roman" w:hAnsi="Times New Roman" w:cs="Times New Roman"/>
          <w:sz w:val="28"/>
          <w:szCs w:val="28"/>
        </w:rPr>
        <w:t>);</w:t>
      </w:r>
    </w:p>
    <w:p w:rsidR="007A3419" w:rsidRPr="00650835" w:rsidRDefault="007A3419" w:rsidP="007A3419">
      <w:pPr>
        <w:jc w:val="both"/>
        <w:rPr>
          <w:rFonts w:ascii="Times New Roman" w:hAnsi="Times New Roman" w:cs="Times New Roman"/>
          <w:sz w:val="28"/>
          <w:szCs w:val="28"/>
        </w:rPr>
      </w:pPr>
      <w:r w:rsidRPr="00650835">
        <w:rPr>
          <w:rFonts w:ascii="Times New Roman" w:hAnsi="Times New Roman" w:cs="Times New Roman"/>
          <w:sz w:val="28"/>
          <w:szCs w:val="28"/>
        </w:rPr>
        <w:t>– анализ социокультурных и этнических характеристик толерантности, содержащихся в работах Р.В. Валиевой, Д.В. Зиновьева.</w:t>
      </w:r>
    </w:p>
    <w:p w:rsidR="007A3419" w:rsidRDefault="007A3419" w:rsidP="007A3419">
      <w:pPr>
        <w:shd w:val="clear" w:color="auto" w:fill="FFFFFF"/>
        <w:tabs>
          <w:tab w:val="num" w:pos="180"/>
        </w:tabs>
        <w:spacing w:after="0" w:line="240" w:lineRule="auto"/>
        <w:ind w:right="24"/>
        <w:jc w:val="both"/>
        <w:rPr>
          <w:sz w:val="28"/>
          <w:szCs w:val="28"/>
        </w:rPr>
      </w:pPr>
      <w:r w:rsidRPr="007A3419">
        <w:rPr>
          <w:rFonts w:ascii="Times New Roman" w:eastAsia="Times New Roman" w:hAnsi="Times New Roman" w:cs="Times New Roman"/>
          <w:b/>
          <w:bCs/>
          <w:i/>
          <w:color w:val="000000"/>
          <w:sz w:val="32"/>
          <w:szCs w:val="32"/>
          <w:u w:val="single"/>
          <w:lang w:eastAsia="ru-RU"/>
        </w:rPr>
        <w:t>Ведущая   педагогическая идея</w:t>
      </w:r>
      <w:r w:rsidR="00650835">
        <w:rPr>
          <w:rFonts w:ascii="Times New Roman" w:eastAsia="Times New Roman" w:hAnsi="Times New Roman" w:cs="Times New Roman"/>
          <w:b/>
          <w:bCs/>
          <w:i/>
          <w:color w:val="000000"/>
          <w:sz w:val="32"/>
          <w:szCs w:val="32"/>
          <w:u w:val="single"/>
          <w:lang w:eastAsia="ru-RU"/>
        </w:rPr>
        <w:t>.</w:t>
      </w:r>
      <w:r w:rsidRPr="007A3419">
        <w:rPr>
          <w:rFonts w:ascii="Times New Roman" w:eastAsia="Times New Roman" w:hAnsi="Times New Roman" w:cs="Times New Roman"/>
          <w:bCs/>
          <w:color w:val="000000"/>
          <w:sz w:val="32"/>
          <w:szCs w:val="32"/>
          <w:lang w:eastAsia="ru-RU"/>
        </w:rPr>
        <w:t xml:space="preserve">  </w:t>
      </w:r>
      <w:r>
        <w:rPr>
          <w:rFonts w:ascii="Times New Roman" w:eastAsia="Times New Roman" w:hAnsi="Times New Roman" w:cs="Times New Roman"/>
          <w:bCs/>
          <w:color w:val="000000"/>
          <w:sz w:val="32"/>
          <w:szCs w:val="32"/>
          <w:lang w:eastAsia="ru-RU"/>
        </w:rPr>
        <w:t>О</w:t>
      </w:r>
      <w:r w:rsidRPr="007A3419">
        <w:rPr>
          <w:rFonts w:ascii="Times New Roman" w:eastAsia="Times New Roman" w:hAnsi="Times New Roman" w:cs="Times New Roman"/>
          <w:sz w:val="28"/>
          <w:szCs w:val="28"/>
          <w:lang w:eastAsia="ru-RU"/>
        </w:rPr>
        <w:t>бучение иностранным языкам – это сложный и многогранный процесс, равно ориентированный как на развитие личностных качеств ребенка, так и на рост интеллектуальных способностей. Учащийся познает мир и делает это средствами чужого языка, вживаясь в культуру и психологию другого народа, получая уроки толерантности по многим аспектам. Кроме того, требования современной высшей школы состоят в том, чтобы выпускник среднего общеобразовательного учреждения приходил в вуз, обладая достаточными знаниями, чтобы изучать профессиональный аспект английского языка, не тратя времени на повышение общего уровня. Поэтому своей задачей вижу формирование личности, компетентной в п</w:t>
      </w:r>
      <w:r w:rsidR="00650835">
        <w:rPr>
          <w:rFonts w:ascii="Times New Roman" w:eastAsia="Times New Roman" w:hAnsi="Times New Roman" w:cs="Times New Roman"/>
          <w:sz w:val="28"/>
          <w:szCs w:val="28"/>
          <w:lang w:eastAsia="ru-RU"/>
        </w:rPr>
        <w:t>редмете и готовой учиться, улучшая професси</w:t>
      </w:r>
      <w:r w:rsidRPr="007A3419">
        <w:rPr>
          <w:rFonts w:ascii="Times New Roman" w:eastAsia="Times New Roman" w:hAnsi="Times New Roman" w:cs="Times New Roman"/>
          <w:sz w:val="28"/>
          <w:szCs w:val="28"/>
          <w:lang w:eastAsia="ru-RU"/>
        </w:rPr>
        <w:t>ональные навыки.</w:t>
      </w:r>
      <w:r w:rsidR="00106A4C" w:rsidRPr="00106A4C">
        <w:rPr>
          <w:sz w:val="28"/>
          <w:szCs w:val="28"/>
        </w:rPr>
        <w:t xml:space="preserve"> </w:t>
      </w:r>
    </w:p>
    <w:p w:rsidR="007A3419" w:rsidRDefault="007A3419" w:rsidP="007A3419">
      <w:pPr>
        <w:shd w:val="clear" w:color="auto" w:fill="FFFFFF"/>
        <w:tabs>
          <w:tab w:val="num" w:pos="180"/>
        </w:tabs>
        <w:spacing w:after="0" w:line="240" w:lineRule="auto"/>
        <w:ind w:right="24"/>
        <w:jc w:val="both"/>
        <w:rPr>
          <w:sz w:val="28"/>
          <w:szCs w:val="28"/>
        </w:rPr>
      </w:pPr>
    </w:p>
    <w:p w:rsidR="00106A4C" w:rsidRPr="00200391" w:rsidRDefault="00200391" w:rsidP="007A3419">
      <w:pPr>
        <w:shd w:val="clear" w:color="auto" w:fill="FFFFFF"/>
        <w:tabs>
          <w:tab w:val="num" w:pos="180"/>
        </w:tabs>
        <w:spacing w:after="0" w:line="240" w:lineRule="auto"/>
        <w:ind w:right="24"/>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sidR="007A3419" w:rsidRPr="00200391">
        <w:rPr>
          <w:rFonts w:ascii="Times New Roman" w:hAnsi="Times New Roman" w:cs="Times New Roman"/>
          <w:sz w:val="28"/>
          <w:szCs w:val="28"/>
        </w:rPr>
        <w:t xml:space="preserve">В своей работе </w:t>
      </w:r>
      <w:r w:rsidR="00106A4C" w:rsidRPr="00200391">
        <w:rPr>
          <w:rFonts w:ascii="Times New Roman" w:hAnsi="Times New Roman" w:cs="Times New Roman"/>
          <w:sz w:val="28"/>
          <w:szCs w:val="28"/>
        </w:rPr>
        <w:t>исхо</w:t>
      </w:r>
      <w:r w:rsidR="007A3419" w:rsidRPr="00200391">
        <w:rPr>
          <w:rFonts w:ascii="Times New Roman" w:hAnsi="Times New Roman" w:cs="Times New Roman"/>
          <w:sz w:val="28"/>
          <w:szCs w:val="28"/>
        </w:rPr>
        <w:t xml:space="preserve">жу </w:t>
      </w:r>
      <w:r w:rsidR="00106A4C" w:rsidRPr="00200391">
        <w:rPr>
          <w:rFonts w:ascii="Times New Roman" w:hAnsi="Times New Roman" w:cs="Times New Roman"/>
          <w:sz w:val="28"/>
          <w:szCs w:val="28"/>
        </w:rPr>
        <w:t xml:space="preserve">из гипотезы, согласно которой </w:t>
      </w:r>
      <w:proofErr w:type="spellStart"/>
      <w:r w:rsidR="00106A4C" w:rsidRPr="00200391">
        <w:rPr>
          <w:rFonts w:ascii="Times New Roman" w:hAnsi="Times New Roman" w:cs="Times New Roman"/>
          <w:sz w:val="28"/>
          <w:szCs w:val="28"/>
        </w:rPr>
        <w:t>культуроведческие</w:t>
      </w:r>
      <w:proofErr w:type="spellEnd"/>
      <w:r w:rsidR="00106A4C" w:rsidRPr="00200391">
        <w:rPr>
          <w:rFonts w:ascii="Times New Roman" w:hAnsi="Times New Roman" w:cs="Times New Roman"/>
          <w:sz w:val="28"/>
          <w:szCs w:val="28"/>
        </w:rPr>
        <w:t xml:space="preserve"> знания становятся основным показателем формирования межкультурной компетенции учащегося, если:</w:t>
      </w:r>
    </w:p>
    <w:p w:rsidR="00106A4C" w:rsidRPr="00200391" w:rsidRDefault="00106A4C" w:rsidP="00106A4C">
      <w:pPr>
        <w:jc w:val="both"/>
        <w:rPr>
          <w:rFonts w:ascii="Times New Roman" w:hAnsi="Times New Roman" w:cs="Times New Roman"/>
          <w:sz w:val="28"/>
          <w:szCs w:val="28"/>
        </w:rPr>
      </w:pPr>
      <w:r w:rsidRPr="00200391">
        <w:rPr>
          <w:rFonts w:ascii="Times New Roman" w:hAnsi="Times New Roman" w:cs="Times New Roman"/>
          <w:sz w:val="28"/>
          <w:szCs w:val="28"/>
        </w:rPr>
        <w:t>– определены направленность и динамика осуществления диалога культур на основе определения содержания и соотношения понятий «страноведение» и «межкультурный диалог»;</w:t>
      </w:r>
    </w:p>
    <w:p w:rsidR="00106A4C" w:rsidRPr="00200391" w:rsidRDefault="00106A4C" w:rsidP="00106A4C">
      <w:pPr>
        <w:jc w:val="both"/>
        <w:rPr>
          <w:rFonts w:ascii="Times New Roman" w:hAnsi="Times New Roman" w:cs="Times New Roman"/>
          <w:sz w:val="28"/>
          <w:szCs w:val="28"/>
        </w:rPr>
      </w:pPr>
      <w:r w:rsidRPr="00200391">
        <w:rPr>
          <w:rFonts w:ascii="Times New Roman" w:hAnsi="Times New Roman" w:cs="Times New Roman"/>
          <w:sz w:val="28"/>
          <w:szCs w:val="28"/>
        </w:rPr>
        <w:t xml:space="preserve">– разработана модель формирования межкультурной компетенции, включающая целевой, </w:t>
      </w:r>
      <w:proofErr w:type="spellStart"/>
      <w:r w:rsidRPr="00200391">
        <w:rPr>
          <w:rFonts w:ascii="Times New Roman" w:hAnsi="Times New Roman" w:cs="Times New Roman"/>
          <w:sz w:val="28"/>
          <w:szCs w:val="28"/>
        </w:rPr>
        <w:t>деятельностный</w:t>
      </w:r>
      <w:proofErr w:type="spellEnd"/>
      <w:r w:rsidRPr="00200391">
        <w:rPr>
          <w:rFonts w:ascii="Times New Roman" w:hAnsi="Times New Roman" w:cs="Times New Roman"/>
          <w:sz w:val="28"/>
          <w:szCs w:val="28"/>
        </w:rPr>
        <w:t xml:space="preserve">, содержательный, </w:t>
      </w:r>
      <w:proofErr w:type="spellStart"/>
      <w:r w:rsidRPr="00200391">
        <w:rPr>
          <w:rFonts w:ascii="Times New Roman" w:hAnsi="Times New Roman" w:cs="Times New Roman"/>
          <w:sz w:val="28"/>
          <w:szCs w:val="28"/>
        </w:rPr>
        <w:t>критериальный</w:t>
      </w:r>
      <w:proofErr w:type="spellEnd"/>
      <w:r w:rsidRPr="00200391">
        <w:rPr>
          <w:rFonts w:ascii="Times New Roman" w:hAnsi="Times New Roman" w:cs="Times New Roman"/>
          <w:sz w:val="28"/>
          <w:szCs w:val="28"/>
        </w:rPr>
        <w:t xml:space="preserve"> и результативный компоненты;</w:t>
      </w:r>
    </w:p>
    <w:p w:rsidR="00106A4C" w:rsidRPr="00200391" w:rsidRDefault="00106A4C" w:rsidP="00106A4C">
      <w:pPr>
        <w:jc w:val="both"/>
        <w:rPr>
          <w:rFonts w:ascii="Times New Roman" w:hAnsi="Times New Roman" w:cs="Times New Roman"/>
          <w:sz w:val="28"/>
          <w:szCs w:val="28"/>
        </w:rPr>
      </w:pPr>
      <w:r w:rsidRPr="00200391">
        <w:rPr>
          <w:rFonts w:ascii="Times New Roman" w:hAnsi="Times New Roman" w:cs="Times New Roman"/>
          <w:sz w:val="28"/>
          <w:szCs w:val="28"/>
        </w:rPr>
        <w:t>– выявлены следующие педагогические условия реализации возможностей межкультурного диалога как фактора формирования межкультурной компетенции:</w:t>
      </w:r>
    </w:p>
    <w:p w:rsidR="00650835" w:rsidRDefault="00106A4C" w:rsidP="00106A4C">
      <w:pPr>
        <w:pStyle w:val="a3"/>
        <w:numPr>
          <w:ilvl w:val="0"/>
          <w:numId w:val="9"/>
        </w:numPr>
        <w:jc w:val="both"/>
        <w:rPr>
          <w:rFonts w:ascii="Times New Roman" w:hAnsi="Times New Roman" w:cs="Times New Roman"/>
          <w:sz w:val="28"/>
          <w:szCs w:val="28"/>
        </w:rPr>
      </w:pPr>
      <w:proofErr w:type="spellStart"/>
      <w:r w:rsidRPr="00650835">
        <w:rPr>
          <w:rFonts w:ascii="Times New Roman" w:hAnsi="Times New Roman" w:cs="Times New Roman"/>
          <w:sz w:val="28"/>
          <w:szCs w:val="28"/>
        </w:rPr>
        <w:t>аксиологизация</w:t>
      </w:r>
      <w:proofErr w:type="spellEnd"/>
      <w:r w:rsidRPr="00650835">
        <w:rPr>
          <w:rFonts w:ascii="Times New Roman" w:hAnsi="Times New Roman" w:cs="Times New Roman"/>
          <w:sz w:val="28"/>
          <w:szCs w:val="28"/>
        </w:rPr>
        <w:t xml:space="preserve"> </w:t>
      </w:r>
      <w:proofErr w:type="spellStart"/>
      <w:r w:rsidRPr="00650835">
        <w:rPr>
          <w:rFonts w:ascii="Times New Roman" w:hAnsi="Times New Roman" w:cs="Times New Roman"/>
          <w:sz w:val="28"/>
          <w:szCs w:val="28"/>
        </w:rPr>
        <w:t>культуроведческой</w:t>
      </w:r>
      <w:proofErr w:type="spellEnd"/>
      <w:r w:rsidRPr="00650835">
        <w:rPr>
          <w:rFonts w:ascii="Times New Roman" w:hAnsi="Times New Roman" w:cs="Times New Roman"/>
          <w:sz w:val="28"/>
          <w:szCs w:val="28"/>
        </w:rPr>
        <w:t xml:space="preserve"> учебной информации;</w:t>
      </w:r>
    </w:p>
    <w:p w:rsidR="00650835" w:rsidRDefault="00106A4C" w:rsidP="00106A4C">
      <w:pPr>
        <w:pStyle w:val="a3"/>
        <w:numPr>
          <w:ilvl w:val="0"/>
          <w:numId w:val="9"/>
        </w:numPr>
        <w:jc w:val="both"/>
        <w:rPr>
          <w:rFonts w:ascii="Times New Roman" w:hAnsi="Times New Roman" w:cs="Times New Roman"/>
          <w:sz w:val="28"/>
          <w:szCs w:val="28"/>
        </w:rPr>
      </w:pPr>
      <w:r w:rsidRPr="00650835">
        <w:rPr>
          <w:rFonts w:ascii="Times New Roman" w:hAnsi="Times New Roman" w:cs="Times New Roman"/>
          <w:sz w:val="28"/>
          <w:szCs w:val="28"/>
        </w:rPr>
        <w:t>профессиональная готовность учителя к осуществлению обучения иностранному языку на основе межкультурного диалога;</w:t>
      </w:r>
    </w:p>
    <w:p w:rsidR="00650835" w:rsidRDefault="00106A4C" w:rsidP="00106A4C">
      <w:pPr>
        <w:pStyle w:val="a3"/>
        <w:numPr>
          <w:ilvl w:val="0"/>
          <w:numId w:val="9"/>
        </w:numPr>
        <w:jc w:val="both"/>
        <w:rPr>
          <w:rFonts w:ascii="Times New Roman" w:hAnsi="Times New Roman" w:cs="Times New Roman"/>
          <w:sz w:val="28"/>
          <w:szCs w:val="28"/>
        </w:rPr>
      </w:pPr>
      <w:r w:rsidRPr="00650835">
        <w:rPr>
          <w:rFonts w:ascii="Times New Roman" w:hAnsi="Times New Roman" w:cs="Times New Roman"/>
          <w:sz w:val="28"/>
          <w:szCs w:val="28"/>
        </w:rPr>
        <w:t>интенсификация изучения иностранного языка за счет расширения межкультурных связей;</w:t>
      </w:r>
    </w:p>
    <w:p w:rsidR="00106A4C" w:rsidRPr="00650835" w:rsidRDefault="00106A4C" w:rsidP="00106A4C">
      <w:pPr>
        <w:pStyle w:val="a3"/>
        <w:numPr>
          <w:ilvl w:val="0"/>
          <w:numId w:val="9"/>
        </w:numPr>
        <w:jc w:val="both"/>
        <w:rPr>
          <w:rFonts w:ascii="Times New Roman" w:hAnsi="Times New Roman" w:cs="Times New Roman"/>
          <w:sz w:val="28"/>
          <w:szCs w:val="28"/>
        </w:rPr>
      </w:pPr>
      <w:r w:rsidRPr="00650835">
        <w:rPr>
          <w:rFonts w:ascii="Times New Roman" w:hAnsi="Times New Roman" w:cs="Times New Roman"/>
          <w:sz w:val="28"/>
          <w:szCs w:val="28"/>
        </w:rPr>
        <w:t xml:space="preserve">моделирование в учебном процессе ситуаций, имитирующих </w:t>
      </w:r>
      <w:r w:rsidR="00650835">
        <w:rPr>
          <w:rFonts w:ascii="Times New Roman" w:hAnsi="Times New Roman" w:cs="Times New Roman"/>
          <w:sz w:val="28"/>
          <w:szCs w:val="28"/>
        </w:rPr>
        <w:t>типичные обстоятельства общения;</w:t>
      </w:r>
      <w:r w:rsidRPr="00650835">
        <w:rPr>
          <w:rFonts w:ascii="Times New Roman" w:hAnsi="Times New Roman" w:cs="Times New Roman"/>
          <w:sz w:val="28"/>
          <w:szCs w:val="28"/>
        </w:rPr>
        <w:t xml:space="preserve"> </w:t>
      </w:r>
    </w:p>
    <w:p w:rsidR="00106A4C" w:rsidRPr="00200391" w:rsidRDefault="00106A4C" w:rsidP="00106A4C">
      <w:pPr>
        <w:jc w:val="both"/>
        <w:rPr>
          <w:rFonts w:ascii="Times New Roman" w:hAnsi="Times New Roman" w:cs="Times New Roman"/>
          <w:sz w:val="28"/>
          <w:szCs w:val="28"/>
        </w:rPr>
      </w:pPr>
      <w:r w:rsidRPr="00200391">
        <w:rPr>
          <w:rFonts w:ascii="Times New Roman" w:hAnsi="Times New Roman" w:cs="Times New Roman"/>
          <w:sz w:val="28"/>
          <w:szCs w:val="28"/>
        </w:rPr>
        <w:t>– реализованы педагогические условия как критерий отбора культурологического контекста дидактического и методологического обеспечения межкультурного диалога.</w:t>
      </w:r>
    </w:p>
    <w:p w:rsidR="00200391" w:rsidRPr="00650835" w:rsidRDefault="00200391" w:rsidP="00D5406C">
      <w:pPr>
        <w:spacing w:after="0" w:line="240" w:lineRule="auto"/>
        <w:ind w:left="-540"/>
        <w:jc w:val="both"/>
        <w:rPr>
          <w:rFonts w:ascii="Times New Roman" w:eastAsia="Times New Roman" w:hAnsi="Times New Roman" w:cs="Times New Roman"/>
          <w:sz w:val="28"/>
          <w:szCs w:val="28"/>
          <w:lang w:eastAsia="ru-RU"/>
        </w:rPr>
      </w:pPr>
      <w:r w:rsidRPr="00650835">
        <w:rPr>
          <w:rFonts w:ascii="Times New Roman" w:eastAsia="Times New Roman" w:hAnsi="Times New Roman" w:cs="Times New Roman"/>
          <w:b/>
          <w:bCs/>
          <w:i/>
          <w:color w:val="000000"/>
          <w:sz w:val="32"/>
          <w:szCs w:val="32"/>
          <w:u w:val="single"/>
          <w:lang w:eastAsia="ru-RU"/>
        </w:rPr>
        <w:t>Оптимальность и эффективность средств</w:t>
      </w:r>
      <w:r w:rsidR="00650835" w:rsidRPr="00650835">
        <w:rPr>
          <w:rFonts w:ascii="Times New Roman" w:eastAsia="Times New Roman" w:hAnsi="Times New Roman" w:cs="Times New Roman"/>
          <w:b/>
          <w:bCs/>
          <w:i/>
          <w:color w:val="000000"/>
          <w:sz w:val="32"/>
          <w:szCs w:val="32"/>
          <w:u w:val="single"/>
          <w:lang w:eastAsia="ru-RU"/>
        </w:rPr>
        <w:t>.</w:t>
      </w:r>
      <w:r w:rsidR="00650835">
        <w:rPr>
          <w:rFonts w:ascii="Times New Roman" w:eastAsia="Times New Roman" w:hAnsi="Times New Roman" w:cs="Times New Roman"/>
          <w:b/>
          <w:bCs/>
          <w:i/>
          <w:color w:val="000000"/>
          <w:sz w:val="32"/>
          <w:szCs w:val="32"/>
          <w:u w:val="single"/>
          <w:lang w:eastAsia="ru-RU"/>
        </w:rPr>
        <w:t xml:space="preserve"> </w:t>
      </w:r>
      <w:r w:rsidRPr="00650835">
        <w:rPr>
          <w:rFonts w:ascii="Times New Roman" w:eastAsia="Times New Roman" w:hAnsi="Times New Roman" w:cs="Times New Roman"/>
          <w:sz w:val="28"/>
          <w:szCs w:val="28"/>
          <w:lang w:eastAsia="ru-RU"/>
        </w:rPr>
        <w:t xml:space="preserve">Используя технологии </w:t>
      </w:r>
      <w:r w:rsidR="00650835">
        <w:rPr>
          <w:rFonts w:ascii="Times New Roman" w:eastAsia="Times New Roman" w:hAnsi="Times New Roman" w:cs="Times New Roman"/>
          <w:sz w:val="28"/>
          <w:szCs w:val="28"/>
          <w:lang w:eastAsia="ru-RU"/>
        </w:rPr>
        <w:t>личностно-ориентированного</w:t>
      </w:r>
      <w:r w:rsidRPr="00650835">
        <w:rPr>
          <w:rFonts w:ascii="Times New Roman" w:eastAsia="Times New Roman" w:hAnsi="Times New Roman" w:cs="Times New Roman"/>
          <w:sz w:val="28"/>
          <w:szCs w:val="28"/>
          <w:lang w:eastAsia="ru-RU"/>
        </w:rPr>
        <w:t xml:space="preserve"> обучения, хорошо понимаю, что правильно организованное обучение должно вести за собой развитие. Характер помощи, которую я оказываю ученику, это не прямая подсказка, как выполнить задание, а организация коллективного поиска, при котором ребенок напрягает свой ум в совместной деятельности со мной и товарищами по классу. Даже при минимальном участии в общей работе он чувствует себя соавтором, соучастником в выполнении задания, накапливая умения и развивая способность к самостоятельной деятельности. Это воспитывает у ученика веру в свои силы. Я принимаю ребенка таким, каков он есть, вижу в каждом личность со своими особенностями, складом ума и характера.</w:t>
      </w:r>
    </w:p>
    <w:p w:rsidR="00200391" w:rsidRPr="00200391" w:rsidRDefault="00200391" w:rsidP="00200391">
      <w:pPr>
        <w:spacing w:after="0" w:line="240" w:lineRule="auto"/>
        <w:ind w:left="-540"/>
        <w:jc w:val="both"/>
        <w:rPr>
          <w:rFonts w:ascii="Times New Roman" w:eastAsia="Times New Roman" w:hAnsi="Times New Roman" w:cs="Times New Roman"/>
          <w:sz w:val="28"/>
          <w:szCs w:val="28"/>
          <w:lang w:eastAsia="ru-RU"/>
        </w:rPr>
      </w:pPr>
      <w:r w:rsidRPr="00200391">
        <w:rPr>
          <w:rFonts w:ascii="Times New Roman" w:eastAsia="Times New Roman" w:hAnsi="Times New Roman" w:cs="Times New Roman"/>
          <w:sz w:val="28"/>
          <w:szCs w:val="28"/>
          <w:lang w:eastAsia="ru-RU"/>
        </w:rPr>
        <w:t xml:space="preserve">       Каждый урок строю таким образом, чтобы ученики наблюдали, сравнивали, классифицировали, группировали, делали выводы. Ход познания организую «от ученика». Например, в начале урока ученикам даю неожиданное задание, с чем они до этого не встречались. Я выражаю уверенность, что дети смогут его выполнить, надо только подумать. Эффект неожиданности включает ориентировочно-исследовательскую реакцию. </w:t>
      </w:r>
    </w:p>
    <w:p w:rsidR="00200391" w:rsidRPr="00200391" w:rsidRDefault="00200391" w:rsidP="00200391">
      <w:pPr>
        <w:spacing w:after="0" w:line="240" w:lineRule="auto"/>
        <w:ind w:left="-540"/>
        <w:jc w:val="both"/>
        <w:rPr>
          <w:rFonts w:ascii="Times New Roman" w:eastAsia="Times New Roman" w:hAnsi="Times New Roman" w:cs="Times New Roman"/>
          <w:b/>
          <w:i/>
          <w:sz w:val="28"/>
          <w:szCs w:val="28"/>
          <w:lang w:eastAsia="ru-RU"/>
        </w:rPr>
      </w:pPr>
      <w:r w:rsidRPr="00200391">
        <w:rPr>
          <w:rFonts w:ascii="Times New Roman" w:eastAsia="Times New Roman" w:hAnsi="Times New Roman" w:cs="Times New Roman"/>
          <w:sz w:val="28"/>
          <w:szCs w:val="28"/>
          <w:lang w:eastAsia="ru-RU"/>
        </w:rPr>
        <w:lastRenderedPageBreak/>
        <w:t xml:space="preserve">       Применение современных образовательных технологий</w:t>
      </w:r>
      <w:bookmarkStart w:id="0" w:name="_GoBack"/>
      <w:bookmarkEnd w:id="0"/>
      <w:r w:rsidRPr="00200391">
        <w:rPr>
          <w:rFonts w:ascii="Times New Roman" w:eastAsia="Times New Roman" w:hAnsi="Times New Roman" w:cs="Times New Roman"/>
          <w:sz w:val="28"/>
          <w:szCs w:val="28"/>
          <w:lang w:eastAsia="ru-RU"/>
        </w:rPr>
        <w:t xml:space="preserve"> электронного и дистанционного  обучения предмету помогает мне в создании для учащихся оптимальных условий для личностного самовыражения, развития способностей, умения обосновывать свои действия, самостоятельно ориентироваться при выполнении нестандартных заданий, свободно высказываться. Сочетание традиционной системы обучения и современных технологий обеспечивает высокое качество знаний</w:t>
      </w:r>
      <w:r w:rsidRPr="00200391">
        <w:rPr>
          <w:rFonts w:ascii="Times New Roman" w:eastAsia="Times New Roman" w:hAnsi="Times New Roman" w:cs="Times New Roman"/>
          <w:b/>
          <w:i/>
          <w:sz w:val="28"/>
          <w:szCs w:val="28"/>
          <w:lang w:eastAsia="ru-RU"/>
        </w:rPr>
        <w:t xml:space="preserve">. </w:t>
      </w:r>
    </w:p>
    <w:p w:rsidR="00200391" w:rsidRPr="00200391" w:rsidRDefault="00200391" w:rsidP="00200391">
      <w:pPr>
        <w:spacing w:after="0" w:line="240" w:lineRule="auto"/>
        <w:ind w:left="-540" w:right="-5" w:firstLine="540"/>
        <w:jc w:val="both"/>
        <w:rPr>
          <w:rFonts w:ascii="Times New Roman" w:eastAsia="Times New Roman" w:hAnsi="Times New Roman" w:cs="Times New Roman"/>
          <w:sz w:val="28"/>
          <w:szCs w:val="28"/>
          <w:lang w:eastAsia="ru-RU"/>
        </w:rPr>
      </w:pPr>
    </w:p>
    <w:p w:rsidR="00200391" w:rsidRPr="00200391" w:rsidRDefault="00200391" w:rsidP="00D5406C">
      <w:pPr>
        <w:shd w:val="clear" w:color="auto" w:fill="FFFFFF"/>
        <w:spacing w:after="0" w:line="240" w:lineRule="auto"/>
        <w:ind w:left="-540" w:right="24"/>
        <w:jc w:val="both"/>
        <w:rPr>
          <w:rFonts w:ascii="Times New Roman" w:eastAsia="Times New Roman" w:hAnsi="Times New Roman" w:cs="Times New Roman"/>
          <w:sz w:val="28"/>
          <w:szCs w:val="28"/>
          <w:lang w:eastAsia="ru-RU"/>
        </w:rPr>
      </w:pPr>
      <w:r w:rsidRPr="00200391">
        <w:rPr>
          <w:rFonts w:ascii="Times New Roman" w:eastAsia="Times New Roman" w:hAnsi="Times New Roman" w:cs="Times New Roman"/>
          <w:b/>
          <w:bCs/>
          <w:i/>
          <w:color w:val="000000"/>
          <w:sz w:val="32"/>
          <w:szCs w:val="32"/>
          <w:u w:val="single"/>
          <w:lang w:eastAsia="ru-RU"/>
        </w:rPr>
        <w:t>Результативность опыта (ориентированность опыта на конкретный практический результат</w:t>
      </w:r>
      <w:r w:rsidR="00D5406C">
        <w:rPr>
          <w:rFonts w:ascii="Times New Roman" w:eastAsia="Times New Roman" w:hAnsi="Times New Roman" w:cs="Times New Roman"/>
          <w:b/>
          <w:bCs/>
          <w:i/>
          <w:color w:val="000000"/>
          <w:sz w:val="32"/>
          <w:szCs w:val="32"/>
          <w:u w:val="single"/>
          <w:lang w:eastAsia="ru-RU"/>
        </w:rPr>
        <w:t xml:space="preserve">, успехи и достижение </w:t>
      </w:r>
      <w:proofErr w:type="gramStart"/>
      <w:r w:rsidR="00D5406C">
        <w:rPr>
          <w:rFonts w:ascii="Times New Roman" w:eastAsia="Times New Roman" w:hAnsi="Times New Roman" w:cs="Times New Roman"/>
          <w:b/>
          <w:bCs/>
          <w:i/>
          <w:color w:val="000000"/>
          <w:sz w:val="32"/>
          <w:szCs w:val="32"/>
          <w:u w:val="single"/>
          <w:lang w:eastAsia="ru-RU"/>
        </w:rPr>
        <w:t>обучаемых</w:t>
      </w:r>
      <w:proofErr w:type="gramEnd"/>
      <w:r w:rsidR="00D5406C">
        <w:rPr>
          <w:rFonts w:ascii="Times New Roman" w:eastAsia="Times New Roman" w:hAnsi="Times New Roman" w:cs="Times New Roman"/>
          <w:b/>
          <w:bCs/>
          <w:i/>
          <w:color w:val="000000"/>
          <w:sz w:val="32"/>
          <w:szCs w:val="32"/>
          <w:u w:val="single"/>
          <w:lang w:eastAsia="ru-RU"/>
        </w:rPr>
        <w:t xml:space="preserve">). </w:t>
      </w:r>
      <w:r w:rsidRPr="00200391">
        <w:rPr>
          <w:rFonts w:ascii="Times New Roman" w:eastAsia="Times New Roman" w:hAnsi="Times New Roman" w:cs="Times New Roman"/>
          <w:sz w:val="28"/>
          <w:szCs w:val="28"/>
          <w:lang w:eastAsia="ru-RU"/>
        </w:rPr>
        <w:t xml:space="preserve"> Результатом применения вышеперечисленных технологий  могу назвать следующее:</w:t>
      </w:r>
    </w:p>
    <w:p w:rsidR="00200391" w:rsidRPr="00200391" w:rsidRDefault="00200391" w:rsidP="00200391">
      <w:pPr>
        <w:numPr>
          <w:ilvl w:val="0"/>
          <w:numId w:val="6"/>
        </w:numPr>
        <w:tabs>
          <w:tab w:val="num" w:pos="0"/>
        </w:tabs>
        <w:spacing w:after="0" w:line="240" w:lineRule="auto"/>
        <w:ind w:left="-540" w:firstLine="0"/>
        <w:jc w:val="both"/>
        <w:rPr>
          <w:rFonts w:ascii="Times New Roman" w:eastAsia="Times New Roman" w:hAnsi="Times New Roman" w:cs="Times New Roman"/>
          <w:sz w:val="28"/>
          <w:szCs w:val="28"/>
          <w:lang w:eastAsia="ru-RU"/>
        </w:rPr>
      </w:pPr>
      <w:r w:rsidRPr="00200391">
        <w:rPr>
          <w:rFonts w:ascii="Times New Roman" w:eastAsia="Times New Roman" w:hAnsi="Times New Roman" w:cs="Times New Roman"/>
          <w:sz w:val="28"/>
          <w:szCs w:val="28"/>
          <w:lang w:eastAsia="ru-RU"/>
        </w:rPr>
        <w:t xml:space="preserve">Повышение качества знаний учащихся, развитие способностей каждого ученика, </w:t>
      </w:r>
    </w:p>
    <w:p w:rsidR="00200391" w:rsidRPr="00200391" w:rsidRDefault="00200391" w:rsidP="00200391">
      <w:pPr>
        <w:numPr>
          <w:ilvl w:val="0"/>
          <w:numId w:val="6"/>
        </w:numPr>
        <w:tabs>
          <w:tab w:val="num" w:pos="0"/>
        </w:tabs>
        <w:spacing w:after="0" w:line="240" w:lineRule="auto"/>
        <w:ind w:left="-540" w:firstLine="0"/>
        <w:jc w:val="both"/>
        <w:rPr>
          <w:rFonts w:ascii="Times New Roman" w:eastAsia="Times New Roman" w:hAnsi="Times New Roman" w:cs="Times New Roman"/>
          <w:sz w:val="28"/>
          <w:szCs w:val="28"/>
          <w:lang w:eastAsia="ru-RU"/>
        </w:rPr>
      </w:pPr>
      <w:r w:rsidRPr="00200391">
        <w:rPr>
          <w:rFonts w:ascii="Times New Roman" w:eastAsia="Times New Roman" w:hAnsi="Times New Roman" w:cs="Times New Roman"/>
          <w:sz w:val="28"/>
          <w:szCs w:val="28"/>
          <w:lang w:eastAsia="ru-RU"/>
        </w:rPr>
        <w:t>Приобретение навыка самостоятельно организовывать свою учебную деятельность,</w:t>
      </w:r>
    </w:p>
    <w:p w:rsidR="00200391" w:rsidRPr="00200391" w:rsidRDefault="00200391" w:rsidP="00200391">
      <w:pPr>
        <w:numPr>
          <w:ilvl w:val="0"/>
          <w:numId w:val="6"/>
        </w:numPr>
        <w:tabs>
          <w:tab w:val="num" w:pos="0"/>
        </w:tabs>
        <w:spacing w:after="0" w:line="240" w:lineRule="auto"/>
        <w:ind w:left="-540" w:firstLine="0"/>
        <w:jc w:val="both"/>
        <w:rPr>
          <w:rFonts w:ascii="Times New Roman" w:eastAsia="Times New Roman" w:hAnsi="Times New Roman" w:cs="Times New Roman"/>
          <w:sz w:val="28"/>
          <w:szCs w:val="28"/>
          <w:lang w:eastAsia="ru-RU"/>
        </w:rPr>
      </w:pPr>
      <w:r w:rsidRPr="00200391">
        <w:rPr>
          <w:rFonts w:ascii="Times New Roman" w:eastAsia="Times New Roman" w:hAnsi="Times New Roman" w:cs="Times New Roman"/>
          <w:sz w:val="28"/>
          <w:szCs w:val="28"/>
          <w:lang w:eastAsia="ru-RU"/>
        </w:rPr>
        <w:t xml:space="preserve">Активизация познавательной деятельности и творческой активности учащихся, </w:t>
      </w:r>
    </w:p>
    <w:p w:rsidR="00200391" w:rsidRPr="00200391" w:rsidRDefault="00200391" w:rsidP="00200391">
      <w:pPr>
        <w:numPr>
          <w:ilvl w:val="0"/>
          <w:numId w:val="6"/>
        </w:numPr>
        <w:tabs>
          <w:tab w:val="num" w:pos="0"/>
        </w:tabs>
        <w:spacing w:after="0" w:line="240" w:lineRule="auto"/>
        <w:ind w:left="-540" w:firstLine="0"/>
        <w:jc w:val="both"/>
        <w:rPr>
          <w:rFonts w:ascii="Times New Roman" w:eastAsia="Times New Roman" w:hAnsi="Times New Roman" w:cs="Times New Roman"/>
          <w:sz w:val="28"/>
          <w:szCs w:val="28"/>
          <w:lang w:eastAsia="ru-RU"/>
        </w:rPr>
      </w:pPr>
      <w:r w:rsidRPr="00200391">
        <w:rPr>
          <w:rFonts w:ascii="Times New Roman" w:eastAsia="Times New Roman" w:hAnsi="Times New Roman" w:cs="Times New Roman"/>
          <w:sz w:val="28"/>
          <w:szCs w:val="28"/>
          <w:lang w:eastAsia="ru-RU"/>
        </w:rPr>
        <w:t>Формировани</w:t>
      </w:r>
      <w:r w:rsidR="00650835">
        <w:rPr>
          <w:rFonts w:ascii="Times New Roman" w:eastAsia="Times New Roman" w:hAnsi="Times New Roman" w:cs="Times New Roman"/>
          <w:sz w:val="28"/>
          <w:szCs w:val="28"/>
          <w:lang w:eastAsia="ru-RU"/>
        </w:rPr>
        <w:t>е</w:t>
      </w:r>
      <w:r w:rsidRPr="00200391">
        <w:rPr>
          <w:rFonts w:ascii="Times New Roman" w:eastAsia="Times New Roman" w:hAnsi="Times New Roman" w:cs="Times New Roman"/>
          <w:sz w:val="28"/>
          <w:szCs w:val="28"/>
          <w:lang w:eastAsia="ru-RU"/>
        </w:rPr>
        <w:t xml:space="preserve"> личностных качеств ученика,</w:t>
      </w:r>
    </w:p>
    <w:p w:rsidR="00200391" w:rsidRPr="00200391" w:rsidRDefault="00200391" w:rsidP="00200391">
      <w:pPr>
        <w:numPr>
          <w:ilvl w:val="0"/>
          <w:numId w:val="6"/>
        </w:numPr>
        <w:tabs>
          <w:tab w:val="num" w:pos="0"/>
        </w:tabs>
        <w:spacing w:after="0" w:line="240" w:lineRule="auto"/>
        <w:ind w:left="-540" w:firstLine="0"/>
        <w:jc w:val="both"/>
        <w:rPr>
          <w:rFonts w:ascii="Times New Roman" w:eastAsia="Times New Roman" w:hAnsi="Times New Roman" w:cs="Times New Roman"/>
          <w:sz w:val="28"/>
          <w:szCs w:val="28"/>
          <w:lang w:eastAsia="ru-RU"/>
        </w:rPr>
      </w:pPr>
      <w:r w:rsidRPr="00200391">
        <w:rPr>
          <w:rFonts w:ascii="Times New Roman" w:eastAsia="Times New Roman" w:hAnsi="Times New Roman" w:cs="Times New Roman"/>
          <w:sz w:val="28"/>
          <w:szCs w:val="28"/>
          <w:lang w:eastAsia="ru-RU"/>
        </w:rPr>
        <w:t>Развитие у школьников операционного мышления, направленности на поиск оптимальных решений,</w:t>
      </w:r>
    </w:p>
    <w:p w:rsidR="00200391" w:rsidRPr="00200391" w:rsidRDefault="00200391" w:rsidP="00200391">
      <w:pPr>
        <w:numPr>
          <w:ilvl w:val="0"/>
          <w:numId w:val="6"/>
        </w:numPr>
        <w:tabs>
          <w:tab w:val="num" w:pos="0"/>
        </w:tabs>
        <w:spacing w:after="0" w:line="240" w:lineRule="auto"/>
        <w:ind w:left="-540" w:firstLine="0"/>
        <w:jc w:val="both"/>
        <w:rPr>
          <w:rFonts w:ascii="Times New Roman" w:eastAsia="Times New Roman" w:hAnsi="Times New Roman" w:cs="Times New Roman"/>
          <w:sz w:val="28"/>
          <w:szCs w:val="28"/>
          <w:lang w:eastAsia="ru-RU"/>
        </w:rPr>
      </w:pPr>
      <w:r w:rsidRPr="00200391">
        <w:rPr>
          <w:rFonts w:ascii="Times New Roman" w:eastAsia="Times New Roman" w:hAnsi="Times New Roman" w:cs="Times New Roman"/>
          <w:sz w:val="28"/>
          <w:szCs w:val="28"/>
          <w:lang w:eastAsia="ru-RU"/>
        </w:rPr>
        <w:t>Формирование умения организовать сбор информации и правильно ее использовать,</w:t>
      </w:r>
    </w:p>
    <w:p w:rsidR="00200391" w:rsidRPr="00200391" w:rsidRDefault="00200391" w:rsidP="00200391">
      <w:pPr>
        <w:numPr>
          <w:ilvl w:val="0"/>
          <w:numId w:val="6"/>
        </w:numPr>
        <w:tabs>
          <w:tab w:val="num" w:pos="0"/>
        </w:tabs>
        <w:spacing w:after="0" w:line="240" w:lineRule="auto"/>
        <w:ind w:left="-540" w:firstLine="0"/>
        <w:jc w:val="both"/>
        <w:rPr>
          <w:rFonts w:ascii="Times New Roman" w:eastAsia="Times New Roman" w:hAnsi="Times New Roman" w:cs="Times New Roman"/>
          <w:sz w:val="28"/>
          <w:szCs w:val="28"/>
          <w:lang w:eastAsia="ru-RU"/>
        </w:rPr>
      </w:pPr>
      <w:r w:rsidRPr="00200391">
        <w:rPr>
          <w:rFonts w:ascii="Times New Roman" w:eastAsia="Times New Roman" w:hAnsi="Times New Roman" w:cs="Times New Roman"/>
          <w:sz w:val="28"/>
          <w:szCs w:val="28"/>
          <w:lang w:eastAsia="ru-RU"/>
        </w:rPr>
        <w:t>Формирование у учащихся осознанной потребности в ведении здорового образа жизни.</w:t>
      </w:r>
    </w:p>
    <w:p w:rsidR="00200391" w:rsidRDefault="00200391" w:rsidP="00200391">
      <w:pPr>
        <w:shd w:val="clear" w:color="auto" w:fill="FFFFFF"/>
        <w:spacing w:after="0" w:line="240" w:lineRule="auto"/>
        <w:ind w:left="-540"/>
        <w:jc w:val="both"/>
        <w:rPr>
          <w:rFonts w:ascii="Times New Roman" w:eastAsia="Times New Roman" w:hAnsi="Times New Roman" w:cs="Times New Roman"/>
          <w:sz w:val="28"/>
          <w:szCs w:val="28"/>
          <w:lang w:eastAsia="ru-RU"/>
        </w:rPr>
      </w:pPr>
      <w:r w:rsidRPr="00200391">
        <w:rPr>
          <w:rFonts w:ascii="Times New Roman" w:eastAsia="Times New Roman" w:hAnsi="Times New Roman" w:cs="Times New Roman"/>
          <w:sz w:val="28"/>
          <w:szCs w:val="28"/>
          <w:lang w:eastAsia="ru-RU"/>
        </w:rPr>
        <w:t xml:space="preserve">       Полученный  педагогический опыт считаю  актуальным,  поскольку проводимая работа позволяет получать высокие результаты подготовки учащихся, развивает творческие способности детей.</w:t>
      </w:r>
    </w:p>
    <w:p w:rsidR="00650835" w:rsidRDefault="00650835" w:rsidP="00200391">
      <w:pPr>
        <w:shd w:val="clear" w:color="auto" w:fill="FFFFFF"/>
        <w:spacing w:after="0" w:line="240" w:lineRule="auto"/>
        <w:ind w:left="-540"/>
        <w:jc w:val="both"/>
        <w:rPr>
          <w:rFonts w:ascii="Times New Roman" w:eastAsia="Times New Roman" w:hAnsi="Times New Roman" w:cs="Times New Roman"/>
          <w:sz w:val="28"/>
          <w:szCs w:val="28"/>
          <w:lang w:eastAsia="ru-RU"/>
        </w:rPr>
      </w:pPr>
    </w:p>
    <w:p w:rsidR="00D5406C" w:rsidRPr="00D5406C" w:rsidRDefault="00D5406C" w:rsidP="00D5406C">
      <w:pPr>
        <w:pStyle w:val="msonospacing0"/>
        <w:spacing w:before="0" w:beforeAutospacing="0" w:after="0" w:afterAutospacing="0"/>
        <w:ind w:left="-540"/>
        <w:jc w:val="center"/>
        <w:rPr>
          <w:b/>
        </w:rPr>
      </w:pPr>
      <w:r w:rsidRPr="00D5406C">
        <w:rPr>
          <w:b/>
        </w:rPr>
        <w:t>СВОДНАЯ ТАБЛИЦА ВНУТРЕННЕГО МОНИТОРИНГА КАЧЕСТВА ЗНАНИЙ УЧАЩИХСЯ ЗА ПОСЛЕДНИЕ ТРИ ГОДА</w:t>
      </w:r>
    </w:p>
    <w:p w:rsidR="00D5406C" w:rsidRPr="00D5406C" w:rsidRDefault="00D5406C" w:rsidP="00D5406C">
      <w:pPr>
        <w:pStyle w:val="msonospacing0"/>
        <w:spacing w:before="0" w:beforeAutospacing="0" w:after="0" w:afterAutospacing="0"/>
        <w:ind w:left="-540"/>
        <w:jc w:val="center"/>
        <w:rPr>
          <w:sz w:val="28"/>
          <w:szCs w:val="28"/>
        </w:rPr>
      </w:pPr>
    </w:p>
    <w:tbl>
      <w:tblPr>
        <w:tblStyle w:val="a7"/>
        <w:tblW w:w="0" w:type="auto"/>
        <w:tblLook w:val="04A0"/>
      </w:tblPr>
      <w:tblGrid>
        <w:gridCol w:w="1914"/>
        <w:gridCol w:w="1914"/>
        <w:gridCol w:w="1914"/>
        <w:gridCol w:w="1914"/>
        <w:gridCol w:w="1915"/>
      </w:tblGrid>
      <w:tr w:rsidR="00D5406C" w:rsidRPr="00D5406C" w:rsidTr="00D23408">
        <w:trPr>
          <w:trHeight w:val="516"/>
        </w:trPr>
        <w:tc>
          <w:tcPr>
            <w:tcW w:w="1914" w:type="dxa"/>
          </w:tcPr>
          <w:p w:rsidR="00D5406C" w:rsidRPr="00D5406C" w:rsidRDefault="00D5406C" w:rsidP="00D23408">
            <w:pPr>
              <w:rPr>
                <w:rFonts w:ascii="Times New Roman" w:hAnsi="Times New Roman" w:cs="Times New Roman"/>
                <w:sz w:val="28"/>
                <w:szCs w:val="28"/>
              </w:rPr>
            </w:pPr>
            <w:r w:rsidRPr="00D5406C">
              <w:rPr>
                <w:rFonts w:ascii="Times New Roman" w:hAnsi="Times New Roman" w:cs="Times New Roman"/>
                <w:sz w:val="28"/>
                <w:szCs w:val="28"/>
              </w:rPr>
              <w:t>Учебный год</w:t>
            </w:r>
          </w:p>
        </w:tc>
        <w:tc>
          <w:tcPr>
            <w:tcW w:w="1914" w:type="dxa"/>
          </w:tcPr>
          <w:p w:rsidR="00D5406C" w:rsidRPr="00D5406C" w:rsidRDefault="00D5406C" w:rsidP="00D23408">
            <w:pPr>
              <w:rPr>
                <w:rFonts w:ascii="Times New Roman" w:hAnsi="Times New Roman" w:cs="Times New Roman"/>
                <w:sz w:val="28"/>
                <w:szCs w:val="28"/>
              </w:rPr>
            </w:pPr>
            <w:r w:rsidRPr="00D5406C">
              <w:rPr>
                <w:rFonts w:ascii="Times New Roman" w:hAnsi="Times New Roman" w:cs="Times New Roman"/>
                <w:sz w:val="28"/>
                <w:szCs w:val="28"/>
              </w:rPr>
              <w:t>Класс</w:t>
            </w:r>
          </w:p>
        </w:tc>
        <w:tc>
          <w:tcPr>
            <w:tcW w:w="1914" w:type="dxa"/>
          </w:tcPr>
          <w:p w:rsidR="00D5406C" w:rsidRPr="00D5406C" w:rsidRDefault="00D5406C" w:rsidP="00D23408">
            <w:pPr>
              <w:rPr>
                <w:rFonts w:ascii="Times New Roman" w:hAnsi="Times New Roman" w:cs="Times New Roman"/>
                <w:sz w:val="28"/>
                <w:szCs w:val="28"/>
              </w:rPr>
            </w:pPr>
            <w:r w:rsidRPr="00D5406C">
              <w:rPr>
                <w:rFonts w:ascii="Times New Roman" w:hAnsi="Times New Roman" w:cs="Times New Roman"/>
                <w:sz w:val="28"/>
                <w:szCs w:val="28"/>
              </w:rPr>
              <w:t>Качество знаний на начало учебного года</w:t>
            </w:r>
          </w:p>
        </w:tc>
        <w:tc>
          <w:tcPr>
            <w:tcW w:w="1914" w:type="dxa"/>
          </w:tcPr>
          <w:p w:rsidR="00D5406C" w:rsidRPr="00D5406C" w:rsidRDefault="00D5406C" w:rsidP="00D23408">
            <w:pPr>
              <w:rPr>
                <w:rFonts w:ascii="Times New Roman" w:hAnsi="Times New Roman" w:cs="Times New Roman"/>
                <w:sz w:val="28"/>
                <w:szCs w:val="28"/>
              </w:rPr>
            </w:pPr>
            <w:r w:rsidRPr="00D5406C">
              <w:rPr>
                <w:rFonts w:ascii="Times New Roman" w:hAnsi="Times New Roman" w:cs="Times New Roman"/>
                <w:sz w:val="28"/>
                <w:szCs w:val="28"/>
              </w:rPr>
              <w:t>Качество знаний на первое полугодие</w:t>
            </w:r>
          </w:p>
        </w:tc>
        <w:tc>
          <w:tcPr>
            <w:tcW w:w="1915" w:type="dxa"/>
          </w:tcPr>
          <w:p w:rsidR="00D5406C" w:rsidRPr="00D5406C" w:rsidRDefault="00D5406C" w:rsidP="00D23408">
            <w:pPr>
              <w:rPr>
                <w:rFonts w:ascii="Times New Roman" w:hAnsi="Times New Roman" w:cs="Times New Roman"/>
                <w:sz w:val="28"/>
                <w:szCs w:val="28"/>
              </w:rPr>
            </w:pPr>
            <w:r w:rsidRPr="00D5406C">
              <w:rPr>
                <w:rFonts w:ascii="Times New Roman" w:hAnsi="Times New Roman" w:cs="Times New Roman"/>
                <w:sz w:val="28"/>
                <w:szCs w:val="28"/>
              </w:rPr>
              <w:t>Качество знаний на конец учебного года</w:t>
            </w:r>
          </w:p>
        </w:tc>
      </w:tr>
      <w:tr w:rsidR="00D5406C" w:rsidRPr="00D5406C" w:rsidTr="00D23408">
        <w:tc>
          <w:tcPr>
            <w:tcW w:w="1914" w:type="dxa"/>
            <w:vMerge w:val="restart"/>
          </w:tcPr>
          <w:p w:rsidR="00D5406C" w:rsidRPr="00D5406C" w:rsidRDefault="00D5406C" w:rsidP="00D23408">
            <w:pPr>
              <w:rPr>
                <w:rFonts w:ascii="Times New Roman" w:hAnsi="Times New Roman" w:cs="Times New Roman"/>
                <w:sz w:val="28"/>
                <w:szCs w:val="28"/>
              </w:rPr>
            </w:pPr>
            <w:r w:rsidRPr="00D5406C">
              <w:rPr>
                <w:rFonts w:ascii="Times New Roman" w:hAnsi="Times New Roman" w:cs="Times New Roman"/>
                <w:sz w:val="28"/>
                <w:szCs w:val="28"/>
              </w:rPr>
              <w:t>2014 - 2015</w:t>
            </w:r>
          </w:p>
        </w:tc>
        <w:tc>
          <w:tcPr>
            <w:tcW w:w="1914" w:type="dxa"/>
          </w:tcPr>
          <w:p w:rsidR="00D5406C" w:rsidRPr="00D5406C" w:rsidRDefault="00D5406C" w:rsidP="00D23408">
            <w:pPr>
              <w:rPr>
                <w:rFonts w:ascii="Times New Roman" w:hAnsi="Times New Roman" w:cs="Times New Roman"/>
                <w:sz w:val="28"/>
                <w:szCs w:val="28"/>
              </w:rPr>
            </w:pPr>
            <w:r w:rsidRPr="00D5406C">
              <w:rPr>
                <w:rFonts w:ascii="Times New Roman" w:hAnsi="Times New Roman" w:cs="Times New Roman"/>
                <w:sz w:val="28"/>
                <w:szCs w:val="28"/>
              </w:rPr>
              <w:t>5а</w:t>
            </w:r>
          </w:p>
        </w:tc>
        <w:tc>
          <w:tcPr>
            <w:tcW w:w="1914" w:type="dxa"/>
          </w:tcPr>
          <w:p w:rsidR="00D5406C" w:rsidRPr="00D5406C" w:rsidRDefault="00D5406C" w:rsidP="00D23408">
            <w:pPr>
              <w:rPr>
                <w:rFonts w:ascii="Times New Roman" w:hAnsi="Times New Roman" w:cs="Times New Roman"/>
                <w:sz w:val="28"/>
                <w:szCs w:val="28"/>
              </w:rPr>
            </w:pPr>
            <w:r w:rsidRPr="00D5406C">
              <w:rPr>
                <w:rFonts w:ascii="Times New Roman" w:hAnsi="Times New Roman" w:cs="Times New Roman"/>
                <w:sz w:val="28"/>
                <w:szCs w:val="28"/>
              </w:rPr>
              <w:t>84%</w:t>
            </w:r>
          </w:p>
        </w:tc>
        <w:tc>
          <w:tcPr>
            <w:tcW w:w="1914" w:type="dxa"/>
          </w:tcPr>
          <w:p w:rsidR="00D5406C" w:rsidRPr="00D5406C" w:rsidRDefault="00D5406C" w:rsidP="00D23408">
            <w:pPr>
              <w:rPr>
                <w:rFonts w:ascii="Times New Roman" w:hAnsi="Times New Roman" w:cs="Times New Roman"/>
                <w:sz w:val="28"/>
                <w:szCs w:val="28"/>
              </w:rPr>
            </w:pPr>
            <w:r w:rsidRPr="00D5406C">
              <w:rPr>
                <w:rFonts w:ascii="Times New Roman" w:hAnsi="Times New Roman" w:cs="Times New Roman"/>
                <w:sz w:val="28"/>
                <w:szCs w:val="28"/>
              </w:rPr>
              <w:t>89%</w:t>
            </w:r>
          </w:p>
        </w:tc>
        <w:tc>
          <w:tcPr>
            <w:tcW w:w="1915" w:type="dxa"/>
          </w:tcPr>
          <w:p w:rsidR="00D5406C" w:rsidRPr="00D5406C" w:rsidRDefault="00D5406C" w:rsidP="00D23408">
            <w:pPr>
              <w:rPr>
                <w:rFonts w:ascii="Times New Roman" w:hAnsi="Times New Roman" w:cs="Times New Roman"/>
                <w:sz w:val="28"/>
                <w:szCs w:val="28"/>
              </w:rPr>
            </w:pPr>
            <w:r w:rsidRPr="00D5406C">
              <w:rPr>
                <w:rFonts w:ascii="Times New Roman" w:hAnsi="Times New Roman" w:cs="Times New Roman"/>
                <w:sz w:val="28"/>
                <w:szCs w:val="28"/>
              </w:rPr>
              <w:t>86%</w:t>
            </w:r>
          </w:p>
        </w:tc>
      </w:tr>
      <w:tr w:rsidR="00D5406C" w:rsidRPr="00D5406C" w:rsidTr="00D23408">
        <w:tc>
          <w:tcPr>
            <w:tcW w:w="1914" w:type="dxa"/>
            <w:vMerge/>
          </w:tcPr>
          <w:p w:rsidR="00D5406C" w:rsidRPr="00D5406C" w:rsidRDefault="00D5406C" w:rsidP="00D23408">
            <w:pPr>
              <w:rPr>
                <w:rFonts w:ascii="Times New Roman" w:hAnsi="Times New Roman" w:cs="Times New Roman"/>
                <w:sz w:val="28"/>
                <w:szCs w:val="28"/>
              </w:rPr>
            </w:pPr>
          </w:p>
        </w:tc>
        <w:tc>
          <w:tcPr>
            <w:tcW w:w="1914" w:type="dxa"/>
          </w:tcPr>
          <w:p w:rsidR="00D5406C" w:rsidRPr="00D5406C" w:rsidRDefault="00D5406C" w:rsidP="00D23408">
            <w:pPr>
              <w:rPr>
                <w:rFonts w:ascii="Times New Roman" w:hAnsi="Times New Roman" w:cs="Times New Roman"/>
                <w:sz w:val="28"/>
                <w:szCs w:val="28"/>
              </w:rPr>
            </w:pPr>
            <w:r w:rsidRPr="00D5406C">
              <w:rPr>
                <w:rFonts w:ascii="Times New Roman" w:hAnsi="Times New Roman" w:cs="Times New Roman"/>
                <w:sz w:val="28"/>
                <w:szCs w:val="28"/>
              </w:rPr>
              <w:t>5б</w:t>
            </w:r>
          </w:p>
        </w:tc>
        <w:tc>
          <w:tcPr>
            <w:tcW w:w="1914" w:type="dxa"/>
          </w:tcPr>
          <w:p w:rsidR="00D5406C" w:rsidRPr="00D5406C" w:rsidRDefault="00D5406C" w:rsidP="00D23408">
            <w:pPr>
              <w:rPr>
                <w:rFonts w:ascii="Times New Roman" w:hAnsi="Times New Roman" w:cs="Times New Roman"/>
                <w:sz w:val="28"/>
                <w:szCs w:val="28"/>
              </w:rPr>
            </w:pPr>
            <w:r w:rsidRPr="00D5406C">
              <w:rPr>
                <w:rFonts w:ascii="Times New Roman" w:hAnsi="Times New Roman" w:cs="Times New Roman"/>
                <w:sz w:val="28"/>
                <w:szCs w:val="28"/>
              </w:rPr>
              <w:t>65%</w:t>
            </w:r>
          </w:p>
        </w:tc>
        <w:tc>
          <w:tcPr>
            <w:tcW w:w="1914" w:type="dxa"/>
          </w:tcPr>
          <w:p w:rsidR="00D5406C" w:rsidRPr="00D5406C" w:rsidRDefault="00D5406C" w:rsidP="00D23408">
            <w:pPr>
              <w:rPr>
                <w:rFonts w:ascii="Times New Roman" w:hAnsi="Times New Roman" w:cs="Times New Roman"/>
                <w:sz w:val="28"/>
                <w:szCs w:val="28"/>
              </w:rPr>
            </w:pPr>
            <w:r w:rsidRPr="00D5406C">
              <w:rPr>
                <w:rFonts w:ascii="Times New Roman" w:hAnsi="Times New Roman" w:cs="Times New Roman"/>
                <w:sz w:val="28"/>
                <w:szCs w:val="28"/>
              </w:rPr>
              <w:t>61%</w:t>
            </w:r>
          </w:p>
        </w:tc>
        <w:tc>
          <w:tcPr>
            <w:tcW w:w="1915" w:type="dxa"/>
          </w:tcPr>
          <w:p w:rsidR="00D5406C" w:rsidRPr="00D5406C" w:rsidRDefault="00D5406C" w:rsidP="00D23408">
            <w:pPr>
              <w:rPr>
                <w:rFonts w:ascii="Times New Roman" w:hAnsi="Times New Roman" w:cs="Times New Roman"/>
                <w:sz w:val="28"/>
                <w:szCs w:val="28"/>
              </w:rPr>
            </w:pPr>
            <w:r w:rsidRPr="00D5406C">
              <w:rPr>
                <w:rFonts w:ascii="Times New Roman" w:hAnsi="Times New Roman" w:cs="Times New Roman"/>
                <w:sz w:val="28"/>
                <w:szCs w:val="28"/>
              </w:rPr>
              <w:t>64%</w:t>
            </w:r>
          </w:p>
        </w:tc>
      </w:tr>
      <w:tr w:rsidR="00D5406C" w:rsidRPr="00D5406C" w:rsidTr="00D23408">
        <w:tc>
          <w:tcPr>
            <w:tcW w:w="1914" w:type="dxa"/>
            <w:vMerge/>
          </w:tcPr>
          <w:p w:rsidR="00D5406C" w:rsidRPr="00D5406C" w:rsidRDefault="00D5406C" w:rsidP="00D23408">
            <w:pPr>
              <w:rPr>
                <w:rFonts w:ascii="Times New Roman" w:hAnsi="Times New Roman" w:cs="Times New Roman"/>
                <w:sz w:val="28"/>
                <w:szCs w:val="28"/>
              </w:rPr>
            </w:pPr>
          </w:p>
        </w:tc>
        <w:tc>
          <w:tcPr>
            <w:tcW w:w="1914" w:type="dxa"/>
          </w:tcPr>
          <w:p w:rsidR="00D5406C" w:rsidRPr="00D5406C" w:rsidRDefault="00D5406C" w:rsidP="00D23408">
            <w:pPr>
              <w:rPr>
                <w:rFonts w:ascii="Times New Roman" w:hAnsi="Times New Roman" w:cs="Times New Roman"/>
                <w:sz w:val="28"/>
                <w:szCs w:val="28"/>
              </w:rPr>
            </w:pPr>
            <w:r w:rsidRPr="00D5406C">
              <w:rPr>
                <w:rFonts w:ascii="Times New Roman" w:hAnsi="Times New Roman" w:cs="Times New Roman"/>
                <w:sz w:val="28"/>
                <w:szCs w:val="28"/>
              </w:rPr>
              <w:t>5в</w:t>
            </w:r>
          </w:p>
        </w:tc>
        <w:tc>
          <w:tcPr>
            <w:tcW w:w="1914" w:type="dxa"/>
          </w:tcPr>
          <w:p w:rsidR="00D5406C" w:rsidRPr="00D5406C" w:rsidRDefault="00D5406C" w:rsidP="00D23408">
            <w:pPr>
              <w:rPr>
                <w:rFonts w:ascii="Times New Roman" w:hAnsi="Times New Roman" w:cs="Times New Roman"/>
                <w:sz w:val="28"/>
                <w:szCs w:val="28"/>
              </w:rPr>
            </w:pPr>
            <w:r w:rsidRPr="00D5406C">
              <w:rPr>
                <w:rFonts w:ascii="Times New Roman" w:hAnsi="Times New Roman" w:cs="Times New Roman"/>
                <w:sz w:val="28"/>
                <w:szCs w:val="28"/>
              </w:rPr>
              <w:t>60%</w:t>
            </w:r>
          </w:p>
        </w:tc>
        <w:tc>
          <w:tcPr>
            <w:tcW w:w="1914" w:type="dxa"/>
          </w:tcPr>
          <w:p w:rsidR="00D5406C" w:rsidRPr="00D5406C" w:rsidRDefault="00D5406C" w:rsidP="00D23408">
            <w:pPr>
              <w:rPr>
                <w:rFonts w:ascii="Times New Roman" w:hAnsi="Times New Roman" w:cs="Times New Roman"/>
                <w:sz w:val="28"/>
                <w:szCs w:val="28"/>
              </w:rPr>
            </w:pPr>
            <w:r w:rsidRPr="00D5406C">
              <w:rPr>
                <w:rFonts w:ascii="Times New Roman" w:hAnsi="Times New Roman" w:cs="Times New Roman"/>
                <w:sz w:val="28"/>
                <w:szCs w:val="28"/>
              </w:rPr>
              <w:t>57%</w:t>
            </w:r>
          </w:p>
        </w:tc>
        <w:tc>
          <w:tcPr>
            <w:tcW w:w="1915" w:type="dxa"/>
          </w:tcPr>
          <w:p w:rsidR="00D5406C" w:rsidRPr="00D5406C" w:rsidRDefault="00D5406C" w:rsidP="00D23408">
            <w:pPr>
              <w:rPr>
                <w:rFonts w:ascii="Times New Roman" w:hAnsi="Times New Roman" w:cs="Times New Roman"/>
                <w:sz w:val="28"/>
                <w:szCs w:val="28"/>
              </w:rPr>
            </w:pPr>
            <w:r w:rsidRPr="00D5406C">
              <w:rPr>
                <w:rFonts w:ascii="Times New Roman" w:hAnsi="Times New Roman" w:cs="Times New Roman"/>
                <w:sz w:val="28"/>
                <w:szCs w:val="28"/>
              </w:rPr>
              <w:t>50%</w:t>
            </w:r>
          </w:p>
        </w:tc>
      </w:tr>
      <w:tr w:rsidR="00D5406C" w:rsidRPr="00D5406C" w:rsidTr="00D23408">
        <w:tc>
          <w:tcPr>
            <w:tcW w:w="1914" w:type="dxa"/>
            <w:vMerge/>
          </w:tcPr>
          <w:p w:rsidR="00D5406C" w:rsidRPr="00D5406C" w:rsidRDefault="00D5406C" w:rsidP="00D23408">
            <w:pPr>
              <w:rPr>
                <w:rFonts w:ascii="Times New Roman" w:hAnsi="Times New Roman" w:cs="Times New Roman"/>
                <w:sz w:val="28"/>
                <w:szCs w:val="28"/>
              </w:rPr>
            </w:pPr>
          </w:p>
        </w:tc>
        <w:tc>
          <w:tcPr>
            <w:tcW w:w="1914" w:type="dxa"/>
          </w:tcPr>
          <w:p w:rsidR="00D5406C" w:rsidRPr="00D5406C" w:rsidRDefault="00D5406C" w:rsidP="00D23408">
            <w:pPr>
              <w:rPr>
                <w:rFonts w:ascii="Times New Roman" w:hAnsi="Times New Roman" w:cs="Times New Roman"/>
                <w:sz w:val="28"/>
                <w:szCs w:val="28"/>
              </w:rPr>
            </w:pPr>
            <w:r w:rsidRPr="00D5406C">
              <w:rPr>
                <w:rFonts w:ascii="Times New Roman" w:hAnsi="Times New Roman" w:cs="Times New Roman"/>
                <w:sz w:val="28"/>
                <w:szCs w:val="28"/>
              </w:rPr>
              <w:t>6в</w:t>
            </w:r>
          </w:p>
        </w:tc>
        <w:tc>
          <w:tcPr>
            <w:tcW w:w="1914" w:type="dxa"/>
          </w:tcPr>
          <w:p w:rsidR="00D5406C" w:rsidRPr="00D5406C" w:rsidRDefault="00D5406C" w:rsidP="00D23408">
            <w:pPr>
              <w:rPr>
                <w:rFonts w:ascii="Times New Roman" w:hAnsi="Times New Roman" w:cs="Times New Roman"/>
                <w:sz w:val="28"/>
                <w:szCs w:val="28"/>
              </w:rPr>
            </w:pPr>
            <w:r w:rsidRPr="00D5406C">
              <w:rPr>
                <w:rFonts w:ascii="Times New Roman" w:hAnsi="Times New Roman" w:cs="Times New Roman"/>
                <w:sz w:val="28"/>
                <w:szCs w:val="28"/>
              </w:rPr>
              <w:t>94%</w:t>
            </w:r>
          </w:p>
        </w:tc>
        <w:tc>
          <w:tcPr>
            <w:tcW w:w="1914" w:type="dxa"/>
          </w:tcPr>
          <w:p w:rsidR="00D5406C" w:rsidRPr="00D5406C" w:rsidRDefault="00D5406C" w:rsidP="00D23408">
            <w:pPr>
              <w:rPr>
                <w:rFonts w:ascii="Times New Roman" w:hAnsi="Times New Roman" w:cs="Times New Roman"/>
                <w:sz w:val="28"/>
                <w:szCs w:val="28"/>
              </w:rPr>
            </w:pPr>
            <w:r w:rsidRPr="00D5406C">
              <w:rPr>
                <w:rFonts w:ascii="Times New Roman" w:hAnsi="Times New Roman" w:cs="Times New Roman"/>
                <w:sz w:val="28"/>
                <w:szCs w:val="28"/>
              </w:rPr>
              <w:t>96%</w:t>
            </w:r>
          </w:p>
        </w:tc>
        <w:tc>
          <w:tcPr>
            <w:tcW w:w="1915" w:type="dxa"/>
          </w:tcPr>
          <w:p w:rsidR="00D5406C" w:rsidRPr="00D5406C" w:rsidRDefault="00D5406C" w:rsidP="00D23408">
            <w:pPr>
              <w:rPr>
                <w:rFonts w:ascii="Times New Roman" w:hAnsi="Times New Roman" w:cs="Times New Roman"/>
                <w:sz w:val="28"/>
                <w:szCs w:val="28"/>
              </w:rPr>
            </w:pPr>
            <w:r w:rsidRPr="00D5406C">
              <w:rPr>
                <w:rFonts w:ascii="Times New Roman" w:hAnsi="Times New Roman" w:cs="Times New Roman"/>
                <w:sz w:val="28"/>
                <w:szCs w:val="28"/>
              </w:rPr>
              <w:t>83%</w:t>
            </w:r>
          </w:p>
        </w:tc>
      </w:tr>
      <w:tr w:rsidR="00D5406C" w:rsidRPr="00D5406C" w:rsidTr="00D23408">
        <w:tc>
          <w:tcPr>
            <w:tcW w:w="1914" w:type="dxa"/>
            <w:vMerge w:val="restart"/>
          </w:tcPr>
          <w:p w:rsidR="00D5406C" w:rsidRPr="00D5406C" w:rsidRDefault="00D5406C" w:rsidP="00D23408">
            <w:pPr>
              <w:rPr>
                <w:rFonts w:ascii="Times New Roman" w:hAnsi="Times New Roman" w:cs="Times New Roman"/>
                <w:sz w:val="28"/>
                <w:szCs w:val="28"/>
              </w:rPr>
            </w:pPr>
            <w:r w:rsidRPr="00D5406C">
              <w:rPr>
                <w:rFonts w:ascii="Times New Roman" w:hAnsi="Times New Roman" w:cs="Times New Roman"/>
                <w:sz w:val="28"/>
                <w:szCs w:val="28"/>
              </w:rPr>
              <w:t>2015 - 2016</w:t>
            </w:r>
          </w:p>
        </w:tc>
        <w:tc>
          <w:tcPr>
            <w:tcW w:w="1914" w:type="dxa"/>
          </w:tcPr>
          <w:p w:rsidR="00D5406C" w:rsidRPr="00D5406C" w:rsidRDefault="00D5406C" w:rsidP="00D23408">
            <w:pPr>
              <w:rPr>
                <w:rFonts w:ascii="Times New Roman" w:hAnsi="Times New Roman" w:cs="Times New Roman"/>
                <w:sz w:val="28"/>
                <w:szCs w:val="28"/>
              </w:rPr>
            </w:pPr>
            <w:r w:rsidRPr="00D5406C">
              <w:rPr>
                <w:rFonts w:ascii="Times New Roman" w:hAnsi="Times New Roman" w:cs="Times New Roman"/>
                <w:sz w:val="28"/>
                <w:szCs w:val="28"/>
              </w:rPr>
              <w:t>6а</w:t>
            </w:r>
          </w:p>
        </w:tc>
        <w:tc>
          <w:tcPr>
            <w:tcW w:w="1914" w:type="dxa"/>
          </w:tcPr>
          <w:p w:rsidR="00D5406C" w:rsidRPr="00D5406C" w:rsidRDefault="00D5406C" w:rsidP="00D23408">
            <w:pPr>
              <w:rPr>
                <w:rFonts w:ascii="Times New Roman" w:hAnsi="Times New Roman" w:cs="Times New Roman"/>
                <w:sz w:val="28"/>
                <w:szCs w:val="28"/>
              </w:rPr>
            </w:pPr>
            <w:r w:rsidRPr="00D5406C">
              <w:rPr>
                <w:rFonts w:ascii="Times New Roman" w:hAnsi="Times New Roman" w:cs="Times New Roman"/>
                <w:sz w:val="28"/>
                <w:szCs w:val="28"/>
              </w:rPr>
              <w:t>84%</w:t>
            </w:r>
          </w:p>
        </w:tc>
        <w:tc>
          <w:tcPr>
            <w:tcW w:w="1914" w:type="dxa"/>
          </w:tcPr>
          <w:p w:rsidR="00D5406C" w:rsidRPr="00D5406C" w:rsidRDefault="00D5406C" w:rsidP="00D23408">
            <w:pPr>
              <w:rPr>
                <w:rFonts w:ascii="Times New Roman" w:hAnsi="Times New Roman" w:cs="Times New Roman"/>
                <w:sz w:val="28"/>
                <w:szCs w:val="28"/>
              </w:rPr>
            </w:pPr>
            <w:r w:rsidRPr="00D5406C">
              <w:rPr>
                <w:rFonts w:ascii="Times New Roman" w:hAnsi="Times New Roman" w:cs="Times New Roman"/>
                <w:sz w:val="28"/>
                <w:szCs w:val="28"/>
              </w:rPr>
              <w:t>90%</w:t>
            </w:r>
          </w:p>
        </w:tc>
        <w:tc>
          <w:tcPr>
            <w:tcW w:w="1915" w:type="dxa"/>
          </w:tcPr>
          <w:p w:rsidR="00D5406C" w:rsidRPr="00D5406C" w:rsidRDefault="00D5406C" w:rsidP="00D23408">
            <w:pPr>
              <w:rPr>
                <w:rFonts w:ascii="Times New Roman" w:hAnsi="Times New Roman" w:cs="Times New Roman"/>
                <w:sz w:val="28"/>
                <w:szCs w:val="28"/>
              </w:rPr>
            </w:pPr>
            <w:r w:rsidRPr="00D5406C">
              <w:rPr>
                <w:rFonts w:ascii="Times New Roman" w:hAnsi="Times New Roman" w:cs="Times New Roman"/>
                <w:sz w:val="28"/>
                <w:szCs w:val="28"/>
              </w:rPr>
              <w:t>_</w:t>
            </w:r>
          </w:p>
        </w:tc>
      </w:tr>
      <w:tr w:rsidR="00D5406C" w:rsidRPr="00D5406C" w:rsidTr="00D23408">
        <w:tc>
          <w:tcPr>
            <w:tcW w:w="1914" w:type="dxa"/>
            <w:vMerge/>
          </w:tcPr>
          <w:p w:rsidR="00D5406C" w:rsidRPr="00D5406C" w:rsidRDefault="00D5406C" w:rsidP="00D23408">
            <w:pPr>
              <w:rPr>
                <w:rFonts w:ascii="Times New Roman" w:hAnsi="Times New Roman" w:cs="Times New Roman"/>
                <w:sz w:val="28"/>
                <w:szCs w:val="28"/>
              </w:rPr>
            </w:pPr>
          </w:p>
        </w:tc>
        <w:tc>
          <w:tcPr>
            <w:tcW w:w="1914" w:type="dxa"/>
          </w:tcPr>
          <w:p w:rsidR="00D5406C" w:rsidRPr="00D5406C" w:rsidRDefault="00D5406C" w:rsidP="00D23408">
            <w:pPr>
              <w:rPr>
                <w:rFonts w:ascii="Times New Roman" w:hAnsi="Times New Roman" w:cs="Times New Roman"/>
                <w:sz w:val="28"/>
                <w:szCs w:val="28"/>
              </w:rPr>
            </w:pPr>
            <w:r w:rsidRPr="00D5406C">
              <w:rPr>
                <w:rFonts w:ascii="Times New Roman" w:hAnsi="Times New Roman" w:cs="Times New Roman"/>
                <w:sz w:val="28"/>
                <w:szCs w:val="28"/>
              </w:rPr>
              <w:t>6б</w:t>
            </w:r>
          </w:p>
        </w:tc>
        <w:tc>
          <w:tcPr>
            <w:tcW w:w="1914" w:type="dxa"/>
          </w:tcPr>
          <w:p w:rsidR="00D5406C" w:rsidRPr="00D5406C" w:rsidRDefault="00D5406C" w:rsidP="00D23408">
            <w:pPr>
              <w:rPr>
                <w:rFonts w:ascii="Times New Roman" w:hAnsi="Times New Roman" w:cs="Times New Roman"/>
                <w:sz w:val="28"/>
                <w:szCs w:val="28"/>
              </w:rPr>
            </w:pPr>
            <w:r w:rsidRPr="00D5406C">
              <w:rPr>
                <w:rFonts w:ascii="Times New Roman" w:hAnsi="Times New Roman" w:cs="Times New Roman"/>
                <w:sz w:val="28"/>
                <w:szCs w:val="28"/>
              </w:rPr>
              <w:t>60%</w:t>
            </w:r>
          </w:p>
        </w:tc>
        <w:tc>
          <w:tcPr>
            <w:tcW w:w="1914" w:type="dxa"/>
          </w:tcPr>
          <w:p w:rsidR="00D5406C" w:rsidRPr="00D5406C" w:rsidRDefault="00D5406C" w:rsidP="00D23408">
            <w:pPr>
              <w:rPr>
                <w:rFonts w:ascii="Times New Roman" w:hAnsi="Times New Roman" w:cs="Times New Roman"/>
                <w:sz w:val="28"/>
                <w:szCs w:val="28"/>
              </w:rPr>
            </w:pPr>
            <w:r w:rsidRPr="00D5406C">
              <w:rPr>
                <w:rFonts w:ascii="Times New Roman" w:hAnsi="Times New Roman" w:cs="Times New Roman"/>
                <w:sz w:val="28"/>
                <w:szCs w:val="28"/>
              </w:rPr>
              <w:t>63%</w:t>
            </w:r>
          </w:p>
        </w:tc>
        <w:tc>
          <w:tcPr>
            <w:tcW w:w="1915" w:type="dxa"/>
          </w:tcPr>
          <w:p w:rsidR="00D5406C" w:rsidRPr="00D5406C" w:rsidRDefault="00D5406C" w:rsidP="00D23408">
            <w:pPr>
              <w:rPr>
                <w:rFonts w:ascii="Times New Roman" w:hAnsi="Times New Roman" w:cs="Times New Roman"/>
                <w:sz w:val="28"/>
                <w:szCs w:val="28"/>
              </w:rPr>
            </w:pPr>
            <w:r w:rsidRPr="00D5406C">
              <w:rPr>
                <w:rFonts w:ascii="Times New Roman" w:hAnsi="Times New Roman" w:cs="Times New Roman"/>
                <w:sz w:val="28"/>
                <w:szCs w:val="28"/>
              </w:rPr>
              <w:t>_</w:t>
            </w:r>
          </w:p>
        </w:tc>
      </w:tr>
      <w:tr w:rsidR="00D5406C" w:rsidRPr="00D5406C" w:rsidTr="00D23408">
        <w:tc>
          <w:tcPr>
            <w:tcW w:w="1914" w:type="dxa"/>
            <w:vMerge/>
          </w:tcPr>
          <w:p w:rsidR="00D5406C" w:rsidRPr="00D5406C" w:rsidRDefault="00D5406C" w:rsidP="00D23408">
            <w:pPr>
              <w:rPr>
                <w:rFonts w:ascii="Times New Roman" w:hAnsi="Times New Roman" w:cs="Times New Roman"/>
                <w:sz w:val="28"/>
                <w:szCs w:val="28"/>
              </w:rPr>
            </w:pPr>
          </w:p>
        </w:tc>
        <w:tc>
          <w:tcPr>
            <w:tcW w:w="1914" w:type="dxa"/>
          </w:tcPr>
          <w:p w:rsidR="00D5406C" w:rsidRPr="00D5406C" w:rsidRDefault="00D5406C" w:rsidP="00D23408">
            <w:pPr>
              <w:rPr>
                <w:rFonts w:ascii="Times New Roman" w:hAnsi="Times New Roman" w:cs="Times New Roman"/>
                <w:sz w:val="28"/>
                <w:szCs w:val="28"/>
              </w:rPr>
            </w:pPr>
            <w:r w:rsidRPr="00D5406C">
              <w:rPr>
                <w:rFonts w:ascii="Times New Roman" w:hAnsi="Times New Roman" w:cs="Times New Roman"/>
                <w:sz w:val="28"/>
                <w:szCs w:val="28"/>
              </w:rPr>
              <w:t>6в</w:t>
            </w:r>
          </w:p>
        </w:tc>
        <w:tc>
          <w:tcPr>
            <w:tcW w:w="1914" w:type="dxa"/>
          </w:tcPr>
          <w:p w:rsidR="00D5406C" w:rsidRPr="00D5406C" w:rsidRDefault="00D5406C" w:rsidP="00D23408">
            <w:pPr>
              <w:rPr>
                <w:rFonts w:ascii="Times New Roman" w:hAnsi="Times New Roman" w:cs="Times New Roman"/>
                <w:sz w:val="28"/>
                <w:szCs w:val="28"/>
              </w:rPr>
            </w:pPr>
            <w:r w:rsidRPr="00D5406C">
              <w:rPr>
                <w:rFonts w:ascii="Times New Roman" w:hAnsi="Times New Roman" w:cs="Times New Roman"/>
                <w:sz w:val="28"/>
                <w:szCs w:val="28"/>
              </w:rPr>
              <w:t>58%</w:t>
            </w:r>
          </w:p>
        </w:tc>
        <w:tc>
          <w:tcPr>
            <w:tcW w:w="1914" w:type="dxa"/>
          </w:tcPr>
          <w:p w:rsidR="00D5406C" w:rsidRPr="00D5406C" w:rsidRDefault="00D5406C" w:rsidP="00D23408">
            <w:pPr>
              <w:rPr>
                <w:rFonts w:ascii="Times New Roman" w:hAnsi="Times New Roman" w:cs="Times New Roman"/>
                <w:sz w:val="28"/>
                <w:szCs w:val="28"/>
              </w:rPr>
            </w:pPr>
            <w:r w:rsidRPr="00D5406C">
              <w:rPr>
                <w:rFonts w:ascii="Times New Roman" w:hAnsi="Times New Roman" w:cs="Times New Roman"/>
                <w:sz w:val="28"/>
                <w:szCs w:val="28"/>
              </w:rPr>
              <w:t>63%</w:t>
            </w:r>
          </w:p>
        </w:tc>
        <w:tc>
          <w:tcPr>
            <w:tcW w:w="1915" w:type="dxa"/>
          </w:tcPr>
          <w:p w:rsidR="00D5406C" w:rsidRPr="00D5406C" w:rsidRDefault="00D5406C" w:rsidP="00D23408">
            <w:pPr>
              <w:rPr>
                <w:rFonts w:ascii="Times New Roman" w:hAnsi="Times New Roman" w:cs="Times New Roman"/>
                <w:sz w:val="28"/>
                <w:szCs w:val="28"/>
              </w:rPr>
            </w:pPr>
            <w:r w:rsidRPr="00D5406C">
              <w:rPr>
                <w:rFonts w:ascii="Times New Roman" w:hAnsi="Times New Roman" w:cs="Times New Roman"/>
                <w:sz w:val="28"/>
                <w:szCs w:val="28"/>
              </w:rPr>
              <w:t>_</w:t>
            </w:r>
          </w:p>
        </w:tc>
      </w:tr>
      <w:tr w:rsidR="00D5406C" w:rsidRPr="00D5406C" w:rsidTr="00D23408">
        <w:tc>
          <w:tcPr>
            <w:tcW w:w="1914" w:type="dxa"/>
            <w:vMerge/>
          </w:tcPr>
          <w:p w:rsidR="00D5406C" w:rsidRPr="00D5406C" w:rsidRDefault="00D5406C" w:rsidP="00D23408">
            <w:pPr>
              <w:rPr>
                <w:rFonts w:ascii="Times New Roman" w:hAnsi="Times New Roman" w:cs="Times New Roman"/>
                <w:sz w:val="28"/>
                <w:szCs w:val="28"/>
              </w:rPr>
            </w:pPr>
          </w:p>
        </w:tc>
        <w:tc>
          <w:tcPr>
            <w:tcW w:w="1914" w:type="dxa"/>
          </w:tcPr>
          <w:p w:rsidR="00D5406C" w:rsidRPr="00D5406C" w:rsidRDefault="00D5406C" w:rsidP="00D23408">
            <w:pPr>
              <w:rPr>
                <w:rFonts w:ascii="Times New Roman" w:hAnsi="Times New Roman" w:cs="Times New Roman"/>
                <w:sz w:val="28"/>
                <w:szCs w:val="28"/>
              </w:rPr>
            </w:pPr>
            <w:r w:rsidRPr="00D5406C">
              <w:rPr>
                <w:rFonts w:ascii="Times New Roman" w:hAnsi="Times New Roman" w:cs="Times New Roman"/>
                <w:sz w:val="28"/>
                <w:szCs w:val="28"/>
              </w:rPr>
              <w:t>7в</w:t>
            </w:r>
          </w:p>
        </w:tc>
        <w:tc>
          <w:tcPr>
            <w:tcW w:w="1914" w:type="dxa"/>
          </w:tcPr>
          <w:p w:rsidR="00D5406C" w:rsidRPr="00D5406C" w:rsidRDefault="00D5406C" w:rsidP="00D23408">
            <w:pPr>
              <w:rPr>
                <w:rFonts w:ascii="Times New Roman" w:hAnsi="Times New Roman" w:cs="Times New Roman"/>
                <w:sz w:val="28"/>
                <w:szCs w:val="28"/>
              </w:rPr>
            </w:pPr>
            <w:r w:rsidRPr="00D5406C">
              <w:rPr>
                <w:rFonts w:ascii="Times New Roman" w:hAnsi="Times New Roman" w:cs="Times New Roman"/>
                <w:sz w:val="28"/>
                <w:szCs w:val="28"/>
              </w:rPr>
              <w:t>77%</w:t>
            </w:r>
          </w:p>
        </w:tc>
        <w:tc>
          <w:tcPr>
            <w:tcW w:w="1914" w:type="dxa"/>
          </w:tcPr>
          <w:p w:rsidR="00D5406C" w:rsidRPr="00D5406C" w:rsidRDefault="00D5406C" w:rsidP="00D23408">
            <w:pPr>
              <w:rPr>
                <w:rFonts w:ascii="Times New Roman" w:hAnsi="Times New Roman" w:cs="Times New Roman"/>
                <w:sz w:val="28"/>
                <w:szCs w:val="28"/>
              </w:rPr>
            </w:pPr>
            <w:r w:rsidRPr="00D5406C">
              <w:rPr>
                <w:rFonts w:ascii="Times New Roman" w:hAnsi="Times New Roman" w:cs="Times New Roman"/>
                <w:sz w:val="28"/>
                <w:szCs w:val="28"/>
              </w:rPr>
              <w:t>83%</w:t>
            </w:r>
          </w:p>
        </w:tc>
        <w:tc>
          <w:tcPr>
            <w:tcW w:w="1915" w:type="dxa"/>
          </w:tcPr>
          <w:p w:rsidR="00D5406C" w:rsidRPr="00D5406C" w:rsidRDefault="00D5406C" w:rsidP="00D23408">
            <w:pPr>
              <w:rPr>
                <w:rFonts w:ascii="Times New Roman" w:hAnsi="Times New Roman" w:cs="Times New Roman"/>
                <w:sz w:val="28"/>
                <w:szCs w:val="28"/>
              </w:rPr>
            </w:pPr>
            <w:r w:rsidRPr="00D5406C">
              <w:rPr>
                <w:rFonts w:ascii="Times New Roman" w:hAnsi="Times New Roman" w:cs="Times New Roman"/>
                <w:sz w:val="28"/>
                <w:szCs w:val="28"/>
              </w:rPr>
              <w:t>_</w:t>
            </w:r>
          </w:p>
        </w:tc>
      </w:tr>
    </w:tbl>
    <w:p w:rsidR="00D5406C" w:rsidRPr="00D5406C" w:rsidRDefault="00D5406C" w:rsidP="00D5406C">
      <w:pPr>
        <w:ind w:firstLine="709"/>
        <w:jc w:val="center"/>
        <w:outlineLvl w:val="0"/>
        <w:rPr>
          <w:rFonts w:ascii="Times New Roman" w:hAnsi="Times New Roman" w:cs="Times New Roman"/>
          <w:b/>
          <w:bCs/>
          <w:sz w:val="28"/>
          <w:szCs w:val="28"/>
        </w:rPr>
      </w:pPr>
      <w:r w:rsidRPr="00D5406C">
        <w:rPr>
          <w:rFonts w:ascii="Times New Roman" w:eastAsia="Times New Roman" w:hAnsi="Times New Roman" w:cs="Times New Roman"/>
          <w:b/>
          <w:bCs/>
          <w:sz w:val="28"/>
          <w:szCs w:val="28"/>
        </w:rPr>
        <w:lastRenderedPageBreak/>
        <w:t xml:space="preserve">Позитивные результаты внеурочной деятельности </w:t>
      </w:r>
      <w:proofErr w:type="gramStart"/>
      <w:r w:rsidRPr="00D5406C">
        <w:rPr>
          <w:rFonts w:ascii="Times New Roman" w:eastAsia="Times New Roman" w:hAnsi="Times New Roman" w:cs="Times New Roman"/>
          <w:b/>
          <w:bCs/>
          <w:sz w:val="28"/>
          <w:szCs w:val="28"/>
        </w:rPr>
        <w:t>обучающихся</w:t>
      </w:r>
      <w:proofErr w:type="gramEnd"/>
      <w:r w:rsidRPr="00D5406C">
        <w:rPr>
          <w:rFonts w:ascii="Times New Roman" w:eastAsia="Times New Roman" w:hAnsi="Times New Roman" w:cs="Times New Roman"/>
          <w:b/>
          <w:bCs/>
          <w:sz w:val="28"/>
          <w:szCs w:val="28"/>
        </w:rPr>
        <w:br/>
        <w:t xml:space="preserve"> по учебным предметам</w:t>
      </w:r>
    </w:p>
    <w:p w:rsidR="00D5406C" w:rsidRPr="00D5406C" w:rsidRDefault="00D5406C" w:rsidP="00D5406C">
      <w:pPr>
        <w:spacing w:line="240" w:lineRule="auto"/>
        <w:ind w:firstLine="709"/>
        <w:outlineLvl w:val="0"/>
        <w:rPr>
          <w:rFonts w:ascii="Times New Roman" w:hAnsi="Times New Roman" w:cs="Times New Roman"/>
          <w:bCs/>
          <w:sz w:val="28"/>
          <w:szCs w:val="28"/>
        </w:rPr>
      </w:pPr>
      <w:r w:rsidRPr="00D5406C">
        <w:rPr>
          <w:rFonts w:ascii="Times New Roman" w:eastAsia="Times New Roman" w:hAnsi="Times New Roman" w:cs="Times New Roman"/>
          <w:bCs/>
          <w:sz w:val="28"/>
          <w:szCs w:val="28"/>
        </w:rPr>
        <w:t>Республиканский уровень:</w:t>
      </w:r>
    </w:p>
    <w:p w:rsidR="00D5406C" w:rsidRPr="00D5406C" w:rsidRDefault="00D5406C" w:rsidP="00D5406C">
      <w:pPr>
        <w:spacing w:line="240" w:lineRule="auto"/>
        <w:ind w:firstLine="709"/>
        <w:outlineLvl w:val="0"/>
        <w:rPr>
          <w:rFonts w:ascii="Times New Roman" w:hAnsi="Times New Roman" w:cs="Times New Roman"/>
          <w:bCs/>
          <w:sz w:val="28"/>
          <w:szCs w:val="28"/>
        </w:rPr>
      </w:pPr>
      <w:r w:rsidRPr="00D5406C">
        <w:rPr>
          <w:rFonts w:ascii="Times New Roman" w:eastAsia="Times New Roman" w:hAnsi="Times New Roman" w:cs="Times New Roman"/>
          <w:bCs/>
          <w:sz w:val="28"/>
          <w:szCs w:val="28"/>
        </w:rPr>
        <w:t xml:space="preserve">Призовые места — 8 </w:t>
      </w:r>
      <w:r w:rsidRPr="00D5406C">
        <w:rPr>
          <w:rFonts w:ascii="Times New Roman" w:hAnsi="Times New Roman" w:cs="Times New Roman"/>
          <w:bCs/>
          <w:sz w:val="28"/>
          <w:szCs w:val="28"/>
        </w:rPr>
        <w:t>(</w:t>
      </w:r>
      <w:r w:rsidRPr="00D5406C">
        <w:rPr>
          <w:rFonts w:ascii="Times New Roman" w:hAnsi="Times New Roman" w:cs="Times New Roman"/>
          <w:sz w:val="28"/>
          <w:szCs w:val="28"/>
          <w:lang w:val="en-US"/>
        </w:rPr>
        <w:t>III</w:t>
      </w:r>
      <w:r w:rsidRPr="00D5406C">
        <w:rPr>
          <w:rFonts w:ascii="Times New Roman" w:hAnsi="Times New Roman" w:cs="Times New Roman"/>
          <w:sz w:val="28"/>
          <w:szCs w:val="28"/>
        </w:rPr>
        <w:t xml:space="preserve"> Региональная открытая олимпиада МГПИ </w:t>
      </w:r>
      <w:proofErr w:type="spellStart"/>
      <w:r w:rsidRPr="00D5406C">
        <w:rPr>
          <w:rFonts w:ascii="Times New Roman" w:hAnsi="Times New Roman" w:cs="Times New Roman"/>
          <w:sz w:val="28"/>
          <w:szCs w:val="28"/>
        </w:rPr>
        <w:t>им</w:t>
      </w:r>
      <w:proofErr w:type="gramStart"/>
      <w:r w:rsidRPr="00D5406C">
        <w:rPr>
          <w:rFonts w:ascii="Times New Roman" w:hAnsi="Times New Roman" w:cs="Times New Roman"/>
          <w:sz w:val="28"/>
          <w:szCs w:val="28"/>
        </w:rPr>
        <w:t>.Е</w:t>
      </w:r>
      <w:proofErr w:type="gramEnd"/>
      <w:r w:rsidRPr="00D5406C">
        <w:rPr>
          <w:rFonts w:ascii="Times New Roman" w:hAnsi="Times New Roman" w:cs="Times New Roman"/>
          <w:sz w:val="28"/>
          <w:szCs w:val="28"/>
        </w:rPr>
        <w:t>всевьева</w:t>
      </w:r>
      <w:proofErr w:type="spellEnd"/>
      <w:r w:rsidRPr="00D5406C">
        <w:rPr>
          <w:rFonts w:ascii="Times New Roman" w:hAnsi="Times New Roman" w:cs="Times New Roman"/>
          <w:sz w:val="28"/>
          <w:szCs w:val="28"/>
        </w:rPr>
        <w:t xml:space="preserve"> по английскому языку, 2014-2015 </w:t>
      </w:r>
      <w:proofErr w:type="spellStart"/>
      <w:r w:rsidRPr="00D5406C">
        <w:rPr>
          <w:rFonts w:ascii="Times New Roman" w:hAnsi="Times New Roman" w:cs="Times New Roman"/>
          <w:sz w:val="28"/>
          <w:szCs w:val="28"/>
        </w:rPr>
        <w:t>уч.г</w:t>
      </w:r>
      <w:proofErr w:type="spellEnd"/>
      <w:r w:rsidRPr="00D5406C">
        <w:rPr>
          <w:rFonts w:ascii="Times New Roman" w:hAnsi="Times New Roman" w:cs="Times New Roman"/>
          <w:sz w:val="28"/>
          <w:szCs w:val="28"/>
        </w:rPr>
        <w:t>.)</w:t>
      </w:r>
    </w:p>
    <w:p w:rsidR="00D5406C" w:rsidRPr="00D5406C" w:rsidRDefault="00D5406C" w:rsidP="00D5406C">
      <w:pPr>
        <w:spacing w:line="240" w:lineRule="auto"/>
        <w:ind w:firstLine="708"/>
        <w:outlineLvl w:val="0"/>
        <w:rPr>
          <w:rFonts w:ascii="Times New Roman" w:hAnsi="Times New Roman" w:cs="Times New Roman"/>
          <w:sz w:val="28"/>
          <w:szCs w:val="28"/>
        </w:rPr>
      </w:pPr>
      <w:r w:rsidRPr="00D5406C">
        <w:rPr>
          <w:rFonts w:ascii="Times New Roman" w:eastAsia="Times New Roman" w:hAnsi="Times New Roman" w:cs="Times New Roman"/>
          <w:bCs/>
          <w:sz w:val="28"/>
          <w:szCs w:val="28"/>
        </w:rPr>
        <w:t>Международный уровень:</w:t>
      </w:r>
    </w:p>
    <w:p w:rsidR="00D5406C" w:rsidRPr="00D5406C" w:rsidRDefault="00D5406C" w:rsidP="00D5406C">
      <w:pPr>
        <w:spacing w:line="240" w:lineRule="auto"/>
        <w:outlineLvl w:val="0"/>
        <w:rPr>
          <w:rFonts w:ascii="Times New Roman" w:hAnsi="Times New Roman" w:cs="Times New Roman"/>
          <w:sz w:val="28"/>
          <w:szCs w:val="28"/>
        </w:rPr>
      </w:pPr>
      <w:r w:rsidRPr="00D5406C">
        <w:rPr>
          <w:rFonts w:ascii="Times New Roman" w:eastAsia="Times New Roman" w:hAnsi="Times New Roman" w:cs="Times New Roman"/>
          <w:bCs/>
          <w:sz w:val="28"/>
          <w:szCs w:val="28"/>
        </w:rPr>
        <w:t>Победитель – 1</w:t>
      </w:r>
      <w:r w:rsidRPr="00D5406C">
        <w:rPr>
          <w:rFonts w:ascii="Times New Roman" w:hAnsi="Times New Roman" w:cs="Times New Roman"/>
          <w:bCs/>
          <w:sz w:val="28"/>
          <w:szCs w:val="28"/>
        </w:rPr>
        <w:t xml:space="preserve"> (Международная дистанционная олимпиада по английскому языку проекта «</w:t>
      </w:r>
      <w:proofErr w:type="spellStart"/>
      <w:r w:rsidRPr="00D5406C">
        <w:rPr>
          <w:rFonts w:ascii="Times New Roman" w:hAnsi="Times New Roman" w:cs="Times New Roman"/>
          <w:bCs/>
          <w:sz w:val="28"/>
          <w:szCs w:val="28"/>
        </w:rPr>
        <w:t>Инфоурок</w:t>
      </w:r>
      <w:proofErr w:type="spellEnd"/>
      <w:r w:rsidRPr="00D5406C">
        <w:rPr>
          <w:rFonts w:ascii="Times New Roman" w:hAnsi="Times New Roman" w:cs="Times New Roman"/>
          <w:bCs/>
          <w:sz w:val="28"/>
          <w:szCs w:val="28"/>
        </w:rPr>
        <w:t xml:space="preserve">», </w:t>
      </w:r>
      <w:r w:rsidRPr="00D5406C">
        <w:rPr>
          <w:rFonts w:ascii="Times New Roman" w:hAnsi="Times New Roman" w:cs="Times New Roman"/>
          <w:sz w:val="28"/>
          <w:szCs w:val="28"/>
        </w:rPr>
        <w:t xml:space="preserve">2014-2015 </w:t>
      </w:r>
      <w:proofErr w:type="spellStart"/>
      <w:r w:rsidRPr="00D5406C">
        <w:rPr>
          <w:rFonts w:ascii="Times New Roman" w:hAnsi="Times New Roman" w:cs="Times New Roman"/>
          <w:sz w:val="28"/>
          <w:szCs w:val="28"/>
        </w:rPr>
        <w:t>уч.г</w:t>
      </w:r>
      <w:proofErr w:type="spellEnd"/>
      <w:r w:rsidRPr="00D5406C">
        <w:rPr>
          <w:rFonts w:ascii="Times New Roman" w:hAnsi="Times New Roman" w:cs="Times New Roman"/>
          <w:sz w:val="28"/>
          <w:szCs w:val="28"/>
        </w:rPr>
        <w:t>.)</w:t>
      </w:r>
    </w:p>
    <w:p w:rsidR="00D5406C" w:rsidRPr="00D5406C" w:rsidRDefault="00D5406C" w:rsidP="00D5406C">
      <w:pPr>
        <w:pStyle w:val="msonospacing0"/>
        <w:spacing w:before="0" w:beforeAutospacing="0" w:after="0" w:afterAutospacing="0"/>
        <w:ind w:left="-540"/>
        <w:jc w:val="center"/>
        <w:rPr>
          <w:b/>
          <w:bCs/>
          <w:sz w:val="28"/>
          <w:szCs w:val="28"/>
        </w:rPr>
      </w:pPr>
      <w:r w:rsidRPr="00D5406C">
        <w:rPr>
          <w:b/>
          <w:bCs/>
          <w:sz w:val="28"/>
          <w:szCs w:val="28"/>
        </w:rPr>
        <w:t xml:space="preserve">Результаты участия </w:t>
      </w:r>
      <w:proofErr w:type="gramStart"/>
      <w:r w:rsidRPr="00D5406C">
        <w:rPr>
          <w:b/>
          <w:bCs/>
          <w:sz w:val="28"/>
          <w:szCs w:val="28"/>
        </w:rPr>
        <w:t>обучающихся</w:t>
      </w:r>
      <w:proofErr w:type="gramEnd"/>
      <w:r>
        <w:rPr>
          <w:b/>
          <w:bCs/>
          <w:sz w:val="28"/>
          <w:szCs w:val="28"/>
        </w:rPr>
        <w:t xml:space="preserve"> </w:t>
      </w:r>
      <w:r w:rsidRPr="00D5406C">
        <w:rPr>
          <w:b/>
          <w:bCs/>
          <w:sz w:val="28"/>
          <w:szCs w:val="28"/>
        </w:rPr>
        <w:t xml:space="preserve"> во  Всероссийской предметной олимпиаде:</w:t>
      </w:r>
    </w:p>
    <w:p w:rsidR="00D5406C" w:rsidRPr="00D5406C" w:rsidRDefault="00D5406C" w:rsidP="00D5406C">
      <w:pPr>
        <w:pStyle w:val="msonospacing0"/>
        <w:ind w:left="-540"/>
        <w:jc w:val="both"/>
        <w:rPr>
          <w:sz w:val="28"/>
          <w:szCs w:val="28"/>
        </w:rPr>
      </w:pPr>
      <w:r w:rsidRPr="00D5406C">
        <w:rPr>
          <w:bCs/>
          <w:sz w:val="28"/>
          <w:szCs w:val="28"/>
        </w:rPr>
        <w:t>Муниципальный уровень:</w:t>
      </w:r>
    </w:p>
    <w:p w:rsidR="00D5406C" w:rsidRPr="00D5406C" w:rsidRDefault="00D5406C" w:rsidP="00D5406C">
      <w:pPr>
        <w:pStyle w:val="msonospacing0"/>
        <w:ind w:left="-540"/>
        <w:jc w:val="both"/>
        <w:rPr>
          <w:sz w:val="28"/>
          <w:szCs w:val="28"/>
        </w:rPr>
      </w:pPr>
      <w:r w:rsidRPr="00D5406C">
        <w:rPr>
          <w:bCs/>
          <w:sz w:val="28"/>
          <w:szCs w:val="28"/>
        </w:rPr>
        <w:t>Участие</w:t>
      </w:r>
      <w:r>
        <w:rPr>
          <w:bCs/>
          <w:sz w:val="28"/>
          <w:szCs w:val="28"/>
        </w:rPr>
        <w:t xml:space="preserve"> </w:t>
      </w:r>
      <w:r w:rsidRPr="00D5406C">
        <w:rPr>
          <w:bCs/>
          <w:sz w:val="28"/>
          <w:szCs w:val="28"/>
        </w:rPr>
        <w:t xml:space="preserve">- 1 чел. </w:t>
      </w:r>
    </w:p>
    <w:p w:rsidR="00D5406C" w:rsidRPr="00D5406C" w:rsidRDefault="00D5406C" w:rsidP="00D5406C">
      <w:pPr>
        <w:spacing w:line="240" w:lineRule="auto"/>
        <w:ind w:left="-540"/>
        <w:jc w:val="both"/>
        <w:rPr>
          <w:rFonts w:ascii="Times New Roman" w:hAnsi="Times New Roman" w:cs="Times New Roman"/>
          <w:color w:val="000000" w:themeColor="text1"/>
          <w:sz w:val="28"/>
          <w:szCs w:val="28"/>
        </w:rPr>
      </w:pPr>
      <w:r w:rsidRPr="00D5406C">
        <w:rPr>
          <w:rFonts w:ascii="Times New Roman" w:hAnsi="Times New Roman" w:cs="Times New Roman"/>
          <w:b/>
          <w:i/>
          <w:sz w:val="28"/>
          <w:szCs w:val="28"/>
          <w:u w:val="single"/>
        </w:rPr>
        <w:t>Возможность тиражирования</w:t>
      </w:r>
      <w:r w:rsidRPr="00D5406C">
        <w:rPr>
          <w:rFonts w:ascii="Times New Roman" w:hAnsi="Times New Roman" w:cs="Times New Roman"/>
          <w:i/>
          <w:sz w:val="28"/>
          <w:szCs w:val="28"/>
          <w:u w:val="single"/>
        </w:rPr>
        <w:t xml:space="preserve">. </w:t>
      </w:r>
      <w:r w:rsidRPr="00D5406C">
        <w:rPr>
          <w:rFonts w:ascii="Times New Roman" w:eastAsia="Times New Roman" w:hAnsi="Times New Roman" w:cs="Times New Roman"/>
          <w:bCs/>
          <w:color w:val="000000" w:themeColor="text1"/>
          <w:sz w:val="28"/>
          <w:szCs w:val="28"/>
        </w:rPr>
        <w:t>Список публикаций:</w:t>
      </w:r>
    </w:p>
    <w:p w:rsidR="00D5406C" w:rsidRPr="00D5406C" w:rsidRDefault="00D5406C" w:rsidP="00D5406C">
      <w:pPr>
        <w:spacing w:line="240" w:lineRule="auto"/>
        <w:ind w:left="-540"/>
        <w:jc w:val="both"/>
        <w:rPr>
          <w:rFonts w:ascii="Times New Roman" w:hAnsi="Times New Roman" w:cs="Times New Roman"/>
          <w:color w:val="000000" w:themeColor="text1"/>
          <w:sz w:val="28"/>
          <w:szCs w:val="28"/>
        </w:rPr>
      </w:pPr>
      <w:r w:rsidRPr="00D5406C">
        <w:rPr>
          <w:rFonts w:ascii="Times New Roman" w:hAnsi="Times New Roman" w:cs="Times New Roman"/>
          <w:bCs/>
          <w:color w:val="000000" w:themeColor="text1"/>
          <w:sz w:val="28"/>
          <w:szCs w:val="28"/>
        </w:rPr>
        <w:t>Российский уровень</w:t>
      </w:r>
      <w:r>
        <w:rPr>
          <w:rFonts w:ascii="Times New Roman" w:hAnsi="Times New Roman" w:cs="Times New Roman"/>
          <w:bCs/>
          <w:color w:val="000000" w:themeColor="text1"/>
          <w:sz w:val="28"/>
          <w:szCs w:val="28"/>
        </w:rPr>
        <w:t xml:space="preserve"> </w:t>
      </w:r>
      <w:hyperlink r:id="rId5" w:history="1">
        <w:r w:rsidRPr="00D94A8F">
          <w:rPr>
            <w:rStyle w:val="a4"/>
            <w:rFonts w:ascii="Times New Roman" w:eastAsia="Times New Roman" w:hAnsi="Times New Roman" w:cs="Times New Roman"/>
            <w:sz w:val="28"/>
            <w:szCs w:val="28"/>
            <w:lang w:val="en-US"/>
          </w:rPr>
          <w:t>http</w:t>
        </w:r>
        <w:r w:rsidRPr="00D94A8F">
          <w:rPr>
            <w:rStyle w:val="a4"/>
            <w:rFonts w:ascii="Times New Roman" w:eastAsia="Times New Roman" w:hAnsi="Times New Roman" w:cs="Times New Roman"/>
            <w:sz w:val="28"/>
            <w:szCs w:val="28"/>
          </w:rPr>
          <w:t>://</w:t>
        </w:r>
        <w:proofErr w:type="spellStart"/>
        <w:r w:rsidRPr="00D94A8F">
          <w:rPr>
            <w:rStyle w:val="a4"/>
            <w:rFonts w:ascii="Times New Roman" w:eastAsia="Times New Roman" w:hAnsi="Times New Roman" w:cs="Times New Roman"/>
            <w:sz w:val="28"/>
            <w:szCs w:val="28"/>
            <w:lang w:val="en-US"/>
          </w:rPr>
          <w:t>nsportal</w:t>
        </w:r>
        <w:proofErr w:type="spellEnd"/>
        <w:r w:rsidRPr="00D94A8F">
          <w:rPr>
            <w:rStyle w:val="a4"/>
            <w:rFonts w:ascii="Times New Roman" w:eastAsia="Times New Roman" w:hAnsi="Times New Roman" w:cs="Times New Roman"/>
            <w:sz w:val="28"/>
            <w:szCs w:val="28"/>
          </w:rPr>
          <w:t>.</w:t>
        </w:r>
        <w:proofErr w:type="spellStart"/>
        <w:r w:rsidRPr="00D94A8F">
          <w:rPr>
            <w:rStyle w:val="a4"/>
            <w:rFonts w:ascii="Times New Roman" w:eastAsia="Times New Roman" w:hAnsi="Times New Roman" w:cs="Times New Roman"/>
            <w:sz w:val="28"/>
            <w:szCs w:val="28"/>
            <w:lang w:val="en-US"/>
          </w:rPr>
          <w:t>ru</w:t>
        </w:r>
        <w:proofErr w:type="spellEnd"/>
        <w:r w:rsidRPr="00D94A8F">
          <w:rPr>
            <w:rStyle w:val="a4"/>
            <w:rFonts w:ascii="Times New Roman" w:eastAsia="Times New Roman" w:hAnsi="Times New Roman" w:cs="Times New Roman"/>
            <w:sz w:val="28"/>
            <w:szCs w:val="28"/>
          </w:rPr>
          <w:t>/</w:t>
        </w:r>
        <w:proofErr w:type="spellStart"/>
        <w:r w:rsidRPr="00D94A8F">
          <w:rPr>
            <w:rStyle w:val="a4"/>
            <w:rFonts w:ascii="Times New Roman" w:eastAsia="Times New Roman" w:hAnsi="Times New Roman" w:cs="Times New Roman"/>
            <w:sz w:val="28"/>
            <w:szCs w:val="28"/>
            <w:lang w:val="en-US"/>
          </w:rPr>
          <w:t>shkola</w:t>
        </w:r>
        <w:proofErr w:type="spellEnd"/>
        <w:r w:rsidRPr="00D94A8F">
          <w:rPr>
            <w:rStyle w:val="a4"/>
            <w:rFonts w:ascii="Times New Roman" w:eastAsia="Times New Roman" w:hAnsi="Times New Roman" w:cs="Times New Roman"/>
            <w:sz w:val="28"/>
            <w:szCs w:val="28"/>
          </w:rPr>
          <w:t>/</w:t>
        </w:r>
        <w:proofErr w:type="spellStart"/>
        <w:r w:rsidRPr="00D94A8F">
          <w:rPr>
            <w:rStyle w:val="a4"/>
            <w:rFonts w:ascii="Times New Roman" w:eastAsia="Times New Roman" w:hAnsi="Times New Roman" w:cs="Times New Roman"/>
            <w:sz w:val="28"/>
            <w:szCs w:val="28"/>
            <w:lang w:val="en-US"/>
          </w:rPr>
          <w:t>inostrannye</w:t>
        </w:r>
        <w:proofErr w:type="spellEnd"/>
        <w:r w:rsidRPr="00D94A8F">
          <w:rPr>
            <w:rStyle w:val="a4"/>
            <w:rFonts w:ascii="Times New Roman" w:eastAsia="Times New Roman" w:hAnsi="Times New Roman" w:cs="Times New Roman"/>
            <w:sz w:val="28"/>
            <w:szCs w:val="28"/>
          </w:rPr>
          <w:t>-</w:t>
        </w:r>
        <w:proofErr w:type="spellStart"/>
        <w:r w:rsidRPr="00D94A8F">
          <w:rPr>
            <w:rStyle w:val="a4"/>
            <w:rFonts w:ascii="Times New Roman" w:eastAsia="Times New Roman" w:hAnsi="Times New Roman" w:cs="Times New Roman"/>
            <w:sz w:val="28"/>
            <w:szCs w:val="28"/>
            <w:lang w:val="en-US"/>
          </w:rPr>
          <w:t>yazyki</w:t>
        </w:r>
        <w:proofErr w:type="spellEnd"/>
        <w:r w:rsidRPr="00D94A8F">
          <w:rPr>
            <w:rStyle w:val="a4"/>
            <w:rFonts w:ascii="Times New Roman" w:eastAsia="Times New Roman" w:hAnsi="Times New Roman" w:cs="Times New Roman"/>
            <w:sz w:val="28"/>
            <w:szCs w:val="28"/>
          </w:rPr>
          <w:t>/</w:t>
        </w:r>
        <w:proofErr w:type="spellStart"/>
        <w:r w:rsidRPr="00D94A8F">
          <w:rPr>
            <w:rStyle w:val="a4"/>
            <w:rFonts w:ascii="Times New Roman" w:eastAsia="Times New Roman" w:hAnsi="Times New Roman" w:cs="Times New Roman"/>
            <w:sz w:val="28"/>
            <w:szCs w:val="28"/>
            <w:lang w:val="en-US"/>
          </w:rPr>
          <w:t>angliiskiy</w:t>
        </w:r>
        <w:proofErr w:type="spellEnd"/>
        <w:r w:rsidRPr="00D94A8F">
          <w:rPr>
            <w:rStyle w:val="a4"/>
            <w:rFonts w:ascii="Times New Roman" w:eastAsia="Times New Roman" w:hAnsi="Times New Roman" w:cs="Times New Roman"/>
            <w:sz w:val="28"/>
            <w:szCs w:val="28"/>
          </w:rPr>
          <w:t>-</w:t>
        </w:r>
        <w:proofErr w:type="spellStart"/>
        <w:r w:rsidRPr="00D94A8F">
          <w:rPr>
            <w:rStyle w:val="a4"/>
            <w:rFonts w:ascii="Times New Roman" w:eastAsia="Times New Roman" w:hAnsi="Times New Roman" w:cs="Times New Roman"/>
            <w:sz w:val="28"/>
            <w:szCs w:val="28"/>
            <w:lang w:val="en-US"/>
          </w:rPr>
          <w:t>yazyk</w:t>
        </w:r>
        <w:proofErr w:type="spellEnd"/>
        <w:r w:rsidRPr="00D94A8F">
          <w:rPr>
            <w:rStyle w:val="a4"/>
            <w:rFonts w:ascii="Times New Roman" w:eastAsia="Times New Roman" w:hAnsi="Times New Roman" w:cs="Times New Roman"/>
            <w:sz w:val="28"/>
            <w:szCs w:val="28"/>
          </w:rPr>
          <w:t>/</w:t>
        </w:r>
        <w:r w:rsidRPr="00D94A8F">
          <w:rPr>
            <w:rStyle w:val="a4"/>
            <w:rFonts w:ascii="Times New Roman" w:eastAsia="Times New Roman" w:hAnsi="Times New Roman" w:cs="Times New Roman"/>
            <w:sz w:val="28"/>
            <w:szCs w:val="28"/>
            <w:lang w:val="en-US"/>
          </w:rPr>
          <w:t>library</w:t>
        </w:r>
        <w:r w:rsidRPr="00D94A8F">
          <w:rPr>
            <w:rStyle w:val="a4"/>
            <w:rFonts w:ascii="Times New Roman" w:eastAsia="Times New Roman" w:hAnsi="Times New Roman" w:cs="Times New Roman"/>
            <w:sz w:val="28"/>
            <w:szCs w:val="28"/>
          </w:rPr>
          <w:t>/2016/01/06/</w:t>
        </w:r>
        <w:proofErr w:type="spellStart"/>
        <w:r w:rsidRPr="00D94A8F">
          <w:rPr>
            <w:rStyle w:val="a4"/>
            <w:rFonts w:ascii="Times New Roman" w:eastAsia="Times New Roman" w:hAnsi="Times New Roman" w:cs="Times New Roman"/>
            <w:sz w:val="28"/>
            <w:szCs w:val="28"/>
            <w:lang w:val="en-US"/>
          </w:rPr>
          <w:t>prezentatsiya</w:t>
        </w:r>
        <w:proofErr w:type="spellEnd"/>
        <w:r w:rsidRPr="00D94A8F">
          <w:rPr>
            <w:rStyle w:val="a4"/>
            <w:rFonts w:ascii="Times New Roman" w:eastAsia="Times New Roman" w:hAnsi="Times New Roman" w:cs="Times New Roman"/>
            <w:sz w:val="28"/>
            <w:szCs w:val="28"/>
          </w:rPr>
          <w:t>-</w:t>
        </w:r>
        <w:proofErr w:type="spellStart"/>
        <w:r w:rsidRPr="00D94A8F">
          <w:rPr>
            <w:rStyle w:val="a4"/>
            <w:rFonts w:ascii="Times New Roman" w:eastAsia="Times New Roman" w:hAnsi="Times New Roman" w:cs="Times New Roman"/>
            <w:sz w:val="28"/>
            <w:szCs w:val="28"/>
            <w:lang w:val="en-US"/>
          </w:rPr>
          <w:t>po</w:t>
        </w:r>
        <w:proofErr w:type="spellEnd"/>
        <w:r w:rsidRPr="00D94A8F">
          <w:rPr>
            <w:rStyle w:val="a4"/>
            <w:rFonts w:ascii="Times New Roman" w:eastAsia="Times New Roman" w:hAnsi="Times New Roman" w:cs="Times New Roman"/>
            <w:sz w:val="28"/>
            <w:szCs w:val="28"/>
          </w:rPr>
          <w:t>-</w:t>
        </w:r>
        <w:proofErr w:type="spellStart"/>
        <w:r w:rsidRPr="00D94A8F">
          <w:rPr>
            <w:rStyle w:val="a4"/>
            <w:rFonts w:ascii="Times New Roman" w:eastAsia="Times New Roman" w:hAnsi="Times New Roman" w:cs="Times New Roman"/>
            <w:sz w:val="28"/>
            <w:szCs w:val="28"/>
            <w:lang w:val="en-US"/>
          </w:rPr>
          <w:t>ispolzovaniyu</w:t>
        </w:r>
        <w:proofErr w:type="spellEnd"/>
      </w:hyperlink>
      <w:proofErr w:type="gramStart"/>
      <w:r>
        <w:rPr>
          <w:rFonts w:ascii="Times New Roman" w:eastAsia="Times New Roman" w:hAnsi="Times New Roman" w:cs="Times New Roman"/>
          <w:color w:val="000000" w:themeColor="text1"/>
          <w:sz w:val="28"/>
          <w:szCs w:val="28"/>
          <w:u w:val="single"/>
        </w:rPr>
        <w:t xml:space="preserve"> :</w:t>
      </w:r>
      <w:proofErr w:type="gramEnd"/>
    </w:p>
    <w:p w:rsidR="00D5406C" w:rsidRPr="00D5406C" w:rsidRDefault="00D5406C" w:rsidP="00D5406C">
      <w:pPr>
        <w:ind w:left="-540"/>
        <w:jc w:val="both"/>
        <w:rPr>
          <w:rFonts w:ascii="Times New Roman" w:hAnsi="Times New Roman" w:cs="Times New Roman"/>
          <w:color w:val="000000" w:themeColor="text1"/>
          <w:sz w:val="28"/>
          <w:szCs w:val="28"/>
        </w:rPr>
      </w:pPr>
      <w:r w:rsidRPr="00D5406C">
        <w:rPr>
          <w:rFonts w:ascii="Times New Roman" w:eastAsia="Times New Roman" w:hAnsi="Times New Roman" w:cs="Times New Roman"/>
          <w:bCs/>
          <w:color w:val="000000" w:themeColor="text1"/>
          <w:sz w:val="28"/>
          <w:szCs w:val="28"/>
        </w:rPr>
        <w:t xml:space="preserve">1.Презентация по использованию экспериментального ЭУМК </w:t>
      </w:r>
      <w:proofErr w:type="spellStart"/>
      <w:r w:rsidRPr="00D5406C">
        <w:rPr>
          <w:rFonts w:ascii="Times New Roman" w:eastAsia="Times New Roman" w:hAnsi="Times New Roman" w:cs="Times New Roman"/>
          <w:bCs/>
          <w:color w:val="000000" w:themeColor="text1"/>
          <w:sz w:val="28"/>
          <w:szCs w:val="28"/>
        </w:rPr>
        <w:t>iTRAINIUM</w:t>
      </w:r>
      <w:proofErr w:type="spellEnd"/>
      <w:r w:rsidRPr="00D5406C">
        <w:rPr>
          <w:rFonts w:ascii="Times New Roman" w:eastAsia="Times New Roman" w:hAnsi="Times New Roman" w:cs="Times New Roman"/>
          <w:bCs/>
          <w:color w:val="000000" w:themeColor="text1"/>
          <w:sz w:val="28"/>
          <w:szCs w:val="28"/>
        </w:rPr>
        <w:t xml:space="preserve"> в условиях нового </w:t>
      </w:r>
      <w:proofErr w:type="spellStart"/>
      <w:r w:rsidRPr="00D5406C">
        <w:rPr>
          <w:rFonts w:ascii="Times New Roman" w:eastAsia="Times New Roman" w:hAnsi="Times New Roman" w:cs="Times New Roman"/>
          <w:bCs/>
          <w:color w:val="000000" w:themeColor="text1"/>
          <w:sz w:val="28"/>
          <w:szCs w:val="28"/>
        </w:rPr>
        <w:t>профстандарта</w:t>
      </w:r>
      <w:proofErr w:type="spellEnd"/>
      <w:r w:rsidRPr="00D5406C">
        <w:rPr>
          <w:rFonts w:ascii="Times New Roman" w:eastAsia="Times New Roman" w:hAnsi="Times New Roman" w:cs="Times New Roman"/>
          <w:bCs/>
          <w:color w:val="000000" w:themeColor="text1"/>
          <w:sz w:val="28"/>
          <w:szCs w:val="28"/>
        </w:rPr>
        <w:t xml:space="preserve"> педагога</w:t>
      </w:r>
      <w:r>
        <w:rPr>
          <w:rFonts w:ascii="Times New Roman" w:eastAsia="Times New Roman" w:hAnsi="Times New Roman" w:cs="Times New Roman"/>
          <w:bCs/>
          <w:color w:val="000000" w:themeColor="text1"/>
          <w:sz w:val="28"/>
          <w:szCs w:val="28"/>
        </w:rPr>
        <w:t>;</w:t>
      </w:r>
    </w:p>
    <w:p w:rsidR="00D5406C" w:rsidRDefault="00D5406C" w:rsidP="00D5406C">
      <w:pPr>
        <w:spacing w:line="240" w:lineRule="auto"/>
        <w:ind w:left="-540"/>
        <w:jc w:val="both"/>
        <w:rPr>
          <w:rFonts w:ascii="Times New Roman" w:hAnsi="Times New Roman" w:cs="Times New Roman"/>
          <w:color w:val="000000" w:themeColor="text1"/>
          <w:sz w:val="28"/>
          <w:szCs w:val="28"/>
          <w:u w:val="single"/>
        </w:rPr>
      </w:pPr>
      <w:hyperlink r:id="rId6" w:history="1">
        <w:r w:rsidRPr="00D94A8F">
          <w:rPr>
            <w:rStyle w:val="a4"/>
            <w:rFonts w:ascii="Times New Roman" w:eastAsia="Times New Roman" w:hAnsi="Times New Roman" w:cs="Times New Roman"/>
            <w:sz w:val="28"/>
            <w:szCs w:val="28"/>
            <w:lang w:val="en-US"/>
          </w:rPr>
          <w:t>http</w:t>
        </w:r>
        <w:r w:rsidRPr="00D94A8F">
          <w:rPr>
            <w:rStyle w:val="a4"/>
            <w:rFonts w:ascii="Times New Roman" w:eastAsia="Times New Roman" w:hAnsi="Times New Roman" w:cs="Times New Roman"/>
            <w:sz w:val="28"/>
            <w:szCs w:val="28"/>
          </w:rPr>
          <w:t>://</w:t>
        </w:r>
        <w:r w:rsidRPr="00D94A8F">
          <w:rPr>
            <w:rStyle w:val="a4"/>
            <w:rFonts w:ascii="Times New Roman" w:eastAsia="Times New Roman" w:hAnsi="Times New Roman" w:cs="Times New Roman"/>
            <w:sz w:val="28"/>
            <w:szCs w:val="28"/>
            <w:lang w:val="en-US"/>
          </w:rPr>
          <w:t>nsportal</w:t>
        </w:r>
        <w:r w:rsidRPr="00D94A8F">
          <w:rPr>
            <w:rStyle w:val="a4"/>
            <w:rFonts w:ascii="Times New Roman" w:eastAsia="Times New Roman" w:hAnsi="Times New Roman" w:cs="Times New Roman"/>
            <w:sz w:val="28"/>
            <w:szCs w:val="28"/>
          </w:rPr>
          <w:t>.</w:t>
        </w:r>
        <w:r w:rsidRPr="00D94A8F">
          <w:rPr>
            <w:rStyle w:val="a4"/>
            <w:rFonts w:ascii="Times New Roman" w:eastAsia="Times New Roman" w:hAnsi="Times New Roman" w:cs="Times New Roman"/>
            <w:sz w:val="28"/>
            <w:szCs w:val="28"/>
            <w:lang w:val="en-US"/>
          </w:rPr>
          <w:t>ru</w:t>
        </w:r>
        <w:r w:rsidRPr="00D94A8F">
          <w:rPr>
            <w:rStyle w:val="a4"/>
            <w:rFonts w:ascii="Times New Roman" w:eastAsia="Times New Roman" w:hAnsi="Times New Roman" w:cs="Times New Roman"/>
            <w:sz w:val="28"/>
            <w:szCs w:val="28"/>
          </w:rPr>
          <w:t>/</w:t>
        </w:r>
        <w:r w:rsidRPr="00D94A8F">
          <w:rPr>
            <w:rStyle w:val="a4"/>
            <w:rFonts w:ascii="Times New Roman" w:eastAsia="Times New Roman" w:hAnsi="Times New Roman" w:cs="Times New Roman"/>
            <w:sz w:val="28"/>
            <w:szCs w:val="28"/>
            <w:lang w:val="en-US"/>
          </w:rPr>
          <w:t>node</w:t>
        </w:r>
        <w:r w:rsidRPr="00D94A8F">
          <w:rPr>
            <w:rStyle w:val="a4"/>
            <w:rFonts w:ascii="Times New Roman" w:eastAsia="Times New Roman" w:hAnsi="Times New Roman" w:cs="Times New Roman"/>
            <w:sz w:val="28"/>
            <w:szCs w:val="28"/>
          </w:rPr>
          <w:t>/2066214</w:t>
        </w:r>
      </w:hyperlink>
    </w:p>
    <w:p w:rsidR="00D5406C" w:rsidRPr="00D5406C" w:rsidRDefault="00D5406C" w:rsidP="00D5406C">
      <w:pPr>
        <w:spacing w:line="240" w:lineRule="auto"/>
        <w:ind w:left="-540"/>
        <w:jc w:val="both"/>
        <w:rPr>
          <w:rFonts w:ascii="Times New Roman" w:hAnsi="Times New Roman" w:cs="Times New Roman"/>
          <w:color w:val="000000" w:themeColor="text1"/>
          <w:sz w:val="28"/>
          <w:szCs w:val="28"/>
        </w:rPr>
      </w:pPr>
      <w:r w:rsidRPr="00D5406C">
        <w:rPr>
          <w:rFonts w:ascii="Times New Roman" w:eastAsia="Times New Roman" w:hAnsi="Times New Roman" w:cs="Times New Roman"/>
          <w:bCs/>
          <w:color w:val="000000" w:themeColor="text1"/>
          <w:sz w:val="28"/>
          <w:szCs w:val="28"/>
        </w:rPr>
        <w:t>2. Рабочая программ</w:t>
      </w:r>
      <w:r>
        <w:rPr>
          <w:rFonts w:ascii="Times New Roman" w:eastAsia="Times New Roman" w:hAnsi="Times New Roman" w:cs="Times New Roman"/>
          <w:bCs/>
          <w:color w:val="000000" w:themeColor="text1"/>
          <w:sz w:val="28"/>
          <w:szCs w:val="28"/>
        </w:rPr>
        <w:t xml:space="preserve">а по английскому языку для 6 </w:t>
      </w:r>
      <w:proofErr w:type="spellStart"/>
      <w:r>
        <w:rPr>
          <w:rFonts w:ascii="Times New Roman" w:eastAsia="Times New Roman" w:hAnsi="Times New Roman" w:cs="Times New Roman"/>
          <w:bCs/>
          <w:color w:val="000000" w:themeColor="text1"/>
          <w:sz w:val="28"/>
          <w:szCs w:val="28"/>
        </w:rPr>
        <w:t>кл</w:t>
      </w:r>
      <w:proofErr w:type="spellEnd"/>
      <w:r>
        <w:rPr>
          <w:rFonts w:ascii="Times New Roman" w:eastAsia="Times New Roman" w:hAnsi="Times New Roman" w:cs="Times New Roman"/>
          <w:bCs/>
          <w:color w:val="000000" w:themeColor="text1"/>
          <w:sz w:val="28"/>
          <w:szCs w:val="28"/>
        </w:rPr>
        <w:t xml:space="preserve">. </w:t>
      </w:r>
      <w:r w:rsidRPr="00D5406C">
        <w:rPr>
          <w:rFonts w:ascii="Times New Roman" w:eastAsia="Times New Roman" w:hAnsi="Times New Roman" w:cs="Times New Roman"/>
          <w:color w:val="000000" w:themeColor="text1"/>
          <w:sz w:val="28"/>
          <w:szCs w:val="28"/>
        </w:rPr>
        <w:t>(УМК Афанасьевой и Михеевой)</w:t>
      </w:r>
      <w:r w:rsidRPr="00D5406C">
        <w:rPr>
          <w:rFonts w:ascii="Times New Roman" w:hAnsi="Times New Roman" w:cs="Times New Roman"/>
          <w:color w:val="000000" w:themeColor="text1"/>
          <w:sz w:val="28"/>
          <w:szCs w:val="28"/>
        </w:rPr>
        <w:t xml:space="preserve">, </w:t>
      </w:r>
    </w:p>
    <w:p w:rsidR="00D5406C" w:rsidRDefault="00D5406C" w:rsidP="00D5406C">
      <w:pPr>
        <w:spacing w:line="240" w:lineRule="auto"/>
        <w:ind w:left="-540"/>
        <w:jc w:val="both"/>
        <w:rPr>
          <w:rFonts w:ascii="Times New Roman" w:hAnsi="Times New Roman" w:cs="Times New Roman"/>
          <w:color w:val="000000" w:themeColor="text1"/>
          <w:sz w:val="28"/>
          <w:szCs w:val="28"/>
          <w:u w:val="single"/>
        </w:rPr>
      </w:pPr>
      <w:hyperlink r:id="rId7" w:history="1">
        <w:r w:rsidRPr="00D94A8F">
          <w:rPr>
            <w:rStyle w:val="a4"/>
            <w:rFonts w:ascii="Times New Roman" w:hAnsi="Times New Roman" w:cs="Times New Roman"/>
            <w:sz w:val="28"/>
            <w:szCs w:val="28"/>
          </w:rPr>
          <w:t>http://infourok.ru/user/shumilov-vladislav-valerevich</w:t>
        </w:r>
      </w:hyperlink>
    </w:p>
    <w:p w:rsidR="00D5406C" w:rsidRPr="00D5406C" w:rsidRDefault="00D5406C" w:rsidP="00D5406C">
      <w:pPr>
        <w:spacing w:line="240" w:lineRule="auto"/>
        <w:ind w:left="-540"/>
        <w:jc w:val="both"/>
        <w:rPr>
          <w:rFonts w:ascii="Times New Roman" w:hAnsi="Times New Roman" w:cs="Times New Roman"/>
          <w:color w:val="000000" w:themeColor="text1"/>
          <w:sz w:val="28"/>
          <w:szCs w:val="28"/>
        </w:rPr>
      </w:pPr>
      <w:r w:rsidRPr="00D5406C">
        <w:rPr>
          <w:rFonts w:ascii="Times New Roman" w:eastAsia="Times New Roman" w:hAnsi="Times New Roman" w:cs="Times New Roman"/>
          <w:bCs/>
          <w:color w:val="000000" w:themeColor="text1"/>
          <w:sz w:val="28"/>
          <w:szCs w:val="28"/>
        </w:rPr>
        <w:t xml:space="preserve">3. </w:t>
      </w:r>
      <w:r w:rsidRPr="00D5406C">
        <w:rPr>
          <w:rFonts w:ascii="Times New Roman" w:eastAsia="Times New Roman" w:hAnsi="Times New Roman" w:cs="Times New Roman"/>
          <w:color w:val="000000" w:themeColor="text1"/>
          <w:sz w:val="28"/>
          <w:szCs w:val="28"/>
        </w:rPr>
        <w:t>Материалы для элективного курса в 6 классе «Знатоки английского языка»</w:t>
      </w:r>
    </w:p>
    <w:p w:rsidR="00D5406C" w:rsidRPr="00D5406C" w:rsidRDefault="00D5406C" w:rsidP="00D5406C">
      <w:pPr>
        <w:spacing w:line="240" w:lineRule="auto"/>
        <w:ind w:left="-540"/>
        <w:jc w:val="both"/>
        <w:rPr>
          <w:rFonts w:ascii="Times New Roman" w:hAnsi="Times New Roman" w:cs="Times New Roman"/>
          <w:color w:val="000000" w:themeColor="text1"/>
          <w:sz w:val="28"/>
          <w:szCs w:val="28"/>
        </w:rPr>
      </w:pPr>
      <w:r w:rsidRPr="00D5406C">
        <w:rPr>
          <w:rFonts w:ascii="Times New Roman" w:eastAsia="Times New Roman" w:hAnsi="Times New Roman" w:cs="Times New Roman"/>
          <w:color w:val="000000" w:themeColor="text1"/>
          <w:sz w:val="28"/>
          <w:szCs w:val="28"/>
        </w:rPr>
        <w:t>4. Материалы к элективному курсу в 5 классе «Занимательный английский»</w:t>
      </w:r>
    </w:p>
    <w:p w:rsidR="00D5406C" w:rsidRPr="00D5406C" w:rsidRDefault="00D5406C" w:rsidP="00D5406C">
      <w:pPr>
        <w:spacing w:line="240" w:lineRule="auto"/>
        <w:ind w:left="-540"/>
        <w:jc w:val="both"/>
        <w:rPr>
          <w:rFonts w:ascii="Times New Roman" w:hAnsi="Times New Roman" w:cs="Times New Roman"/>
          <w:color w:val="000000" w:themeColor="text1"/>
          <w:sz w:val="28"/>
          <w:szCs w:val="28"/>
        </w:rPr>
      </w:pPr>
      <w:r w:rsidRPr="00D5406C">
        <w:rPr>
          <w:rFonts w:ascii="Times New Roman" w:eastAsia="Times New Roman" w:hAnsi="Times New Roman" w:cs="Times New Roman"/>
          <w:color w:val="000000" w:themeColor="text1"/>
          <w:sz w:val="28"/>
          <w:szCs w:val="28"/>
        </w:rPr>
        <w:t xml:space="preserve"> 5. </w:t>
      </w:r>
      <w:proofErr w:type="gramStart"/>
      <w:r w:rsidRPr="00D5406C">
        <w:rPr>
          <w:rFonts w:ascii="Times New Roman" w:eastAsia="Times New Roman" w:hAnsi="Times New Roman" w:cs="Times New Roman"/>
          <w:color w:val="000000" w:themeColor="text1"/>
          <w:sz w:val="28"/>
          <w:szCs w:val="28"/>
        </w:rPr>
        <w:t>Финальная</w:t>
      </w:r>
      <w:proofErr w:type="gramEnd"/>
      <w:r w:rsidRPr="00D5406C">
        <w:rPr>
          <w:rFonts w:ascii="Times New Roman" w:eastAsia="Times New Roman" w:hAnsi="Times New Roman" w:cs="Times New Roman"/>
          <w:color w:val="000000" w:themeColor="text1"/>
          <w:sz w:val="28"/>
          <w:szCs w:val="28"/>
        </w:rPr>
        <w:t xml:space="preserve"> контрольная за 6й класс углубленного изучения английского языка (УМК Афанасьевой/Михеевой)</w:t>
      </w:r>
    </w:p>
    <w:p w:rsidR="00D5406C" w:rsidRPr="00D5406C" w:rsidRDefault="00D5406C" w:rsidP="00D5406C">
      <w:pPr>
        <w:ind w:left="-540"/>
        <w:jc w:val="both"/>
        <w:rPr>
          <w:rFonts w:ascii="Times New Roman" w:hAnsi="Times New Roman" w:cs="Times New Roman"/>
          <w:color w:val="000000" w:themeColor="text1"/>
          <w:sz w:val="28"/>
          <w:szCs w:val="28"/>
          <w:u w:val="single"/>
        </w:rPr>
      </w:pPr>
      <w:r w:rsidRPr="00D5406C">
        <w:rPr>
          <w:rFonts w:ascii="Times New Roman" w:eastAsia="Times New Roman" w:hAnsi="Times New Roman" w:cs="Times New Roman"/>
          <w:color w:val="000000" w:themeColor="text1"/>
          <w:sz w:val="28"/>
          <w:szCs w:val="28"/>
        </w:rPr>
        <w:t xml:space="preserve"> 6.</w:t>
      </w:r>
      <w:r w:rsidRPr="00D5406C">
        <w:rPr>
          <w:rFonts w:ascii="Times New Roman" w:hAnsi="Times New Roman" w:cs="Times New Roman"/>
          <w:color w:val="000000" w:themeColor="text1"/>
          <w:sz w:val="28"/>
          <w:szCs w:val="28"/>
        </w:rPr>
        <w:t xml:space="preserve"> </w:t>
      </w:r>
      <w:r w:rsidRPr="00D5406C">
        <w:rPr>
          <w:rFonts w:ascii="Times New Roman" w:eastAsia="Times New Roman" w:hAnsi="Times New Roman" w:cs="Times New Roman"/>
          <w:color w:val="000000" w:themeColor="text1"/>
          <w:sz w:val="28"/>
          <w:szCs w:val="28"/>
        </w:rPr>
        <w:t>Осенняя контрольная работа по англ</w:t>
      </w:r>
      <w:proofErr w:type="gramStart"/>
      <w:r w:rsidRPr="00D5406C">
        <w:rPr>
          <w:rFonts w:ascii="Times New Roman" w:eastAsia="Times New Roman" w:hAnsi="Times New Roman" w:cs="Times New Roman"/>
          <w:color w:val="000000" w:themeColor="text1"/>
          <w:sz w:val="28"/>
          <w:szCs w:val="28"/>
        </w:rPr>
        <w:t>.я</w:t>
      </w:r>
      <w:proofErr w:type="gramEnd"/>
      <w:r w:rsidRPr="00D5406C">
        <w:rPr>
          <w:rFonts w:ascii="Times New Roman" w:eastAsia="Times New Roman" w:hAnsi="Times New Roman" w:cs="Times New Roman"/>
          <w:color w:val="000000" w:themeColor="text1"/>
          <w:sz w:val="28"/>
          <w:szCs w:val="28"/>
        </w:rPr>
        <w:t>з за</w:t>
      </w:r>
      <w:r w:rsidRPr="00D5406C">
        <w:rPr>
          <w:rFonts w:ascii="Times New Roman" w:hAnsi="Times New Roman" w:cs="Times New Roman"/>
          <w:color w:val="000000" w:themeColor="text1"/>
          <w:sz w:val="28"/>
          <w:szCs w:val="28"/>
        </w:rPr>
        <w:t xml:space="preserve"> </w:t>
      </w:r>
      <w:r w:rsidRPr="00D5406C">
        <w:rPr>
          <w:rFonts w:ascii="Times New Roman" w:eastAsia="Times New Roman" w:hAnsi="Times New Roman" w:cs="Times New Roman"/>
          <w:color w:val="000000" w:themeColor="text1"/>
          <w:sz w:val="28"/>
          <w:szCs w:val="28"/>
        </w:rPr>
        <w:t xml:space="preserve">5 класс (УМК Верещагиной/Афанасьевой)на сайте </w:t>
      </w:r>
      <w:proofErr w:type="spellStart"/>
      <w:r w:rsidRPr="00D5406C">
        <w:rPr>
          <w:rFonts w:ascii="Times New Roman" w:eastAsia="Times New Roman" w:hAnsi="Times New Roman" w:cs="Times New Roman"/>
          <w:color w:val="000000" w:themeColor="text1"/>
          <w:sz w:val="28"/>
          <w:szCs w:val="28"/>
          <w:lang w:val="en-US"/>
        </w:rPr>
        <w:t>infourok</w:t>
      </w:r>
      <w:proofErr w:type="spellEnd"/>
      <w:r w:rsidRPr="00D5406C">
        <w:rPr>
          <w:rFonts w:ascii="Times New Roman" w:eastAsia="Times New Roman" w:hAnsi="Times New Roman" w:cs="Times New Roman"/>
          <w:color w:val="000000" w:themeColor="text1"/>
          <w:sz w:val="28"/>
          <w:szCs w:val="28"/>
        </w:rPr>
        <w:t>.</w:t>
      </w:r>
      <w:proofErr w:type="spellStart"/>
      <w:r w:rsidRPr="00D5406C">
        <w:rPr>
          <w:rFonts w:ascii="Times New Roman" w:eastAsia="Times New Roman" w:hAnsi="Times New Roman" w:cs="Times New Roman"/>
          <w:color w:val="000000" w:themeColor="text1"/>
          <w:sz w:val="28"/>
          <w:szCs w:val="28"/>
          <w:lang w:val="en-US"/>
        </w:rPr>
        <w:t>ru</w:t>
      </w:r>
      <w:proofErr w:type="spellEnd"/>
      <w:r>
        <w:rPr>
          <w:rFonts w:ascii="Times New Roman" w:eastAsia="Times New Roman" w:hAnsi="Times New Roman" w:cs="Times New Roman"/>
          <w:color w:val="000000" w:themeColor="text1"/>
          <w:sz w:val="28"/>
          <w:szCs w:val="28"/>
        </w:rPr>
        <w:t>.</w:t>
      </w:r>
      <w:r w:rsidRPr="00D5406C">
        <w:rPr>
          <w:rFonts w:ascii="Times New Roman" w:hAnsi="Times New Roman" w:cs="Times New Roman"/>
          <w:color w:val="000000" w:themeColor="text1"/>
          <w:sz w:val="28"/>
          <w:szCs w:val="28"/>
          <w:u w:val="single"/>
        </w:rPr>
        <w:t xml:space="preserve"> </w:t>
      </w:r>
    </w:p>
    <w:p w:rsidR="00D5406C" w:rsidRPr="00D5406C" w:rsidRDefault="00D5406C" w:rsidP="00D5406C">
      <w:pPr>
        <w:spacing w:line="240" w:lineRule="auto"/>
        <w:ind w:left="-540"/>
        <w:jc w:val="both"/>
        <w:rPr>
          <w:rFonts w:ascii="Times New Roman" w:hAnsi="Times New Roman" w:cs="Times New Roman"/>
          <w:color w:val="000000" w:themeColor="text1"/>
          <w:sz w:val="28"/>
          <w:szCs w:val="28"/>
        </w:rPr>
      </w:pPr>
    </w:p>
    <w:p w:rsidR="00D5406C" w:rsidRDefault="00D5406C" w:rsidP="00D5406C">
      <w:pPr>
        <w:ind w:left="-540"/>
        <w:jc w:val="center"/>
        <w:rPr>
          <w:rFonts w:ascii="Times New Roman" w:eastAsia="Times New Roman" w:hAnsi="Times New Roman" w:cs="Times New Roman"/>
          <w:b/>
          <w:bCs/>
          <w:color w:val="000000" w:themeColor="text1"/>
          <w:sz w:val="28"/>
          <w:szCs w:val="28"/>
        </w:rPr>
      </w:pPr>
    </w:p>
    <w:p w:rsidR="00D5406C" w:rsidRDefault="00D5406C" w:rsidP="00D5406C">
      <w:pPr>
        <w:ind w:left="-540"/>
        <w:jc w:val="center"/>
        <w:rPr>
          <w:rFonts w:ascii="Times New Roman" w:eastAsia="Times New Roman" w:hAnsi="Times New Roman" w:cs="Times New Roman"/>
          <w:b/>
          <w:bCs/>
          <w:color w:val="000000" w:themeColor="text1"/>
          <w:sz w:val="28"/>
          <w:szCs w:val="28"/>
        </w:rPr>
      </w:pPr>
    </w:p>
    <w:p w:rsidR="00D5406C" w:rsidRDefault="00D5406C" w:rsidP="00D5406C">
      <w:pPr>
        <w:ind w:left="-540"/>
        <w:jc w:val="center"/>
        <w:rPr>
          <w:rFonts w:ascii="Times New Roman" w:eastAsia="Times New Roman" w:hAnsi="Times New Roman" w:cs="Times New Roman"/>
          <w:b/>
          <w:bCs/>
          <w:color w:val="000000" w:themeColor="text1"/>
          <w:sz w:val="28"/>
          <w:szCs w:val="28"/>
        </w:rPr>
      </w:pPr>
    </w:p>
    <w:p w:rsidR="00D5406C" w:rsidRDefault="00D5406C" w:rsidP="00D5406C">
      <w:pPr>
        <w:ind w:left="-540"/>
        <w:jc w:val="center"/>
        <w:rPr>
          <w:rFonts w:ascii="Times New Roman" w:eastAsia="Times New Roman" w:hAnsi="Times New Roman" w:cs="Times New Roman"/>
          <w:b/>
          <w:bCs/>
          <w:color w:val="000000" w:themeColor="text1"/>
          <w:sz w:val="28"/>
          <w:szCs w:val="28"/>
        </w:rPr>
      </w:pPr>
      <w:r w:rsidRPr="00D5406C">
        <w:rPr>
          <w:rFonts w:ascii="Times New Roman" w:eastAsia="Times New Roman" w:hAnsi="Times New Roman" w:cs="Times New Roman"/>
          <w:b/>
          <w:bCs/>
          <w:color w:val="000000" w:themeColor="text1"/>
          <w:sz w:val="28"/>
          <w:szCs w:val="28"/>
        </w:rPr>
        <w:lastRenderedPageBreak/>
        <w:t>Реализация программ углубленного изучения предмета, профильного обучения</w:t>
      </w:r>
    </w:p>
    <w:p w:rsidR="00D5406C" w:rsidRDefault="00D5406C" w:rsidP="00D5406C">
      <w:pPr>
        <w:ind w:left="-540"/>
        <w:jc w:val="center"/>
        <w:rPr>
          <w:rFonts w:ascii="Times New Roman" w:eastAsia="Times New Roman" w:hAnsi="Times New Roman" w:cs="Times New Roman"/>
          <w:b/>
          <w:bCs/>
          <w:color w:val="000000" w:themeColor="text1"/>
          <w:sz w:val="28"/>
          <w:szCs w:val="28"/>
        </w:rPr>
      </w:pPr>
    </w:p>
    <w:p w:rsidR="00D5406C" w:rsidRPr="00D5406C" w:rsidRDefault="00D5406C" w:rsidP="00D5406C">
      <w:pPr>
        <w:ind w:left="-54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2014 – 2015:</w:t>
      </w:r>
    </w:p>
    <w:p w:rsidR="00D5406C" w:rsidRPr="00D5406C" w:rsidRDefault="00D5406C" w:rsidP="00D5406C">
      <w:pPr>
        <w:pStyle w:val="a3"/>
        <w:numPr>
          <w:ilvl w:val="0"/>
          <w:numId w:val="10"/>
        </w:numPr>
        <w:tabs>
          <w:tab w:val="left" w:pos="705"/>
        </w:tabs>
        <w:spacing w:after="0" w:line="240" w:lineRule="auto"/>
        <w:jc w:val="both"/>
        <w:rPr>
          <w:rFonts w:ascii="Times New Roman" w:hAnsi="Times New Roman" w:cs="Times New Roman"/>
          <w:color w:val="000000" w:themeColor="text1"/>
          <w:sz w:val="28"/>
          <w:szCs w:val="28"/>
        </w:rPr>
      </w:pPr>
      <w:proofErr w:type="gramStart"/>
      <w:r w:rsidRPr="00D5406C">
        <w:rPr>
          <w:rFonts w:ascii="Times New Roman" w:hAnsi="Times New Roman" w:cs="Times New Roman"/>
          <w:color w:val="000000" w:themeColor="text1"/>
          <w:sz w:val="28"/>
          <w:szCs w:val="28"/>
        </w:rPr>
        <w:t xml:space="preserve">Рабочая программа на основе Примерной программы основного общего образования по иностранным языкам (английский язык) и авторской программы для 5 класса школ с углубленным изучением английского языка, лицеев, гимназий, колледжей авторов И.Н. Верещагиной, О.В.Афанасьевой (Москва «Просвещение», 2012, </w:t>
      </w:r>
      <w:proofErr w:type="gramEnd"/>
    </w:p>
    <w:p w:rsidR="00D5406C" w:rsidRPr="00D5406C" w:rsidRDefault="00D5406C" w:rsidP="00D5406C">
      <w:pPr>
        <w:pStyle w:val="a3"/>
        <w:numPr>
          <w:ilvl w:val="0"/>
          <w:numId w:val="10"/>
        </w:numPr>
        <w:tabs>
          <w:tab w:val="left" w:pos="705"/>
        </w:tabs>
        <w:spacing w:after="0" w:line="240" w:lineRule="auto"/>
        <w:jc w:val="both"/>
        <w:rPr>
          <w:rFonts w:ascii="Times New Roman" w:hAnsi="Times New Roman" w:cs="Times New Roman"/>
          <w:color w:val="000000" w:themeColor="text1"/>
          <w:sz w:val="28"/>
          <w:szCs w:val="28"/>
        </w:rPr>
      </w:pPr>
      <w:r w:rsidRPr="00D5406C">
        <w:rPr>
          <w:rFonts w:ascii="Times New Roman" w:eastAsia="Times New Roman" w:hAnsi="Times New Roman" w:cs="Times New Roman"/>
          <w:color w:val="000000" w:themeColor="text1"/>
          <w:sz w:val="28"/>
          <w:szCs w:val="28"/>
        </w:rPr>
        <w:t xml:space="preserve">Рабочая программа на основе Примерной программы основного общего образования по иностранным языкам (английский язык) и авторской программы для 6 класса школ с углубленным изучением английского языка, лицеев, гимназий, колледжей авторов О.А.Афанасьевой, И.В. Михеевой, Н.В.Языковой «Программы общеобразовательных учреждений. Английский язык. 2-11 классы. Школа с углублённым изучением английского языка. М.; «Просвещение», 2010 г. </w:t>
      </w:r>
    </w:p>
    <w:p w:rsidR="00D5406C" w:rsidRDefault="00D5406C" w:rsidP="00D5406C">
      <w:pPr>
        <w:spacing w:line="240" w:lineRule="auto"/>
        <w:ind w:left="-540"/>
        <w:jc w:val="both"/>
        <w:rPr>
          <w:rFonts w:ascii="Times New Roman" w:eastAsia="Times New Roman" w:hAnsi="Times New Roman" w:cs="Times New Roman"/>
          <w:b/>
          <w:bCs/>
          <w:color w:val="000000" w:themeColor="text1"/>
          <w:sz w:val="28"/>
          <w:szCs w:val="28"/>
        </w:rPr>
      </w:pPr>
    </w:p>
    <w:p w:rsidR="00D5406C" w:rsidRPr="00D5406C" w:rsidRDefault="00D5406C" w:rsidP="00D5406C">
      <w:pPr>
        <w:spacing w:line="240" w:lineRule="auto"/>
        <w:ind w:left="-540"/>
        <w:jc w:val="both"/>
        <w:rPr>
          <w:rFonts w:ascii="Times New Roman" w:hAnsi="Times New Roman" w:cs="Times New Roman"/>
          <w:color w:val="000000" w:themeColor="text1"/>
          <w:sz w:val="28"/>
          <w:szCs w:val="28"/>
        </w:rPr>
      </w:pPr>
      <w:r w:rsidRPr="00D5406C">
        <w:rPr>
          <w:rFonts w:ascii="Times New Roman" w:eastAsia="Times New Roman" w:hAnsi="Times New Roman" w:cs="Times New Roman"/>
          <w:b/>
          <w:bCs/>
          <w:color w:val="000000" w:themeColor="text1"/>
          <w:sz w:val="28"/>
          <w:szCs w:val="28"/>
        </w:rPr>
        <w:t>2015 – 2016</w:t>
      </w:r>
      <w:r>
        <w:rPr>
          <w:rFonts w:ascii="Times New Roman" w:eastAsia="Times New Roman" w:hAnsi="Times New Roman" w:cs="Times New Roman"/>
          <w:b/>
          <w:bCs/>
          <w:color w:val="000000" w:themeColor="text1"/>
          <w:sz w:val="28"/>
          <w:szCs w:val="28"/>
        </w:rPr>
        <w:t>:</w:t>
      </w:r>
    </w:p>
    <w:p w:rsidR="00D5406C" w:rsidRPr="00D5406C" w:rsidRDefault="00D5406C" w:rsidP="00D5406C">
      <w:pPr>
        <w:pStyle w:val="a3"/>
        <w:numPr>
          <w:ilvl w:val="0"/>
          <w:numId w:val="11"/>
        </w:numPr>
        <w:tabs>
          <w:tab w:val="clear" w:pos="720"/>
          <w:tab w:val="left" w:pos="-142"/>
        </w:tabs>
        <w:spacing w:after="0" w:line="240" w:lineRule="auto"/>
        <w:ind w:left="0" w:hanging="426"/>
        <w:jc w:val="both"/>
        <w:rPr>
          <w:rFonts w:ascii="Times New Roman" w:hAnsi="Times New Roman" w:cs="Times New Roman"/>
          <w:color w:val="000000" w:themeColor="text1"/>
          <w:sz w:val="28"/>
          <w:szCs w:val="28"/>
        </w:rPr>
      </w:pPr>
      <w:r w:rsidRPr="00D5406C">
        <w:rPr>
          <w:rFonts w:ascii="Times New Roman" w:hAnsi="Times New Roman" w:cs="Times New Roman"/>
          <w:color w:val="000000" w:themeColor="text1"/>
          <w:sz w:val="28"/>
          <w:szCs w:val="28"/>
        </w:rPr>
        <w:t xml:space="preserve">Рабочая программа на основе Примерной программы основного общего образования по иностранным языкам (английский язык) и авторской </w:t>
      </w:r>
      <w:proofErr w:type="gramStart"/>
      <w:r w:rsidRPr="00D5406C">
        <w:rPr>
          <w:rFonts w:ascii="Times New Roman" w:hAnsi="Times New Roman" w:cs="Times New Roman"/>
          <w:color w:val="000000" w:themeColor="text1"/>
          <w:sz w:val="28"/>
          <w:szCs w:val="28"/>
        </w:rPr>
        <w:t xml:space="preserve">программы для 5 класса школ с углубленным изучением английского языка, лицеев, гимназий, колледжей авторов И.Н. Верещагиной, О.В.Афанасьевой (Москва «Просвещение», 2012, </w:t>
      </w:r>
      <w:proofErr w:type="gramEnd"/>
    </w:p>
    <w:p w:rsidR="00D5406C" w:rsidRPr="00D5406C" w:rsidRDefault="00D5406C" w:rsidP="00D5406C">
      <w:pPr>
        <w:pStyle w:val="a3"/>
        <w:numPr>
          <w:ilvl w:val="0"/>
          <w:numId w:val="11"/>
        </w:numPr>
        <w:tabs>
          <w:tab w:val="clear" w:pos="720"/>
          <w:tab w:val="left" w:pos="-142"/>
        </w:tabs>
        <w:spacing w:after="0" w:line="240" w:lineRule="auto"/>
        <w:ind w:left="0" w:hanging="426"/>
        <w:jc w:val="both"/>
        <w:rPr>
          <w:rFonts w:ascii="Times New Roman" w:hAnsi="Times New Roman" w:cs="Times New Roman"/>
          <w:color w:val="000000" w:themeColor="text1"/>
          <w:sz w:val="28"/>
          <w:szCs w:val="28"/>
        </w:rPr>
      </w:pPr>
      <w:r w:rsidRPr="00D5406C">
        <w:rPr>
          <w:rFonts w:ascii="Times New Roman" w:hAnsi="Times New Roman" w:cs="Times New Roman"/>
          <w:color w:val="000000" w:themeColor="text1"/>
          <w:sz w:val="28"/>
          <w:szCs w:val="28"/>
        </w:rPr>
        <w:t xml:space="preserve">Рабочая программа на основе Примерной программы основного общего образования по иностранным языкам (английский язык) и авторской программы для 6 класса школ с углубленным изучением английского языка, лицеев, гимназий, колледжей авторов О.А.Афанасьевой, И.В. Михеевой, Н.В.Языковой «Программы общеобразовательных учреждений. Английский язык. 2-11 классы. Школа с углублённым изучением английского языка. М.; «Просвещение», 2010 г. </w:t>
      </w:r>
    </w:p>
    <w:p w:rsidR="00D5406C" w:rsidRPr="00D5406C" w:rsidRDefault="00D5406C" w:rsidP="00D5406C">
      <w:pPr>
        <w:pStyle w:val="a3"/>
        <w:numPr>
          <w:ilvl w:val="0"/>
          <w:numId w:val="11"/>
        </w:numPr>
        <w:tabs>
          <w:tab w:val="clear" w:pos="720"/>
          <w:tab w:val="left" w:pos="-142"/>
        </w:tabs>
        <w:spacing w:after="0" w:line="240" w:lineRule="auto"/>
        <w:ind w:left="0" w:hanging="426"/>
        <w:jc w:val="both"/>
        <w:rPr>
          <w:rFonts w:ascii="Times New Roman" w:hAnsi="Times New Roman" w:cs="Times New Roman"/>
          <w:color w:val="000000" w:themeColor="text1"/>
          <w:sz w:val="28"/>
          <w:szCs w:val="28"/>
        </w:rPr>
      </w:pPr>
      <w:r w:rsidRPr="00D5406C">
        <w:rPr>
          <w:rFonts w:ascii="Times New Roman" w:eastAsia="Times New Roman" w:hAnsi="Times New Roman" w:cs="Times New Roman"/>
          <w:color w:val="000000" w:themeColor="text1"/>
          <w:sz w:val="28"/>
          <w:szCs w:val="28"/>
        </w:rPr>
        <w:t xml:space="preserve">Рабочая программа на основе Примерной программы основного общего образования по иностранным языкам (английский язык) и авторской программы для 7 класса школ с углубленным изучением английского языка, лицеев, гимназий, колледжей авторов О.А.Афанасьевой, И.В. Михеевой, Н.В.Языковой «Программы общеобразовательных учреждений. Английский язык. 2-11 классы. Школа с углублённым изучением английского языка. М.; «Просвещение», 2010 г. </w:t>
      </w:r>
    </w:p>
    <w:p w:rsidR="00D5406C" w:rsidRPr="00D5406C" w:rsidRDefault="00D5406C" w:rsidP="00D5406C">
      <w:pPr>
        <w:numPr>
          <w:ilvl w:val="0"/>
          <w:numId w:val="11"/>
        </w:numPr>
        <w:tabs>
          <w:tab w:val="clear" w:pos="720"/>
          <w:tab w:val="left" w:pos="-142"/>
        </w:tabs>
        <w:spacing w:after="0" w:line="240" w:lineRule="auto"/>
        <w:ind w:left="0" w:hanging="426"/>
        <w:jc w:val="both"/>
        <w:rPr>
          <w:rFonts w:ascii="Times New Roman" w:hAnsi="Times New Roman" w:cs="Times New Roman"/>
          <w:color w:val="000000" w:themeColor="text1"/>
          <w:sz w:val="28"/>
          <w:szCs w:val="28"/>
        </w:rPr>
      </w:pPr>
      <w:r w:rsidRPr="00D5406C">
        <w:rPr>
          <w:rFonts w:ascii="Times New Roman" w:eastAsia="Times New Roman" w:hAnsi="Times New Roman" w:cs="Times New Roman"/>
          <w:color w:val="000000" w:themeColor="text1"/>
          <w:sz w:val="28"/>
          <w:szCs w:val="28"/>
        </w:rPr>
        <w:t>Элективный курс по проектной деятельности «Сравнительный анализ произведений М.Твена и Л.Кэрролла» для учащихся 6х классов.</w:t>
      </w:r>
    </w:p>
    <w:p w:rsidR="00D5406C" w:rsidRPr="00D5406C" w:rsidRDefault="00D5406C" w:rsidP="00D5406C">
      <w:pPr>
        <w:tabs>
          <w:tab w:val="left" w:pos="-142"/>
        </w:tabs>
        <w:ind w:hanging="426"/>
        <w:rPr>
          <w:rFonts w:ascii="Times New Roman" w:hAnsi="Times New Roman" w:cs="Times New Roman"/>
          <w:color w:val="000000" w:themeColor="text1"/>
          <w:sz w:val="28"/>
          <w:szCs w:val="28"/>
        </w:rPr>
      </w:pPr>
    </w:p>
    <w:p w:rsidR="00D5406C" w:rsidRPr="00D5406C" w:rsidRDefault="00D5406C" w:rsidP="00D5406C">
      <w:pPr>
        <w:ind w:left="-540"/>
        <w:jc w:val="center"/>
        <w:rPr>
          <w:rFonts w:ascii="Times New Roman" w:hAnsi="Times New Roman" w:cs="Times New Roman"/>
          <w:b/>
          <w:bCs/>
          <w:color w:val="000000" w:themeColor="text1"/>
          <w:sz w:val="28"/>
          <w:szCs w:val="28"/>
        </w:rPr>
      </w:pPr>
    </w:p>
    <w:p w:rsidR="00D5406C" w:rsidRPr="00D5406C" w:rsidRDefault="00D5406C" w:rsidP="00D5406C">
      <w:pPr>
        <w:ind w:left="-540"/>
        <w:jc w:val="center"/>
        <w:rPr>
          <w:rFonts w:ascii="Times New Roman" w:hAnsi="Times New Roman" w:cs="Times New Roman"/>
          <w:b/>
          <w:bCs/>
          <w:color w:val="000000" w:themeColor="text1"/>
          <w:sz w:val="28"/>
          <w:szCs w:val="28"/>
        </w:rPr>
      </w:pPr>
    </w:p>
    <w:p w:rsidR="00D5406C" w:rsidRPr="00D5406C" w:rsidRDefault="00D5406C" w:rsidP="00D5406C">
      <w:pPr>
        <w:ind w:left="-540"/>
        <w:jc w:val="center"/>
        <w:rPr>
          <w:rFonts w:ascii="Times New Roman" w:hAnsi="Times New Roman" w:cs="Times New Roman"/>
          <w:b/>
          <w:bCs/>
          <w:color w:val="000000" w:themeColor="text1"/>
          <w:sz w:val="28"/>
          <w:szCs w:val="28"/>
        </w:rPr>
      </w:pPr>
      <w:r w:rsidRPr="00D5406C">
        <w:rPr>
          <w:rFonts w:ascii="Times New Roman" w:eastAsia="Times New Roman" w:hAnsi="Times New Roman" w:cs="Times New Roman"/>
          <w:b/>
          <w:bCs/>
          <w:color w:val="000000" w:themeColor="text1"/>
          <w:sz w:val="28"/>
          <w:szCs w:val="28"/>
        </w:rPr>
        <w:t>Участие в инновационной (экспериментальной) деятельности</w:t>
      </w:r>
    </w:p>
    <w:p w:rsidR="00D5406C" w:rsidRPr="00D5406C" w:rsidRDefault="00D5406C" w:rsidP="00D5406C">
      <w:pPr>
        <w:spacing w:after="0" w:line="240" w:lineRule="auto"/>
        <w:jc w:val="both"/>
        <w:rPr>
          <w:rFonts w:ascii="Times New Roman" w:hAnsi="Times New Roman" w:cs="Times New Roman"/>
          <w:bCs/>
          <w:color w:val="000000" w:themeColor="text1"/>
          <w:sz w:val="28"/>
          <w:szCs w:val="28"/>
        </w:rPr>
      </w:pPr>
      <w:r w:rsidRPr="00D5406C">
        <w:rPr>
          <w:rFonts w:ascii="Times New Roman" w:eastAsia="Times New Roman" w:hAnsi="Times New Roman" w:cs="Times New Roman"/>
          <w:bCs/>
          <w:color w:val="000000" w:themeColor="text1"/>
          <w:sz w:val="28"/>
          <w:szCs w:val="28"/>
        </w:rPr>
        <w:t>Муниципальный уровень:</w:t>
      </w:r>
    </w:p>
    <w:p w:rsidR="00D5406C" w:rsidRPr="00D5406C" w:rsidRDefault="00D5406C" w:rsidP="00D5406C">
      <w:pPr>
        <w:spacing w:line="240" w:lineRule="auto"/>
        <w:ind w:left="-540"/>
        <w:jc w:val="both"/>
        <w:rPr>
          <w:rFonts w:ascii="Times New Roman" w:hAnsi="Times New Roman" w:cs="Times New Roman"/>
          <w:bCs/>
          <w:color w:val="000000" w:themeColor="text1"/>
          <w:sz w:val="28"/>
          <w:szCs w:val="28"/>
        </w:rPr>
      </w:pPr>
      <w:r w:rsidRPr="00D5406C">
        <w:rPr>
          <w:rFonts w:ascii="Times New Roman" w:eastAsia="Times New Roman" w:hAnsi="Times New Roman" w:cs="Times New Roman"/>
          <w:bCs/>
          <w:color w:val="000000" w:themeColor="text1"/>
          <w:sz w:val="28"/>
          <w:szCs w:val="28"/>
        </w:rPr>
        <w:tab/>
      </w:r>
    </w:p>
    <w:p w:rsidR="00D5406C" w:rsidRPr="00D5406C" w:rsidRDefault="00D5406C" w:rsidP="00D5406C">
      <w:pPr>
        <w:ind w:left="-540"/>
        <w:jc w:val="both"/>
        <w:rPr>
          <w:rFonts w:ascii="Times New Roman" w:hAnsi="Times New Roman" w:cs="Times New Roman"/>
          <w:bCs/>
          <w:color w:val="000000" w:themeColor="text1"/>
          <w:sz w:val="28"/>
          <w:szCs w:val="28"/>
        </w:rPr>
      </w:pPr>
      <w:r w:rsidRPr="00D5406C">
        <w:rPr>
          <w:rFonts w:ascii="Times New Roman" w:eastAsia="Times New Roman" w:hAnsi="Times New Roman" w:cs="Times New Roman"/>
          <w:bCs/>
          <w:color w:val="000000" w:themeColor="text1"/>
          <w:sz w:val="28"/>
          <w:szCs w:val="28"/>
        </w:rPr>
        <w:tab/>
        <w:t xml:space="preserve">Участие в 2014-2015 и 2015-2016 </w:t>
      </w:r>
      <w:proofErr w:type="spellStart"/>
      <w:r w:rsidRPr="00D5406C">
        <w:rPr>
          <w:rFonts w:ascii="Times New Roman" w:eastAsia="Times New Roman" w:hAnsi="Times New Roman" w:cs="Times New Roman"/>
          <w:bCs/>
          <w:color w:val="000000" w:themeColor="text1"/>
          <w:sz w:val="28"/>
          <w:szCs w:val="28"/>
        </w:rPr>
        <w:t>уч</w:t>
      </w:r>
      <w:proofErr w:type="spellEnd"/>
      <w:r w:rsidRPr="00D5406C">
        <w:rPr>
          <w:rFonts w:ascii="Times New Roman" w:eastAsia="Times New Roman" w:hAnsi="Times New Roman" w:cs="Times New Roman"/>
          <w:bCs/>
          <w:color w:val="000000" w:themeColor="text1"/>
          <w:sz w:val="28"/>
          <w:szCs w:val="28"/>
        </w:rPr>
        <w:t>. гг. в работе экспериментальной площадки по внедрению в образовательный процесс инновационной личностно-ориентированной технологии обучения "</w:t>
      </w:r>
      <w:proofErr w:type="spellStart"/>
      <w:r w:rsidRPr="00D5406C">
        <w:rPr>
          <w:rFonts w:ascii="Times New Roman" w:eastAsia="Times New Roman" w:hAnsi="Times New Roman" w:cs="Times New Roman"/>
          <w:bCs/>
          <w:color w:val="000000" w:themeColor="text1"/>
          <w:sz w:val="28"/>
          <w:szCs w:val="28"/>
        </w:rPr>
        <w:t>iTRAINIUM</w:t>
      </w:r>
      <w:proofErr w:type="spellEnd"/>
      <w:r w:rsidRPr="00D5406C">
        <w:rPr>
          <w:rFonts w:ascii="Times New Roman" w:eastAsia="Times New Roman" w:hAnsi="Times New Roman" w:cs="Times New Roman"/>
          <w:bCs/>
          <w:color w:val="000000" w:themeColor="text1"/>
          <w:sz w:val="28"/>
          <w:szCs w:val="28"/>
        </w:rPr>
        <w:t>" в соответствии с образовательной программой образовательного учреждения по английскому языку в рамках действующего ФГОС.</w:t>
      </w:r>
    </w:p>
    <w:p w:rsidR="00D5406C" w:rsidRPr="00D5406C" w:rsidRDefault="00D5406C" w:rsidP="00D5406C">
      <w:pPr>
        <w:ind w:left="-540"/>
        <w:jc w:val="both"/>
        <w:rPr>
          <w:rFonts w:ascii="Times New Roman" w:hAnsi="Times New Roman" w:cs="Times New Roman"/>
          <w:bCs/>
          <w:color w:val="000000" w:themeColor="text1"/>
          <w:sz w:val="28"/>
          <w:szCs w:val="28"/>
        </w:rPr>
      </w:pPr>
    </w:p>
    <w:p w:rsidR="00D5406C" w:rsidRPr="00D5406C" w:rsidRDefault="00D5406C" w:rsidP="00D5406C">
      <w:pPr>
        <w:ind w:left="-540"/>
        <w:jc w:val="center"/>
        <w:rPr>
          <w:rFonts w:ascii="Times New Roman" w:hAnsi="Times New Roman" w:cs="Times New Roman"/>
          <w:bCs/>
          <w:color w:val="000000" w:themeColor="text1"/>
          <w:sz w:val="28"/>
          <w:szCs w:val="28"/>
        </w:rPr>
      </w:pPr>
      <w:r w:rsidRPr="00D5406C">
        <w:rPr>
          <w:rFonts w:ascii="Times New Roman" w:hAnsi="Times New Roman" w:cs="Times New Roman"/>
          <w:b/>
          <w:bCs/>
          <w:sz w:val="28"/>
          <w:szCs w:val="28"/>
        </w:rPr>
        <w:t>Формы обобщения и распространения ППО</w:t>
      </w:r>
    </w:p>
    <w:p w:rsidR="00D5406C" w:rsidRPr="00D5406C" w:rsidRDefault="00D5406C" w:rsidP="00D5406C">
      <w:pPr>
        <w:ind w:left="-540"/>
        <w:jc w:val="center"/>
        <w:rPr>
          <w:rFonts w:ascii="Times New Roman" w:hAnsi="Times New Roman"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5"/>
        <w:gridCol w:w="4745"/>
      </w:tblGrid>
      <w:tr w:rsidR="00D5406C" w:rsidRPr="00D5406C" w:rsidTr="00D23408">
        <w:trPr>
          <w:trHeight w:val="84"/>
        </w:trPr>
        <w:tc>
          <w:tcPr>
            <w:tcW w:w="4745" w:type="dxa"/>
            <w:tcBorders>
              <w:top w:val="single" w:sz="4" w:space="0" w:color="auto"/>
              <w:left w:val="single" w:sz="4" w:space="0" w:color="auto"/>
              <w:bottom w:val="single" w:sz="4" w:space="0" w:color="auto"/>
              <w:right w:val="single" w:sz="4" w:space="0" w:color="auto"/>
            </w:tcBorders>
          </w:tcPr>
          <w:p w:rsidR="00D5406C" w:rsidRPr="00D5406C" w:rsidRDefault="00D5406C" w:rsidP="00D23408">
            <w:pPr>
              <w:pStyle w:val="a5"/>
              <w:rPr>
                <w:b/>
                <w:sz w:val="28"/>
                <w:szCs w:val="28"/>
              </w:rPr>
            </w:pPr>
            <w:r w:rsidRPr="00D5406C">
              <w:rPr>
                <w:b/>
                <w:sz w:val="28"/>
                <w:szCs w:val="28"/>
              </w:rPr>
              <w:t xml:space="preserve">2014-2015 </w:t>
            </w:r>
            <w:proofErr w:type="spellStart"/>
            <w:r w:rsidRPr="00D5406C">
              <w:rPr>
                <w:b/>
                <w:sz w:val="28"/>
                <w:szCs w:val="28"/>
              </w:rPr>
              <w:t>уч.г</w:t>
            </w:r>
            <w:proofErr w:type="spellEnd"/>
            <w:r w:rsidRPr="00D5406C">
              <w:rPr>
                <w:b/>
                <w:sz w:val="28"/>
                <w:szCs w:val="28"/>
              </w:rPr>
              <w:t>.</w:t>
            </w:r>
          </w:p>
        </w:tc>
        <w:tc>
          <w:tcPr>
            <w:tcW w:w="4745" w:type="dxa"/>
            <w:tcBorders>
              <w:top w:val="single" w:sz="4" w:space="0" w:color="auto"/>
              <w:left w:val="single" w:sz="4" w:space="0" w:color="auto"/>
              <w:bottom w:val="single" w:sz="4" w:space="0" w:color="auto"/>
              <w:right w:val="single" w:sz="4" w:space="0" w:color="auto"/>
            </w:tcBorders>
          </w:tcPr>
          <w:p w:rsidR="00D5406C" w:rsidRPr="00D5406C" w:rsidRDefault="00D5406C" w:rsidP="00D23408">
            <w:pPr>
              <w:pStyle w:val="a5"/>
              <w:rPr>
                <w:b/>
                <w:sz w:val="28"/>
                <w:szCs w:val="28"/>
              </w:rPr>
            </w:pPr>
            <w:r w:rsidRPr="00D5406C">
              <w:rPr>
                <w:b/>
                <w:sz w:val="28"/>
                <w:szCs w:val="28"/>
              </w:rPr>
              <w:t xml:space="preserve">2015-2016 </w:t>
            </w:r>
            <w:proofErr w:type="spellStart"/>
            <w:r w:rsidRPr="00D5406C">
              <w:rPr>
                <w:b/>
                <w:sz w:val="28"/>
                <w:szCs w:val="28"/>
              </w:rPr>
              <w:t>уч.г</w:t>
            </w:r>
            <w:proofErr w:type="spellEnd"/>
            <w:r w:rsidRPr="00D5406C">
              <w:rPr>
                <w:b/>
                <w:sz w:val="28"/>
                <w:szCs w:val="28"/>
              </w:rPr>
              <w:t>.</w:t>
            </w:r>
          </w:p>
        </w:tc>
      </w:tr>
      <w:tr w:rsidR="00D5406C" w:rsidRPr="00D5406C" w:rsidTr="00D23408">
        <w:trPr>
          <w:trHeight w:val="84"/>
        </w:trPr>
        <w:tc>
          <w:tcPr>
            <w:tcW w:w="4745" w:type="dxa"/>
            <w:tcBorders>
              <w:top w:val="single" w:sz="4" w:space="0" w:color="auto"/>
              <w:left w:val="single" w:sz="4" w:space="0" w:color="auto"/>
              <w:bottom w:val="single" w:sz="4" w:space="0" w:color="auto"/>
              <w:right w:val="single" w:sz="4" w:space="0" w:color="auto"/>
            </w:tcBorders>
          </w:tcPr>
          <w:p w:rsidR="00D5406C" w:rsidRPr="00D5406C" w:rsidRDefault="00D5406C" w:rsidP="00D23408">
            <w:pPr>
              <w:pStyle w:val="a5"/>
              <w:rPr>
                <w:b/>
                <w:sz w:val="28"/>
                <w:szCs w:val="28"/>
              </w:rPr>
            </w:pPr>
            <w:r w:rsidRPr="00D5406C">
              <w:rPr>
                <w:b/>
                <w:sz w:val="28"/>
                <w:szCs w:val="28"/>
              </w:rPr>
              <w:t>Международный уровень</w:t>
            </w:r>
          </w:p>
        </w:tc>
        <w:tc>
          <w:tcPr>
            <w:tcW w:w="4745" w:type="dxa"/>
            <w:tcBorders>
              <w:top w:val="single" w:sz="4" w:space="0" w:color="auto"/>
              <w:left w:val="single" w:sz="4" w:space="0" w:color="auto"/>
              <w:bottom w:val="single" w:sz="4" w:space="0" w:color="auto"/>
              <w:right w:val="single" w:sz="4" w:space="0" w:color="auto"/>
            </w:tcBorders>
          </w:tcPr>
          <w:p w:rsidR="00D5406C" w:rsidRPr="00D5406C" w:rsidRDefault="00D5406C" w:rsidP="00D23408">
            <w:pPr>
              <w:pStyle w:val="a5"/>
              <w:rPr>
                <w:b/>
                <w:sz w:val="28"/>
                <w:szCs w:val="28"/>
              </w:rPr>
            </w:pPr>
          </w:p>
        </w:tc>
      </w:tr>
      <w:tr w:rsidR="00D5406C" w:rsidRPr="00D5406C" w:rsidTr="00D23408">
        <w:trPr>
          <w:trHeight w:val="84"/>
        </w:trPr>
        <w:tc>
          <w:tcPr>
            <w:tcW w:w="4745" w:type="dxa"/>
            <w:tcBorders>
              <w:top w:val="single" w:sz="4" w:space="0" w:color="auto"/>
              <w:left w:val="single" w:sz="4" w:space="0" w:color="auto"/>
              <w:bottom w:val="single" w:sz="4" w:space="0" w:color="auto"/>
              <w:right w:val="single" w:sz="4" w:space="0" w:color="auto"/>
            </w:tcBorders>
          </w:tcPr>
          <w:p w:rsidR="00D5406C" w:rsidRPr="00D5406C" w:rsidRDefault="00D5406C" w:rsidP="00D23408">
            <w:pPr>
              <w:pStyle w:val="a5"/>
              <w:rPr>
                <w:b/>
                <w:sz w:val="28"/>
                <w:szCs w:val="28"/>
              </w:rPr>
            </w:pPr>
            <w:r w:rsidRPr="00D5406C">
              <w:rPr>
                <w:bCs/>
                <w:sz w:val="28"/>
                <w:szCs w:val="28"/>
              </w:rPr>
              <w:t>Наставничество. Подготовка победителя конкурса «Международная дистанционная олимпиада по английскому языку проекта «</w:t>
            </w:r>
            <w:proofErr w:type="spellStart"/>
            <w:r w:rsidRPr="00D5406C">
              <w:rPr>
                <w:bCs/>
                <w:sz w:val="28"/>
                <w:szCs w:val="28"/>
              </w:rPr>
              <w:t>Инфоурок</w:t>
            </w:r>
            <w:proofErr w:type="spellEnd"/>
            <w:r w:rsidRPr="00D5406C">
              <w:rPr>
                <w:bCs/>
                <w:sz w:val="28"/>
                <w:szCs w:val="28"/>
              </w:rPr>
              <w:t xml:space="preserve">», </w:t>
            </w:r>
            <w:r w:rsidRPr="00D5406C">
              <w:rPr>
                <w:sz w:val="28"/>
                <w:szCs w:val="28"/>
              </w:rPr>
              <w:t xml:space="preserve">2014-2015 </w:t>
            </w:r>
            <w:proofErr w:type="spellStart"/>
            <w:r w:rsidRPr="00D5406C">
              <w:rPr>
                <w:sz w:val="28"/>
                <w:szCs w:val="28"/>
              </w:rPr>
              <w:t>уч.г</w:t>
            </w:r>
            <w:proofErr w:type="spellEnd"/>
            <w:r w:rsidRPr="00D5406C">
              <w:rPr>
                <w:sz w:val="28"/>
                <w:szCs w:val="28"/>
              </w:rPr>
              <w:t>.</w:t>
            </w:r>
          </w:p>
        </w:tc>
        <w:tc>
          <w:tcPr>
            <w:tcW w:w="4745" w:type="dxa"/>
            <w:tcBorders>
              <w:top w:val="single" w:sz="4" w:space="0" w:color="auto"/>
              <w:left w:val="single" w:sz="4" w:space="0" w:color="auto"/>
              <w:bottom w:val="single" w:sz="4" w:space="0" w:color="auto"/>
              <w:right w:val="single" w:sz="4" w:space="0" w:color="auto"/>
            </w:tcBorders>
          </w:tcPr>
          <w:p w:rsidR="00D5406C" w:rsidRPr="00D5406C" w:rsidRDefault="00D5406C" w:rsidP="00D23408">
            <w:pPr>
              <w:pStyle w:val="a5"/>
              <w:rPr>
                <w:b/>
                <w:sz w:val="28"/>
                <w:szCs w:val="28"/>
              </w:rPr>
            </w:pPr>
          </w:p>
        </w:tc>
      </w:tr>
      <w:tr w:rsidR="00D5406C" w:rsidRPr="00D5406C" w:rsidTr="00D23408">
        <w:trPr>
          <w:trHeight w:val="84"/>
        </w:trPr>
        <w:tc>
          <w:tcPr>
            <w:tcW w:w="4745" w:type="dxa"/>
            <w:tcBorders>
              <w:top w:val="single" w:sz="4" w:space="0" w:color="auto"/>
              <w:left w:val="single" w:sz="4" w:space="0" w:color="auto"/>
              <w:bottom w:val="single" w:sz="4" w:space="0" w:color="auto"/>
              <w:right w:val="single" w:sz="4" w:space="0" w:color="auto"/>
            </w:tcBorders>
          </w:tcPr>
          <w:p w:rsidR="00D5406C" w:rsidRPr="00D5406C" w:rsidRDefault="00D5406C" w:rsidP="00D23408">
            <w:pPr>
              <w:pStyle w:val="a5"/>
              <w:rPr>
                <w:b/>
                <w:sz w:val="28"/>
                <w:szCs w:val="28"/>
              </w:rPr>
            </w:pPr>
            <w:r w:rsidRPr="00D5406C">
              <w:rPr>
                <w:b/>
                <w:sz w:val="28"/>
                <w:szCs w:val="28"/>
              </w:rPr>
              <w:t>Республиканский уровень</w:t>
            </w:r>
          </w:p>
        </w:tc>
        <w:tc>
          <w:tcPr>
            <w:tcW w:w="4745" w:type="dxa"/>
            <w:tcBorders>
              <w:top w:val="single" w:sz="4" w:space="0" w:color="auto"/>
              <w:left w:val="single" w:sz="4" w:space="0" w:color="auto"/>
              <w:bottom w:val="single" w:sz="4" w:space="0" w:color="auto"/>
              <w:right w:val="single" w:sz="4" w:space="0" w:color="auto"/>
            </w:tcBorders>
          </w:tcPr>
          <w:p w:rsidR="00D5406C" w:rsidRPr="00D5406C" w:rsidRDefault="00D5406C" w:rsidP="00D23408">
            <w:pPr>
              <w:pStyle w:val="a5"/>
              <w:rPr>
                <w:b/>
                <w:sz w:val="28"/>
                <w:szCs w:val="28"/>
              </w:rPr>
            </w:pPr>
          </w:p>
        </w:tc>
      </w:tr>
      <w:tr w:rsidR="00D5406C" w:rsidRPr="00D5406C" w:rsidTr="00D23408">
        <w:trPr>
          <w:trHeight w:val="84"/>
        </w:trPr>
        <w:tc>
          <w:tcPr>
            <w:tcW w:w="4745" w:type="dxa"/>
            <w:tcBorders>
              <w:top w:val="single" w:sz="4" w:space="0" w:color="auto"/>
              <w:left w:val="single" w:sz="4" w:space="0" w:color="auto"/>
              <w:bottom w:val="single" w:sz="4" w:space="0" w:color="auto"/>
              <w:right w:val="single" w:sz="4" w:space="0" w:color="auto"/>
            </w:tcBorders>
          </w:tcPr>
          <w:p w:rsidR="00D5406C" w:rsidRPr="00D5406C" w:rsidRDefault="00D5406C" w:rsidP="00D23408">
            <w:pPr>
              <w:pStyle w:val="a5"/>
              <w:jc w:val="both"/>
              <w:rPr>
                <w:bCs/>
                <w:sz w:val="28"/>
                <w:szCs w:val="28"/>
              </w:rPr>
            </w:pPr>
            <w:r w:rsidRPr="00D5406C">
              <w:rPr>
                <w:bCs/>
                <w:sz w:val="28"/>
                <w:szCs w:val="28"/>
              </w:rPr>
              <w:t xml:space="preserve">Доклад "Использование личностно ориентированной технологии </w:t>
            </w:r>
            <w:proofErr w:type="spellStart"/>
            <w:r w:rsidRPr="00D5406C">
              <w:rPr>
                <w:bCs/>
                <w:sz w:val="28"/>
                <w:szCs w:val="28"/>
              </w:rPr>
              <w:t>iTRAINIUM</w:t>
            </w:r>
            <w:proofErr w:type="spellEnd"/>
            <w:r w:rsidRPr="00D5406C">
              <w:rPr>
                <w:bCs/>
                <w:sz w:val="28"/>
                <w:szCs w:val="28"/>
              </w:rPr>
              <w:t xml:space="preserve"> для повышения эффективности и качества самостоятельной </w:t>
            </w:r>
            <w:proofErr w:type="gramStart"/>
            <w:r w:rsidRPr="00D5406C">
              <w:rPr>
                <w:bCs/>
                <w:sz w:val="28"/>
                <w:szCs w:val="28"/>
              </w:rPr>
              <w:t>работы</w:t>
            </w:r>
            <w:proofErr w:type="gramEnd"/>
            <w:r w:rsidRPr="00D5406C">
              <w:rPr>
                <w:bCs/>
                <w:sz w:val="28"/>
                <w:szCs w:val="28"/>
              </w:rPr>
              <w:t xml:space="preserve"> обучающихся по английскому языку" в рамках XIV республиканской научно-практической конференции "Инновации в системе образования Республики Мордовия".</w:t>
            </w:r>
          </w:p>
        </w:tc>
        <w:tc>
          <w:tcPr>
            <w:tcW w:w="4745" w:type="dxa"/>
            <w:tcBorders>
              <w:top w:val="single" w:sz="4" w:space="0" w:color="auto"/>
              <w:left w:val="single" w:sz="4" w:space="0" w:color="auto"/>
              <w:bottom w:val="single" w:sz="4" w:space="0" w:color="auto"/>
              <w:right w:val="single" w:sz="4" w:space="0" w:color="auto"/>
            </w:tcBorders>
          </w:tcPr>
          <w:p w:rsidR="00D5406C" w:rsidRPr="00D5406C" w:rsidRDefault="00D5406C" w:rsidP="00D23408">
            <w:pPr>
              <w:rPr>
                <w:rFonts w:ascii="Times New Roman" w:hAnsi="Times New Roman" w:cs="Times New Roman"/>
                <w:bCs/>
                <w:sz w:val="28"/>
                <w:szCs w:val="28"/>
              </w:rPr>
            </w:pPr>
          </w:p>
        </w:tc>
      </w:tr>
      <w:tr w:rsidR="00D5406C" w:rsidRPr="00D5406C" w:rsidTr="00D23408">
        <w:trPr>
          <w:trHeight w:val="84"/>
        </w:trPr>
        <w:tc>
          <w:tcPr>
            <w:tcW w:w="4745" w:type="dxa"/>
            <w:tcBorders>
              <w:top w:val="single" w:sz="4" w:space="0" w:color="auto"/>
              <w:left w:val="single" w:sz="4" w:space="0" w:color="auto"/>
              <w:bottom w:val="single" w:sz="4" w:space="0" w:color="auto"/>
              <w:right w:val="single" w:sz="4" w:space="0" w:color="auto"/>
            </w:tcBorders>
            <w:vAlign w:val="center"/>
          </w:tcPr>
          <w:p w:rsidR="00D5406C" w:rsidRPr="00D5406C" w:rsidRDefault="00D5406C" w:rsidP="00D23408">
            <w:pPr>
              <w:spacing w:line="240" w:lineRule="auto"/>
              <w:jc w:val="both"/>
              <w:rPr>
                <w:rFonts w:ascii="Times New Roman" w:hAnsi="Times New Roman" w:cs="Times New Roman"/>
                <w:bCs/>
                <w:sz w:val="28"/>
                <w:szCs w:val="28"/>
              </w:rPr>
            </w:pPr>
            <w:r w:rsidRPr="00D5406C">
              <w:rPr>
                <w:rFonts w:ascii="Times New Roman" w:hAnsi="Times New Roman" w:cs="Times New Roman"/>
                <w:bCs/>
                <w:sz w:val="28"/>
                <w:szCs w:val="28"/>
              </w:rPr>
              <w:t>Д</w:t>
            </w:r>
            <w:r w:rsidRPr="00D5406C">
              <w:rPr>
                <w:rFonts w:ascii="Times New Roman" w:eastAsia="Times New Roman" w:hAnsi="Times New Roman" w:cs="Times New Roman"/>
                <w:bCs/>
                <w:sz w:val="28"/>
                <w:szCs w:val="28"/>
              </w:rPr>
              <w:t xml:space="preserve">оклад "Использование личностно ориентированной технологии </w:t>
            </w:r>
            <w:proofErr w:type="spellStart"/>
            <w:r w:rsidRPr="00D5406C">
              <w:rPr>
                <w:rFonts w:ascii="Times New Roman" w:eastAsia="Times New Roman" w:hAnsi="Times New Roman" w:cs="Times New Roman"/>
                <w:bCs/>
                <w:sz w:val="28"/>
                <w:szCs w:val="28"/>
              </w:rPr>
              <w:t>iTRAINIUM</w:t>
            </w:r>
            <w:proofErr w:type="spellEnd"/>
            <w:r w:rsidRPr="00D5406C">
              <w:rPr>
                <w:rFonts w:ascii="Times New Roman" w:eastAsia="Times New Roman" w:hAnsi="Times New Roman" w:cs="Times New Roman"/>
                <w:bCs/>
                <w:sz w:val="28"/>
                <w:szCs w:val="28"/>
              </w:rPr>
              <w:t xml:space="preserve"> для повышения эффективности и качества самостоятельной </w:t>
            </w:r>
            <w:proofErr w:type="gramStart"/>
            <w:r w:rsidRPr="00D5406C">
              <w:rPr>
                <w:rFonts w:ascii="Times New Roman" w:eastAsia="Times New Roman" w:hAnsi="Times New Roman" w:cs="Times New Roman"/>
                <w:bCs/>
                <w:sz w:val="28"/>
                <w:szCs w:val="28"/>
              </w:rPr>
              <w:t>работы</w:t>
            </w:r>
            <w:proofErr w:type="gramEnd"/>
            <w:r w:rsidRPr="00D5406C">
              <w:rPr>
                <w:rFonts w:ascii="Times New Roman" w:eastAsia="Times New Roman" w:hAnsi="Times New Roman" w:cs="Times New Roman"/>
                <w:bCs/>
                <w:sz w:val="28"/>
                <w:szCs w:val="28"/>
              </w:rPr>
              <w:t xml:space="preserve"> обучающихся по английскому языку" в рамках работы республиканской дискуссионной площадки с участием руководителей районных методических объединений учителей </w:t>
            </w:r>
            <w:r w:rsidRPr="00D5406C">
              <w:rPr>
                <w:rFonts w:ascii="Times New Roman" w:eastAsia="Times New Roman" w:hAnsi="Times New Roman" w:cs="Times New Roman"/>
                <w:bCs/>
                <w:sz w:val="28"/>
                <w:szCs w:val="28"/>
              </w:rPr>
              <w:lastRenderedPageBreak/>
              <w:t>иностранных языков Республики Мордовия.</w:t>
            </w:r>
          </w:p>
          <w:p w:rsidR="00D5406C" w:rsidRPr="00D5406C" w:rsidRDefault="00D5406C" w:rsidP="00D23408">
            <w:pPr>
              <w:rPr>
                <w:rFonts w:ascii="Times New Roman" w:hAnsi="Times New Roman" w:cs="Times New Roman"/>
                <w:bCs/>
                <w:sz w:val="28"/>
                <w:szCs w:val="28"/>
              </w:rPr>
            </w:pPr>
          </w:p>
        </w:tc>
        <w:tc>
          <w:tcPr>
            <w:tcW w:w="4745" w:type="dxa"/>
            <w:tcBorders>
              <w:top w:val="single" w:sz="4" w:space="0" w:color="auto"/>
              <w:left w:val="single" w:sz="4" w:space="0" w:color="auto"/>
              <w:bottom w:val="single" w:sz="4" w:space="0" w:color="auto"/>
              <w:right w:val="single" w:sz="4" w:space="0" w:color="auto"/>
            </w:tcBorders>
            <w:vAlign w:val="center"/>
          </w:tcPr>
          <w:p w:rsidR="00D5406C" w:rsidRPr="00D5406C" w:rsidRDefault="00D5406C" w:rsidP="00D23408">
            <w:pPr>
              <w:rPr>
                <w:rFonts w:ascii="Times New Roman" w:hAnsi="Times New Roman" w:cs="Times New Roman"/>
                <w:bCs/>
                <w:sz w:val="28"/>
                <w:szCs w:val="28"/>
              </w:rPr>
            </w:pPr>
          </w:p>
        </w:tc>
      </w:tr>
      <w:tr w:rsidR="00D5406C" w:rsidRPr="00D5406C" w:rsidTr="00D23408">
        <w:trPr>
          <w:trHeight w:val="84"/>
        </w:trPr>
        <w:tc>
          <w:tcPr>
            <w:tcW w:w="4745" w:type="dxa"/>
            <w:tcBorders>
              <w:top w:val="single" w:sz="4" w:space="0" w:color="auto"/>
              <w:left w:val="single" w:sz="4" w:space="0" w:color="auto"/>
              <w:bottom w:val="single" w:sz="4" w:space="0" w:color="auto"/>
              <w:right w:val="single" w:sz="4" w:space="0" w:color="auto"/>
            </w:tcBorders>
            <w:vAlign w:val="center"/>
          </w:tcPr>
          <w:p w:rsidR="00D5406C" w:rsidRPr="00D5406C" w:rsidRDefault="00D5406C" w:rsidP="00D23408">
            <w:pPr>
              <w:jc w:val="both"/>
              <w:rPr>
                <w:rFonts w:ascii="Times New Roman" w:hAnsi="Times New Roman" w:cs="Times New Roman"/>
                <w:bCs/>
                <w:sz w:val="28"/>
                <w:szCs w:val="28"/>
              </w:rPr>
            </w:pPr>
            <w:r w:rsidRPr="00D5406C">
              <w:rPr>
                <w:rFonts w:ascii="Times New Roman" w:hAnsi="Times New Roman" w:cs="Times New Roman"/>
                <w:bCs/>
                <w:sz w:val="28"/>
                <w:szCs w:val="28"/>
              </w:rPr>
              <w:lastRenderedPageBreak/>
              <w:t xml:space="preserve">Открытый урок </w:t>
            </w:r>
            <w:r w:rsidRPr="00D5406C">
              <w:rPr>
                <w:rFonts w:ascii="Times New Roman" w:eastAsia="Times New Roman" w:hAnsi="Times New Roman" w:cs="Times New Roman"/>
                <w:bCs/>
                <w:sz w:val="28"/>
                <w:szCs w:val="28"/>
              </w:rPr>
              <w:t>16.04. 2015</w:t>
            </w:r>
            <w:r w:rsidRPr="00D5406C">
              <w:rPr>
                <w:rFonts w:ascii="Times New Roman" w:hAnsi="Times New Roman" w:cs="Times New Roman"/>
                <w:bCs/>
                <w:sz w:val="28"/>
                <w:szCs w:val="28"/>
              </w:rPr>
              <w:t xml:space="preserve"> </w:t>
            </w:r>
            <w:r w:rsidRPr="00D5406C">
              <w:rPr>
                <w:rFonts w:ascii="Times New Roman" w:eastAsia="Times New Roman" w:hAnsi="Times New Roman" w:cs="Times New Roman"/>
                <w:bCs/>
                <w:sz w:val="28"/>
                <w:szCs w:val="28"/>
              </w:rPr>
              <w:t xml:space="preserve"> по теме "Женщины, достойные восхищения" в 11 классе для слушателей долгосрочных курсов повышения квалификации учителей ин </w:t>
            </w:r>
            <w:proofErr w:type="spellStart"/>
            <w:proofErr w:type="gramStart"/>
            <w:r w:rsidRPr="00D5406C">
              <w:rPr>
                <w:rFonts w:ascii="Times New Roman" w:eastAsia="Times New Roman" w:hAnsi="Times New Roman" w:cs="Times New Roman"/>
                <w:bCs/>
                <w:sz w:val="28"/>
                <w:szCs w:val="28"/>
              </w:rPr>
              <w:t>яз-в</w:t>
            </w:r>
            <w:proofErr w:type="spellEnd"/>
            <w:proofErr w:type="gramEnd"/>
            <w:r w:rsidRPr="00D5406C">
              <w:rPr>
                <w:rFonts w:ascii="Times New Roman" w:eastAsia="Times New Roman" w:hAnsi="Times New Roman" w:cs="Times New Roman"/>
                <w:bCs/>
                <w:sz w:val="28"/>
                <w:szCs w:val="28"/>
              </w:rPr>
              <w:t xml:space="preserve"> «Новые тенденции в лингвистическом образовании в условиях ФГОС ОО».</w:t>
            </w:r>
          </w:p>
        </w:tc>
        <w:tc>
          <w:tcPr>
            <w:tcW w:w="4745" w:type="dxa"/>
            <w:tcBorders>
              <w:top w:val="single" w:sz="4" w:space="0" w:color="auto"/>
              <w:left w:val="single" w:sz="4" w:space="0" w:color="auto"/>
              <w:bottom w:val="single" w:sz="4" w:space="0" w:color="auto"/>
              <w:right w:val="single" w:sz="4" w:space="0" w:color="auto"/>
            </w:tcBorders>
            <w:vAlign w:val="center"/>
          </w:tcPr>
          <w:p w:rsidR="00D5406C" w:rsidRPr="00D5406C" w:rsidRDefault="00D5406C" w:rsidP="00D23408">
            <w:pPr>
              <w:rPr>
                <w:rFonts w:ascii="Times New Roman" w:hAnsi="Times New Roman" w:cs="Times New Roman"/>
                <w:bCs/>
                <w:sz w:val="28"/>
                <w:szCs w:val="28"/>
              </w:rPr>
            </w:pPr>
          </w:p>
        </w:tc>
      </w:tr>
      <w:tr w:rsidR="00D5406C" w:rsidRPr="00D5406C" w:rsidTr="00D23408">
        <w:trPr>
          <w:trHeight w:val="84"/>
        </w:trPr>
        <w:tc>
          <w:tcPr>
            <w:tcW w:w="4745" w:type="dxa"/>
            <w:tcBorders>
              <w:top w:val="single" w:sz="4" w:space="0" w:color="auto"/>
              <w:left w:val="single" w:sz="4" w:space="0" w:color="auto"/>
              <w:bottom w:val="single" w:sz="4" w:space="0" w:color="auto"/>
              <w:right w:val="single" w:sz="4" w:space="0" w:color="auto"/>
            </w:tcBorders>
            <w:vAlign w:val="center"/>
          </w:tcPr>
          <w:p w:rsidR="00D5406C" w:rsidRPr="00D5406C" w:rsidRDefault="00D5406C" w:rsidP="00D23408">
            <w:pPr>
              <w:jc w:val="both"/>
              <w:rPr>
                <w:rFonts w:ascii="Times New Roman" w:hAnsi="Times New Roman" w:cs="Times New Roman"/>
                <w:bCs/>
                <w:sz w:val="28"/>
                <w:szCs w:val="28"/>
              </w:rPr>
            </w:pPr>
            <w:r w:rsidRPr="00D5406C">
              <w:rPr>
                <w:rFonts w:ascii="Times New Roman" w:hAnsi="Times New Roman" w:cs="Times New Roman"/>
                <w:bCs/>
                <w:sz w:val="28"/>
                <w:szCs w:val="28"/>
              </w:rPr>
              <w:t xml:space="preserve">Наставничество. Подготовка призеров </w:t>
            </w:r>
            <w:r w:rsidRPr="00D5406C">
              <w:rPr>
                <w:rFonts w:ascii="Times New Roman" w:hAnsi="Times New Roman" w:cs="Times New Roman"/>
                <w:sz w:val="28"/>
                <w:szCs w:val="28"/>
                <w:lang w:val="en-US"/>
              </w:rPr>
              <w:t>III</w:t>
            </w:r>
            <w:r w:rsidRPr="00D5406C">
              <w:rPr>
                <w:rFonts w:ascii="Times New Roman" w:hAnsi="Times New Roman" w:cs="Times New Roman"/>
                <w:sz w:val="28"/>
                <w:szCs w:val="28"/>
              </w:rPr>
              <w:t xml:space="preserve"> Региональной открытой олимпиады МГПИ </w:t>
            </w:r>
            <w:proofErr w:type="spellStart"/>
            <w:r w:rsidRPr="00D5406C">
              <w:rPr>
                <w:rFonts w:ascii="Times New Roman" w:hAnsi="Times New Roman" w:cs="Times New Roman"/>
                <w:sz w:val="28"/>
                <w:szCs w:val="28"/>
              </w:rPr>
              <w:t>им</w:t>
            </w:r>
            <w:proofErr w:type="gramStart"/>
            <w:r w:rsidRPr="00D5406C">
              <w:rPr>
                <w:rFonts w:ascii="Times New Roman" w:hAnsi="Times New Roman" w:cs="Times New Roman"/>
                <w:sz w:val="28"/>
                <w:szCs w:val="28"/>
              </w:rPr>
              <w:t>.Е</w:t>
            </w:r>
            <w:proofErr w:type="gramEnd"/>
            <w:r w:rsidRPr="00D5406C">
              <w:rPr>
                <w:rFonts w:ascii="Times New Roman" w:hAnsi="Times New Roman" w:cs="Times New Roman"/>
                <w:sz w:val="28"/>
                <w:szCs w:val="28"/>
              </w:rPr>
              <w:t>всевьева</w:t>
            </w:r>
            <w:proofErr w:type="spellEnd"/>
            <w:r w:rsidRPr="00D5406C">
              <w:rPr>
                <w:rFonts w:ascii="Times New Roman" w:hAnsi="Times New Roman" w:cs="Times New Roman"/>
                <w:sz w:val="28"/>
                <w:szCs w:val="28"/>
              </w:rPr>
              <w:t xml:space="preserve"> по английскому языку</w:t>
            </w:r>
          </w:p>
        </w:tc>
        <w:tc>
          <w:tcPr>
            <w:tcW w:w="4745" w:type="dxa"/>
            <w:tcBorders>
              <w:top w:val="single" w:sz="4" w:space="0" w:color="auto"/>
              <w:left w:val="single" w:sz="4" w:space="0" w:color="auto"/>
              <w:bottom w:val="single" w:sz="4" w:space="0" w:color="auto"/>
              <w:right w:val="single" w:sz="4" w:space="0" w:color="auto"/>
            </w:tcBorders>
            <w:vAlign w:val="center"/>
          </w:tcPr>
          <w:p w:rsidR="00D5406C" w:rsidRPr="00D5406C" w:rsidRDefault="00D5406C" w:rsidP="00D23408">
            <w:pPr>
              <w:rPr>
                <w:rFonts w:ascii="Times New Roman" w:hAnsi="Times New Roman" w:cs="Times New Roman"/>
                <w:bCs/>
                <w:sz w:val="28"/>
                <w:szCs w:val="28"/>
              </w:rPr>
            </w:pPr>
          </w:p>
        </w:tc>
      </w:tr>
      <w:tr w:rsidR="00D5406C" w:rsidRPr="00D5406C" w:rsidTr="00D23408">
        <w:trPr>
          <w:trHeight w:val="84"/>
        </w:trPr>
        <w:tc>
          <w:tcPr>
            <w:tcW w:w="4745" w:type="dxa"/>
            <w:tcBorders>
              <w:top w:val="single" w:sz="4" w:space="0" w:color="auto"/>
              <w:left w:val="single" w:sz="4" w:space="0" w:color="auto"/>
              <w:bottom w:val="single" w:sz="4" w:space="0" w:color="auto"/>
              <w:right w:val="single" w:sz="4" w:space="0" w:color="auto"/>
            </w:tcBorders>
            <w:vAlign w:val="center"/>
          </w:tcPr>
          <w:p w:rsidR="00D5406C" w:rsidRPr="00D5406C" w:rsidRDefault="00D5406C" w:rsidP="00D23408">
            <w:pPr>
              <w:jc w:val="both"/>
              <w:rPr>
                <w:rFonts w:ascii="Times New Roman" w:hAnsi="Times New Roman" w:cs="Times New Roman"/>
                <w:b/>
                <w:bCs/>
                <w:sz w:val="28"/>
                <w:szCs w:val="28"/>
              </w:rPr>
            </w:pPr>
            <w:r w:rsidRPr="00D5406C">
              <w:rPr>
                <w:rFonts w:ascii="Times New Roman" w:hAnsi="Times New Roman" w:cs="Times New Roman"/>
                <w:b/>
                <w:bCs/>
                <w:sz w:val="28"/>
                <w:szCs w:val="28"/>
              </w:rPr>
              <w:t>Муниципальный уровень</w:t>
            </w:r>
          </w:p>
        </w:tc>
        <w:tc>
          <w:tcPr>
            <w:tcW w:w="4745" w:type="dxa"/>
            <w:tcBorders>
              <w:top w:val="single" w:sz="4" w:space="0" w:color="auto"/>
              <w:left w:val="single" w:sz="4" w:space="0" w:color="auto"/>
              <w:bottom w:val="single" w:sz="4" w:space="0" w:color="auto"/>
              <w:right w:val="single" w:sz="4" w:space="0" w:color="auto"/>
            </w:tcBorders>
            <w:vAlign w:val="center"/>
          </w:tcPr>
          <w:p w:rsidR="00D5406C" w:rsidRPr="00D5406C" w:rsidRDefault="00D5406C" w:rsidP="00D23408">
            <w:pPr>
              <w:rPr>
                <w:rFonts w:ascii="Times New Roman" w:hAnsi="Times New Roman" w:cs="Times New Roman"/>
                <w:bCs/>
                <w:sz w:val="28"/>
                <w:szCs w:val="28"/>
              </w:rPr>
            </w:pPr>
            <w:r w:rsidRPr="00D5406C">
              <w:rPr>
                <w:rFonts w:ascii="Times New Roman" w:hAnsi="Times New Roman" w:cs="Times New Roman"/>
                <w:b/>
                <w:bCs/>
                <w:sz w:val="28"/>
                <w:szCs w:val="28"/>
              </w:rPr>
              <w:t>Муниципальный уровень</w:t>
            </w:r>
          </w:p>
        </w:tc>
      </w:tr>
      <w:tr w:rsidR="00D5406C" w:rsidRPr="00D5406C" w:rsidTr="00D23408">
        <w:trPr>
          <w:trHeight w:val="84"/>
        </w:trPr>
        <w:tc>
          <w:tcPr>
            <w:tcW w:w="4745" w:type="dxa"/>
            <w:tcBorders>
              <w:top w:val="single" w:sz="4" w:space="0" w:color="auto"/>
              <w:left w:val="single" w:sz="4" w:space="0" w:color="auto"/>
              <w:bottom w:val="single" w:sz="4" w:space="0" w:color="auto"/>
              <w:right w:val="single" w:sz="4" w:space="0" w:color="auto"/>
            </w:tcBorders>
          </w:tcPr>
          <w:p w:rsidR="00D5406C" w:rsidRPr="00D5406C" w:rsidRDefault="00D5406C" w:rsidP="00D23408">
            <w:pPr>
              <w:rPr>
                <w:rFonts w:ascii="Times New Roman" w:hAnsi="Times New Roman" w:cs="Times New Roman"/>
                <w:bCs/>
                <w:sz w:val="28"/>
                <w:szCs w:val="28"/>
              </w:rPr>
            </w:pPr>
            <w:r w:rsidRPr="00D5406C">
              <w:rPr>
                <w:rFonts w:ascii="Times New Roman" w:hAnsi="Times New Roman" w:cs="Times New Roman"/>
                <w:bCs/>
                <w:sz w:val="28"/>
                <w:szCs w:val="28"/>
              </w:rPr>
              <w:t>Наставничество. Подготовка участника муниципального тура Всероссийской  олимпиады  школьников  по английскому  языку.</w:t>
            </w:r>
          </w:p>
          <w:p w:rsidR="00D5406C" w:rsidRPr="00D5406C" w:rsidRDefault="00D5406C" w:rsidP="00D23408">
            <w:pPr>
              <w:pStyle w:val="a5"/>
              <w:jc w:val="both"/>
              <w:rPr>
                <w:sz w:val="28"/>
                <w:szCs w:val="28"/>
              </w:rPr>
            </w:pPr>
          </w:p>
        </w:tc>
        <w:tc>
          <w:tcPr>
            <w:tcW w:w="4745" w:type="dxa"/>
            <w:tcBorders>
              <w:top w:val="single" w:sz="4" w:space="0" w:color="auto"/>
              <w:left w:val="single" w:sz="4" w:space="0" w:color="auto"/>
              <w:bottom w:val="single" w:sz="4" w:space="0" w:color="auto"/>
              <w:right w:val="single" w:sz="4" w:space="0" w:color="auto"/>
            </w:tcBorders>
          </w:tcPr>
          <w:p w:rsidR="00D5406C" w:rsidRPr="00D5406C" w:rsidRDefault="00D5406C" w:rsidP="00D23408">
            <w:pPr>
              <w:pStyle w:val="a5"/>
              <w:jc w:val="both"/>
              <w:rPr>
                <w:bCs/>
                <w:sz w:val="28"/>
                <w:szCs w:val="28"/>
              </w:rPr>
            </w:pPr>
            <w:r w:rsidRPr="00D5406C">
              <w:rPr>
                <w:bCs/>
                <w:sz w:val="28"/>
                <w:szCs w:val="28"/>
              </w:rPr>
              <w:t xml:space="preserve">22.01.2016 ОУ по теме «Великобритания: страна и народ» в 5 классе в рамках Дней науки и творчества. </w:t>
            </w:r>
          </w:p>
          <w:p w:rsidR="00D5406C" w:rsidRPr="00D5406C" w:rsidRDefault="00D5406C" w:rsidP="00D23408">
            <w:pPr>
              <w:pStyle w:val="a5"/>
              <w:jc w:val="both"/>
              <w:rPr>
                <w:bCs/>
                <w:sz w:val="28"/>
                <w:szCs w:val="28"/>
              </w:rPr>
            </w:pPr>
          </w:p>
        </w:tc>
      </w:tr>
      <w:tr w:rsidR="00D5406C" w:rsidRPr="00D5406C" w:rsidTr="00D23408">
        <w:trPr>
          <w:trHeight w:val="84"/>
        </w:trPr>
        <w:tc>
          <w:tcPr>
            <w:tcW w:w="4745" w:type="dxa"/>
            <w:tcBorders>
              <w:top w:val="single" w:sz="4" w:space="0" w:color="auto"/>
              <w:left w:val="single" w:sz="4" w:space="0" w:color="auto"/>
              <w:bottom w:val="single" w:sz="4" w:space="0" w:color="auto"/>
              <w:right w:val="single" w:sz="4" w:space="0" w:color="auto"/>
            </w:tcBorders>
          </w:tcPr>
          <w:p w:rsidR="00D5406C" w:rsidRPr="00D5406C" w:rsidRDefault="00D5406C" w:rsidP="00D23408">
            <w:pPr>
              <w:pStyle w:val="a5"/>
              <w:jc w:val="both"/>
              <w:rPr>
                <w:sz w:val="28"/>
                <w:szCs w:val="28"/>
              </w:rPr>
            </w:pPr>
          </w:p>
        </w:tc>
        <w:tc>
          <w:tcPr>
            <w:tcW w:w="4745" w:type="dxa"/>
            <w:tcBorders>
              <w:top w:val="single" w:sz="4" w:space="0" w:color="auto"/>
              <w:left w:val="single" w:sz="4" w:space="0" w:color="auto"/>
              <w:bottom w:val="single" w:sz="4" w:space="0" w:color="auto"/>
              <w:right w:val="single" w:sz="4" w:space="0" w:color="auto"/>
            </w:tcBorders>
          </w:tcPr>
          <w:p w:rsidR="00D5406C" w:rsidRPr="00D5406C" w:rsidRDefault="00D5406C" w:rsidP="00D23408">
            <w:pPr>
              <w:pStyle w:val="a5"/>
              <w:jc w:val="both"/>
              <w:rPr>
                <w:bCs/>
                <w:sz w:val="28"/>
                <w:szCs w:val="28"/>
              </w:rPr>
            </w:pPr>
            <w:r w:rsidRPr="00D5406C">
              <w:rPr>
                <w:bCs/>
                <w:sz w:val="28"/>
                <w:szCs w:val="28"/>
              </w:rPr>
              <w:t xml:space="preserve">Член предметно-методической комиссии по составлению олимпиадных заданий школьного этапа Всероссийской олимпиады школьников 2015-2016 </w:t>
            </w:r>
            <w:proofErr w:type="spellStart"/>
            <w:r w:rsidRPr="00D5406C">
              <w:rPr>
                <w:bCs/>
                <w:sz w:val="28"/>
                <w:szCs w:val="28"/>
              </w:rPr>
              <w:t>уч.г</w:t>
            </w:r>
            <w:proofErr w:type="spellEnd"/>
            <w:r w:rsidRPr="00D5406C">
              <w:rPr>
                <w:bCs/>
                <w:sz w:val="28"/>
                <w:szCs w:val="28"/>
              </w:rPr>
              <w:t>. по иностранному языку.</w:t>
            </w:r>
          </w:p>
        </w:tc>
      </w:tr>
    </w:tbl>
    <w:p w:rsidR="00D5406C" w:rsidRPr="00D5406C" w:rsidRDefault="00D5406C" w:rsidP="00D5406C">
      <w:pPr>
        <w:ind w:left="-540"/>
        <w:jc w:val="both"/>
        <w:rPr>
          <w:rFonts w:ascii="Times New Roman" w:hAnsi="Times New Roman" w:cs="Times New Roman"/>
          <w:sz w:val="28"/>
          <w:szCs w:val="28"/>
        </w:rPr>
      </w:pPr>
    </w:p>
    <w:p w:rsidR="00D5406C" w:rsidRPr="00D5406C" w:rsidRDefault="00D5406C" w:rsidP="00D5406C">
      <w:pPr>
        <w:ind w:left="-540"/>
        <w:jc w:val="both"/>
        <w:rPr>
          <w:rFonts w:ascii="Times New Roman" w:hAnsi="Times New Roman" w:cs="Times New Roman"/>
          <w:sz w:val="28"/>
          <w:szCs w:val="28"/>
          <w:u w:val="single"/>
        </w:rPr>
      </w:pPr>
      <w:r w:rsidRPr="00D5406C">
        <w:rPr>
          <w:rFonts w:ascii="Times New Roman" w:hAnsi="Times New Roman" w:cs="Times New Roman"/>
          <w:sz w:val="28"/>
          <w:szCs w:val="28"/>
        </w:rPr>
        <w:t xml:space="preserve">       Опыт моей работы обобщен </w:t>
      </w:r>
      <w:r w:rsidRPr="00D5406C">
        <w:rPr>
          <w:rFonts w:ascii="Times New Roman" w:hAnsi="Times New Roman" w:cs="Times New Roman"/>
          <w:color w:val="000000"/>
          <w:spacing w:val="1"/>
          <w:sz w:val="28"/>
          <w:szCs w:val="28"/>
        </w:rPr>
        <w:t xml:space="preserve">на муниципальном и Республиканском уровнях, представлен </w:t>
      </w:r>
      <w:r w:rsidRPr="00D5406C">
        <w:rPr>
          <w:rFonts w:ascii="Times New Roman" w:hAnsi="Times New Roman" w:cs="Times New Roman"/>
          <w:sz w:val="28"/>
          <w:szCs w:val="28"/>
        </w:rPr>
        <w:t xml:space="preserve">на личных сайтах  в сети Интернет(1. </w:t>
      </w:r>
      <w:hyperlink r:id="rId8" w:history="1">
        <w:r w:rsidRPr="00D5406C">
          <w:rPr>
            <w:rStyle w:val="a4"/>
            <w:rFonts w:ascii="Times New Roman" w:hAnsi="Times New Roman" w:cs="Times New Roman"/>
            <w:sz w:val="28"/>
            <w:szCs w:val="28"/>
          </w:rPr>
          <w:t>http://infourok.ru/user/shumilov-vladislav-valerevich</w:t>
        </w:r>
      </w:hyperlink>
      <w:r w:rsidRPr="00D5406C">
        <w:rPr>
          <w:rFonts w:ascii="Times New Roman" w:hAnsi="Times New Roman" w:cs="Times New Roman"/>
          <w:sz w:val="28"/>
          <w:szCs w:val="28"/>
        </w:rPr>
        <w:t xml:space="preserve">  2. </w:t>
      </w:r>
      <w:hyperlink r:id="rId9" w:history="1">
        <w:r w:rsidRPr="00D5406C">
          <w:rPr>
            <w:rStyle w:val="a4"/>
            <w:rFonts w:ascii="Times New Roman" w:hAnsi="Times New Roman" w:cs="Times New Roman"/>
            <w:sz w:val="28"/>
            <w:szCs w:val="28"/>
          </w:rPr>
          <w:t>http://nsportal.ru/shumilov-vladislav-valerevich</w:t>
        </w:r>
      </w:hyperlink>
      <w:r w:rsidRPr="00D5406C">
        <w:rPr>
          <w:rFonts w:ascii="Times New Roman" w:hAnsi="Times New Roman" w:cs="Times New Roman"/>
          <w:sz w:val="28"/>
          <w:szCs w:val="28"/>
          <w:u w:val="single"/>
        </w:rPr>
        <w:t xml:space="preserve">). </w:t>
      </w:r>
    </w:p>
    <w:p w:rsidR="00650835" w:rsidRPr="00D5406C" w:rsidRDefault="00650835" w:rsidP="00200391">
      <w:pPr>
        <w:shd w:val="clear" w:color="auto" w:fill="FFFFFF"/>
        <w:spacing w:after="0" w:line="240" w:lineRule="auto"/>
        <w:ind w:left="-540"/>
        <w:jc w:val="both"/>
        <w:rPr>
          <w:rFonts w:ascii="Times New Roman" w:eastAsia="Times New Roman" w:hAnsi="Times New Roman" w:cs="Times New Roman"/>
          <w:sz w:val="28"/>
          <w:szCs w:val="28"/>
          <w:lang w:eastAsia="ru-RU"/>
        </w:rPr>
      </w:pPr>
    </w:p>
    <w:p w:rsidR="00200391" w:rsidRPr="00D5406C" w:rsidRDefault="00200391" w:rsidP="00106A4C">
      <w:pPr>
        <w:jc w:val="both"/>
        <w:rPr>
          <w:rFonts w:ascii="Times New Roman" w:hAnsi="Times New Roman" w:cs="Times New Roman"/>
          <w:sz w:val="28"/>
          <w:szCs w:val="28"/>
        </w:rPr>
      </w:pPr>
    </w:p>
    <w:sectPr w:rsidR="00200391" w:rsidRPr="00D5406C" w:rsidSect="00A832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2A0A"/>
    <w:multiLevelType w:val="hybridMultilevel"/>
    <w:tmpl w:val="F86E2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484D0A"/>
    <w:multiLevelType w:val="hybridMultilevel"/>
    <w:tmpl w:val="3FE82A8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0BC534D"/>
    <w:multiLevelType w:val="hybridMultilevel"/>
    <w:tmpl w:val="01324FB8"/>
    <w:lvl w:ilvl="0" w:tplc="44E098C4">
      <w:start w:val="1"/>
      <w:numFmt w:val="decimal"/>
      <w:lvlText w:val="%1."/>
      <w:lvlJc w:val="left"/>
      <w:pPr>
        <w:ind w:left="-180" w:hanging="360"/>
      </w:pPr>
      <w:rPr>
        <w:rFonts w:hint="default"/>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3">
    <w:nsid w:val="36BD2F53"/>
    <w:multiLevelType w:val="hybridMultilevel"/>
    <w:tmpl w:val="19CCFEF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A25501D"/>
    <w:multiLevelType w:val="hybridMultilevel"/>
    <w:tmpl w:val="7974F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80E0EF6"/>
    <w:multiLevelType w:val="hybridMultilevel"/>
    <w:tmpl w:val="28E8CF28"/>
    <w:lvl w:ilvl="0" w:tplc="04190001">
      <w:start w:val="1"/>
      <w:numFmt w:val="bullet"/>
      <w:lvlText w:val=""/>
      <w:lvlJc w:val="left"/>
      <w:pPr>
        <w:tabs>
          <w:tab w:val="num" w:pos="180"/>
        </w:tabs>
        <w:ind w:left="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B43539A"/>
    <w:multiLevelType w:val="hybridMultilevel"/>
    <w:tmpl w:val="21E24B5E"/>
    <w:lvl w:ilvl="0" w:tplc="B75A984A">
      <w:numFmt w:val="bullet"/>
      <w:lvlText w:val="•"/>
      <w:lvlJc w:val="left"/>
      <w:pPr>
        <w:ind w:left="1617" w:hanging="705"/>
      </w:pPr>
      <w:rPr>
        <w:rFonts w:ascii="Calibri" w:eastAsiaTheme="minorHAnsi" w:hAnsi="Calibri" w:cstheme="minorBidi" w:hint="default"/>
      </w:rPr>
    </w:lvl>
    <w:lvl w:ilvl="1" w:tplc="04190003" w:tentative="1">
      <w:start w:val="1"/>
      <w:numFmt w:val="bullet"/>
      <w:lvlText w:val="o"/>
      <w:lvlJc w:val="left"/>
      <w:pPr>
        <w:ind w:left="1992" w:hanging="360"/>
      </w:pPr>
      <w:rPr>
        <w:rFonts w:ascii="Courier New" w:hAnsi="Courier New" w:cs="Courier New" w:hint="default"/>
      </w:rPr>
    </w:lvl>
    <w:lvl w:ilvl="2" w:tplc="04190005" w:tentative="1">
      <w:start w:val="1"/>
      <w:numFmt w:val="bullet"/>
      <w:lvlText w:val=""/>
      <w:lvlJc w:val="left"/>
      <w:pPr>
        <w:ind w:left="2712" w:hanging="360"/>
      </w:pPr>
      <w:rPr>
        <w:rFonts w:ascii="Wingdings" w:hAnsi="Wingdings" w:hint="default"/>
      </w:rPr>
    </w:lvl>
    <w:lvl w:ilvl="3" w:tplc="04190001" w:tentative="1">
      <w:start w:val="1"/>
      <w:numFmt w:val="bullet"/>
      <w:lvlText w:val=""/>
      <w:lvlJc w:val="left"/>
      <w:pPr>
        <w:ind w:left="3432" w:hanging="360"/>
      </w:pPr>
      <w:rPr>
        <w:rFonts w:ascii="Symbol" w:hAnsi="Symbol" w:hint="default"/>
      </w:rPr>
    </w:lvl>
    <w:lvl w:ilvl="4" w:tplc="04190003" w:tentative="1">
      <w:start w:val="1"/>
      <w:numFmt w:val="bullet"/>
      <w:lvlText w:val="o"/>
      <w:lvlJc w:val="left"/>
      <w:pPr>
        <w:ind w:left="4152" w:hanging="360"/>
      </w:pPr>
      <w:rPr>
        <w:rFonts w:ascii="Courier New" w:hAnsi="Courier New" w:cs="Courier New" w:hint="default"/>
      </w:rPr>
    </w:lvl>
    <w:lvl w:ilvl="5" w:tplc="04190005" w:tentative="1">
      <w:start w:val="1"/>
      <w:numFmt w:val="bullet"/>
      <w:lvlText w:val=""/>
      <w:lvlJc w:val="left"/>
      <w:pPr>
        <w:ind w:left="4872" w:hanging="360"/>
      </w:pPr>
      <w:rPr>
        <w:rFonts w:ascii="Wingdings" w:hAnsi="Wingdings" w:hint="default"/>
      </w:rPr>
    </w:lvl>
    <w:lvl w:ilvl="6" w:tplc="04190001" w:tentative="1">
      <w:start w:val="1"/>
      <w:numFmt w:val="bullet"/>
      <w:lvlText w:val=""/>
      <w:lvlJc w:val="left"/>
      <w:pPr>
        <w:ind w:left="5592" w:hanging="360"/>
      </w:pPr>
      <w:rPr>
        <w:rFonts w:ascii="Symbol" w:hAnsi="Symbol" w:hint="default"/>
      </w:rPr>
    </w:lvl>
    <w:lvl w:ilvl="7" w:tplc="04190003" w:tentative="1">
      <w:start w:val="1"/>
      <w:numFmt w:val="bullet"/>
      <w:lvlText w:val="o"/>
      <w:lvlJc w:val="left"/>
      <w:pPr>
        <w:ind w:left="6312" w:hanging="360"/>
      </w:pPr>
      <w:rPr>
        <w:rFonts w:ascii="Courier New" w:hAnsi="Courier New" w:cs="Courier New" w:hint="default"/>
      </w:rPr>
    </w:lvl>
    <w:lvl w:ilvl="8" w:tplc="04190005" w:tentative="1">
      <w:start w:val="1"/>
      <w:numFmt w:val="bullet"/>
      <w:lvlText w:val=""/>
      <w:lvlJc w:val="left"/>
      <w:pPr>
        <w:ind w:left="7032" w:hanging="360"/>
      </w:pPr>
      <w:rPr>
        <w:rFonts w:ascii="Wingdings" w:hAnsi="Wingdings" w:hint="default"/>
      </w:rPr>
    </w:lvl>
  </w:abstractNum>
  <w:abstractNum w:abstractNumId="7">
    <w:nsid w:val="5D9A2E5C"/>
    <w:multiLevelType w:val="hybridMultilevel"/>
    <w:tmpl w:val="BBAA05B4"/>
    <w:lvl w:ilvl="0" w:tplc="B75A984A">
      <w:numFmt w:val="bullet"/>
      <w:lvlText w:val="•"/>
      <w:lvlJc w:val="left"/>
      <w:pPr>
        <w:ind w:left="1065" w:hanging="705"/>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1E4314E"/>
    <w:multiLevelType w:val="hybridMultilevel"/>
    <w:tmpl w:val="50F07B6C"/>
    <w:lvl w:ilvl="0" w:tplc="5120975A">
      <w:start w:val="3"/>
      <w:numFmt w:val="decimal"/>
      <w:lvlText w:val="%1."/>
      <w:lvlJc w:val="left"/>
      <w:pPr>
        <w:tabs>
          <w:tab w:val="num" w:pos="720"/>
        </w:tabs>
        <w:ind w:left="720" w:hanging="360"/>
      </w:pPr>
    </w:lvl>
    <w:lvl w:ilvl="1" w:tplc="D8EC8848" w:tentative="1">
      <w:start w:val="1"/>
      <w:numFmt w:val="decimal"/>
      <w:lvlText w:val="%2."/>
      <w:lvlJc w:val="left"/>
      <w:pPr>
        <w:tabs>
          <w:tab w:val="num" w:pos="1440"/>
        </w:tabs>
        <w:ind w:left="1440" w:hanging="360"/>
      </w:pPr>
    </w:lvl>
    <w:lvl w:ilvl="2" w:tplc="998AB2CC" w:tentative="1">
      <w:start w:val="1"/>
      <w:numFmt w:val="decimal"/>
      <w:lvlText w:val="%3."/>
      <w:lvlJc w:val="left"/>
      <w:pPr>
        <w:tabs>
          <w:tab w:val="num" w:pos="2160"/>
        </w:tabs>
        <w:ind w:left="2160" w:hanging="360"/>
      </w:pPr>
    </w:lvl>
    <w:lvl w:ilvl="3" w:tplc="D14AAA68" w:tentative="1">
      <w:start w:val="1"/>
      <w:numFmt w:val="decimal"/>
      <w:lvlText w:val="%4."/>
      <w:lvlJc w:val="left"/>
      <w:pPr>
        <w:tabs>
          <w:tab w:val="num" w:pos="2880"/>
        </w:tabs>
        <w:ind w:left="2880" w:hanging="360"/>
      </w:pPr>
    </w:lvl>
    <w:lvl w:ilvl="4" w:tplc="D85AB046" w:tentative="1">
      <w:start w:val="1"/>
      <w:numFmt w:val="decimal"/>
      <w:lvlText w:val="%5."/>
      <w:lvlJc w:val="left"/>
      <w:pPr>
        <w:tabs>
          <w:tab w:val="num" w:pos="3600"/>
        </w:tabs>
        <w:ind w:left="3600" w:hanging="360"/>
      </w:pPr>
    </w:lvl>
    <w:lvl w:ilvl="5" w:tplc="10B071C4" w:tentative="1">
      <w:start w:val="1"/>
      <w:numFmt w:val="decimal"/>
      <w:lvlText w:val="%6."/>
      <w:lvlJc w:val="left"/>
      <w:pPr>
        <w:tabs>
          <w:tab w:val="num" w:pos="4320"/>
        </w:tabs>
        <w:ind w:left="4320" w:hanging="360"/>
      </w:pPr>
    </w:lvl>
    <w:lvl w:ilvl="6" w:tplc="019E839A" w:tentative="1">
      <w:start w:val="1"/>
      <w:numFmt w:val="decimal"/>
      <w:lvlText w:val="%7."/>
      <w:lvlJc w:val="left"/>
      <w:pPr>
        <w:tabs>
          <w:tab w:val="num" w:pos="5040"/>
        </w:tabs>
        <w:ind w:left="5040" w:hanging="360"/>
      </w:pPr>
    </w:lvl>
    <w:lvl w:ilvl="7" w:tplc="3DE862AE" w:tentative="1">
      <w:start w:val="1"/>
      <w:numFmt w:val="decimal"/>
      <w:lvlText w:val="%8."/>
      <w:lvlJc w:val="left"/>
      <w:pPr>
        <w:tabs>
          <w:tab w:val="num" w:pos="5760"/>
        </w:tabs>
        <w:ind w:left="5760" w:hanging="360"/>
      </w:pPr>
    </w:lvl>
    <w:lvl w:ilvl="8" w:tplc="3420FB44" w:tentative="1">
      <w:start w:val="1"/>
      <w:numFmt w:val="decimal"/>
      <w:lvlText w:val="%9."/>
      <w:lvlJc w:val="left"/>
      <w:pPr>
        <w:tabs>
          <w:tab w:val="num" w:pos="6480"/>
        </w:tabs>
        <w:ind w:left="6480" w:hanging="360"/>
      </w:pPr>
    </w:lvl>
  </w:abstractNum>
  <w:abstractNum w:abstractNumId="9">
    <w:nsid w:val="64817290"/>
    <w:multiLevelType w:val="hybridMultilevel"/>
    <w:tmpl w:val="A2FC4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75C0149"/>
    <w:multiLevelType w:val="hybridMultilevel"/>
    <w:tmpl w:val="E1AE80F0"/>
    <w:lvl w:ilvl="0" w:tplc="EA729ED4">
      <w:start w:val="1"/>
      <w:numFmt w:val="bullet"/>
      <w:lvlText w:val="•"/>
      <w:lvlJc w:val="left"/>
      <w:pPr>
        <w:tabs>
          <w:tab w:val="num" w:pos="720"/>
        </w:tabs>
        <w:ind w:left="720" w:hanging="360"/>
      </w:pPr>
      <w:rPr>
        <w:rFonts w:ascii="Times New Roman" w:hAnsi="Times New Roman" w:hint="default"/>
      </w:rPr>
    </w:lvl>
    <w:lvl w:ilvl="1" w:tplc="A96866C4" w:tentative="1">
      <w:start w:val="1"/>
      <w:numFmt w:val="bullet"/>
      <w:lvlText w:val="•"/>
      <w:lvlJc w:val="left"/>
      <w:pPr>
        <w:tabs>
          <w:tab w:val="num" w:pos="1440"/>
        </w:tabs>
        <w:ind w:left="1440" w:hanging="360"/>
      </w:pPr>
      <w:rPr>
        <w:rFonts w:ascii="Times New Roman" w:hAnsi="Times New Roman" w:hint="default"/>
      </w:rPr>
    </w:lvl>
    <w:lvl w:ilvl="2" w:tplc="DE10C658" w:tentative="1">
      <w:start w:val="1"/>
      <w:numFmt w:val="bullet"/>
      <w:lvlText w:val="•"/>
      <w:lvlJc w:val="left"/>
      <w:pPr>
        <w:tabs>
          <w:tab w:val="num" w:pos="2160"/>
        </w:tabs>
        <w:ind w:left="2160" w:hanging="360"/>
      </w:pPr>
      <w:rPr>
        <w:rFonts w:ascii="Times New Roman" w:hAnsi="Times New Roman" w:hint="default"/>
      </w:rPr>
    </w:lvl>
    <w:lvl w:ilvl="3" w:tplc="AE0CB484" w:tentative="1">
      <w:start w:val="1"/>
      <w:numFmt w:val="bullet"/>
      <w:lvlText w:val="•"/>
      <w:lvlJc w:val="left"/>
      <w:pPr>
        <w:tabs>
          <w:tab w:val="num" w:pos="2880"/>
        </w:tabs>
        <w:ind w:left="2880" w:hanging="360"/>
      </w:pPr>
      <w:rPr>
        <w:rFonts w:ascii="Times New Roman" w:hAnsi="Times New Roman" w:hint="default"/>
      </w:rPr>
    </w:lvl>
    <w:lvl w:ilvl="4" w:tplc="B16275BA" w:tentative="1">
      <w:start w:val="1"/>
      <w:numFmt w:val="bullet"/>
      <w:lvlText w:val="•"/>
      <w:lvlJc w:val="left"/>
      <w:pPr>
        <w:tabs>
          <w:tab w:val="num" w:pos="3600"/>
        </w:tabs>
        <w:ind w:left="3600" w:hanging="360"/>
      </w:pPr>
      <w:rPr>
        <w:rFonts w:ascii="Times New Roman" w:hAnsi="Times New Roman" w:hint="default"/>
      </w:rPr>
    </w:lvl>
    <w:lvl w:ilvl="5" w:tplc="C49888D8" w:tentative="1">
      <w:start w:val="1"/>
      <w:numFmt w:val="bullet"/>
      <w:lvlText w:val="•"/>
      <w:lvlJc w:val="left"/>
      <w:pPr>
        <w:tabs>
          <w:tab w:val="num" w:pos="4320"/>
        </w:tabs>
        <w:ind w:left="4320" w:hanging="360"/>
      </w:pPr>
      <w:rPr>
        <w:rFonts w:ascii="Times New Roman" w:hAnsi="Times New Roman" w:hint="default"/>
      </w:rPr>
    </w:lvl>
    <w:lvl w:ilvl="6" w:tplc="5BF65D44" w:tentative="1">
      <w:start w:val="1"/>
      <w:numFmt w:val="bullet"/>
      <w:lvlText w:val="•"/>
      <w:lvlJc w:val="left"/>
      <w:pPr>
        <w:tabs>
          <w:tab w:val="num" w:pos="5040"/>
        </w:tabs>
        <w:ind w:left="5040" w:hanging="360"/>
      </w:pPr>
      <w:rPr>
        <w:rFonts w:ascii="Times New Roman" w:hAnsi="Times New Roman" w:hint="default"/>
      </w:rPr>
    </w:lvl>
    <w:lvl w:ilvl="7" w:tplc="60B2131A" w:tentative="1">
      <w:start w:val="1"/>
      <w:numFmt w:val="bullet"/>
      <w:lvlText w:val="•"/>
      <w:lvlJc w:val="left"/>
      <w:pPr>
        <w:tabs>
          <w:tab w:val="num" w:pos="5760"/>
        </w:tabs>
        <w:ind w:left="5760" w:hanging="360"/>
      </w:pPr>
      <w:rPr>
        <w:rFonts w:ascii="Times New Roman" w:hAnsi="Times New Roman" w:hint="default"/>
      </w:rPr>
    </w:lvl>
    <w:lvl w:ilvl="8" w:tplc="51546440"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7"/>
  </w:num>
  <w:num w:numId="3">
    <w:abstractNumId w:val="6"/>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4"/>
  </w:num>
  <w:num w:numId="10">
    <w:abstractNumId w:val="2"/>
  </w:num>
  <w:num w:numId="11">
    <w:abstractNumId w:val="8"/>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06A4C"/>
    <w:rsid w:val="00106A4C"/>
    <w:rsid w:val="001A23E2"/>
    <w:rsid w:val="00200391"/>
    <w:rsid w:val="00333319"/>
    <w:rsid w:val="00650835"/>
    <w:rsid w:val="007A3419"/>
    <w:rsid w:val="00A83250"/>
    <w:rsid w:val="00A86C48"/>
    <w:rsid w:val="00D5406C"/>
    <w:rsid w:val="00FC4F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2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6A4C"/>
    <w:pPr>
      <w:ind w:left="720"/>
      <w:contextualSpacing/>
    </w:pPr>
  </w:style>
  <w:style w:type="character" w:styleId="a4">
    <w:name w:val="Hyperlink"/>
    <w:basedOn w:val="a0"/>
    <w:uiPriority w:val="99"/>
    <w:unhideWhenUsed/>
    <w:rsid w:val="00D5406C"/>
    <w:rPr>
      <w:color w:val="0000FF"/>
      <w:u w:val="single"/>
    </w:rPr>
  </w:style>
  <w:style w:type="paragraph" w:customStyle="1" w:styleId="msonospacing0">
    <w:name w:val="msonospacing"/>
    <w:basedOn w:val="a"/>
    <w:rsid w:val="00D540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Title"/>
    <w:aliases w:val=" Знак Знак, Знак"/>
    <w:basedOn w:val="a"/>
    <w:link w:val="1"/>
    <w:qFormat/>
    <w:rsid w:val="00D5406C"/>
    <w:pPr>
      <w:spacing w:after="0" w:line="240" w:lineRule="auto"/>
      <w:jc w:val="center"/>
    </w:pPr>
    <w:rPr>
      <w:rFonts w:ascii="Times New Roman" w:eastAsia="Times New Roman" w:hAnsi="Times New Roman" w:cs="Times New Roman"/>
      <w:sz w:val="32"/>
      <w:szCs w:val="24"/>
      <w:lang w:eastAsia="ru-RU"/>
    </w:rPr>
  </w:style>
  <w:style w:type="character" w:customStyle="1" w:styleId="a6">
    <w:name w:val="Название Знак"/>
    <w:basedOn w:val="a0"/>
    <w:link w:val="a5"/>
    <w:uiPriority w:val="10"/>
    <w:rsid w:val="00D5406C"/>
    <w:rPr>
      <w:rFonts w:asciiTheme="majorHAnsi" w:eastAsiaTheme="majorEastAsia" w:hAnsiTheme="majorHAnsi" w:cstheme="majorBidi"/>
      <w:color w:val="323E4F" w:themeColor="text2" w:themeShade="BF"/>
      <w:spacing w:val="5"/>
      <w:kern w:val="28"/>
      <w:sz w:val="52"/>
      <w:szCs w:val="52"/>
    </w:rPr>
  </w:style>
  <w:style w:type="character" w:customStyle="1" w:styleId="1">
    <w:name w:val="Название Знак1"/>
    <w:aliases w:val=" Знак Знак Знак, Знак Знак1"/>
    <w:basedOn w:val="a0"/>
    <w:link w:val="a5"/>
    <w:rsid w:val="00D5406C"/>
    <w:rPr>
      <w:rFonts w:ascii="Times New Roman" w:eastAsia="Times New Roman" w:hAnsi="Times New Roman" w:cs="Times New Roman"/>
      <w:sz w:val="32"/>
      <w:szCs w:val="24"/>
      <w:lang w:eastAsia="ru-RU"/>
    </w:rPr>
  </w:style>
  <w:style w:type="table" w:styleId="a7">
    <w:name w:val="Table Grid"/>
    <w:basedOn w:val="a1"/>
    <w:uiPriority w:val="39"/>
    <w:rsid w:val="00D540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urok.ru/user/shumilov-vladislav-valerevich" TargetMode="External"/><Relationship Id="rId3" Type="http://schemas.openxmlformats.org/officeDocument/2006/relationships/settings" Target="settings.xml"/><Relationship Id="rId7" Type="http://schemas.openxmlformats.org/officeDocument/2006/relationships/hyperlink" Target="http://infourok.ru/user/shumilov-vladislav-valerevi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sportal.ru/node/2066214" TargetMode="External"/><Relationship Id="rId11" Type="http://schemas.openxmlformats.org/officeDocument/2006/relationships/theme" Target="theme/theme1.xml"/><Relationship Id="rId5" Type="http://schemas.openxmlformats.org/officeDocument/2006/relationships/hyperlink" Target="http://nsportal.ru/shkola/inostrannye-yazyki/angliiskiy-yazyk/library/2016/01/06/prezentatsiya-po-ispolzovaniy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sportal.ru/shumilov-vladislav-valerevi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10</Pages>
  <Words>2521</Words>
  <Characters>14376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RePack by Diakov</cp:lastModifiedBy>
  <cp:revision>4</cp:revision>
  <dcterms:created xsi:type="dcterms:W3CDTF">2016-01-31T08:02:00Z</dcterms:created>
  <dcterms:modified xsi:type="dcterms:W3CDTF">2016-01-31T09:43:00Z</dcterms:modified>
</cp:coreProperties>
</file>