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EF" w:rsidRDefault="00BC2EEF" w:rsidP="00BC2EEF">
      <w:pPr>
        <w:spacing w:line="240" w:lineRule="auto"/>
        <w:jc w:val="center"/>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Консультация для педагогов, воспитателей</w:t>
      </w:r>
    </w:p>
    <w:p w:rsidR="00BC2EEF" w:rsidRDefault="00BC2EEF" w:rsidP="00BC2EEF">
      <w:pPr>
        <w:spacing w:line="240" w:lineRule="auto"/>
        <w:jc w:val="center"/>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Тема: «Ненормативная лексика»</w:t>
      </w:r>
    </w:p>
    <w:p w:rsidR="00BC2EEF" w:rsidRDefault="00BC2EEF" w:rsidP="00BC2EEF">
      <w:pPr>
        <w:spacing w:line="240" w:lineRule="auto"/>
        <w:jc w:val="center"/>
        <w:outlineLvl w:val="0"/>
        <w:rPr>
          <w:rFonts w:ascii="Times New Roman" w:hAnsi="Times New Roman" w:cs="Times New Roman"/>
          <w:b/>
          <w:bCs/>
          <w:kern w:val="36"/>
          <w:sz w:val="28"/>
          <w:szCs w:val="28"/>
          <w:lang w:eastAsia="ru-RU"/>
        </w:rPr>
      </w:pPr>
    </w:p>
    <w:p w:rsidR="00BC2EEF" w:rsidRDefault="00BC2EEF" w:rsidP="00BC2EEF">
      <w:pPr>
        <w:spacing w:line="240" w:lineRule="auto"/>
        <w:jc w:val="right"/>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От гнилого сердца и гнилые слова</w:t>
      </w:r>
      <w:r>
        <w:rPr>
          <w:rFonts w:ascii="Times New Roman" w:hAnsi="Times New Roman" w:cs="Times New Roman"/>
          <w:sz w:val="28"/>
          <w:szCs w:val="28"/>
          <w:lang w:eastAsia="ru-RU"/>
        </w:rPr>
        <w:t xml:space="preserve">                                                                                                                               (русская пословица)</w:t>
      </w:r>
    </w:p>
    <w:p w:rsidR="00BC2EEF" w:rsidRDefault="00BC2EEF" w:rsidP="00BC2EEF">
      <w:pPr>
        <w:spacing w:line="240" w:lineRule="auto"/>
        <w:jc w:val="center"/>
        <w:rPr>
          <w:rFonts w:ascii="Times New Roman" w:hAnsi="Times New Roman" w:cs="Times New Roman"/>
          <w:sz w:val="28"/>
          <w:szCs w:val="28"/>
          <w:lang w:eastAsia="ru-RU"/>
        </w:rPr>
      </w:pPr>
    </w:p>
    <w:p w:rsidR="00BC2EEF" w:rsidRDefault="00BC2EEF" w:rsidP="00BC2EEF">
      <w:pPr>
        <w:spacing w:line="240" w:lineRule="auto"/>
        <w:ind w:firstLine="708"/>
        <w:outlineLvl w:val="0"/>
        <w:rPr>
          <w:rFonts w:ascii="Times New Roman" w:hAnsi="Times New Roman" w:cs="Times New Roman"/>
          <w:bCs/>
          <w:kern w:val="36"/>
          <w:sz w:val="28"/>
          <w:szCs w:val="28"/>
          <w:lang w:eastAsia="ru-RU"/>
        </w:rPr>
      </w:pPr>
      <w:r>
        <w:rPr>
          <w:rFonts w:ascii="Times New Roman" w:hAnsi="Times New Roman" w:cs="Times New Roman"/>
          <w:b/>
          <w:bCs/>
          <w:kern w:val="36"/>
          <w:sz w:val="28"/>
          <w:szCs w:val="28"/>
          <w:lang w:eastAsia="ru-RU"/>
        </w:rPr>
        <w:t xml:space="preserve">Цель: </w:t>
      </w:r>
      <w:r>
        <w:rPr>
          <w:rFonts w:ascii="Times New Roman" w:hAnsi="Times New Roman" w:cs="Times New Roman"/>
          <w:bCs/>
          <w:kern w:val="36"/>
          <w:sz w:val="28"/>
          <w:szCs w:val="28"/>
          <w:lang w:eastAsia="ru-RU"/>
        </w:rPr>
        <w:t>познакомить воспитателей и педагогов с ненормативной лексикой.</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b/>
          <w:sz w:val="28"/>
          <w:szCs w:val="28"/>
          <w:lang w:eastAsia="ru-RU"/>
        </w:rPr>
        <w:t>Задачи:</w:t>
      </w:r>
      <w:r>
        <w:rPr>
          <w:rFonts w:ascii="Times New Roman" w:hAnsi="Times New Roman" w:cs="Times New Roman"/>
          <w:bCs/>
          <w:kern w:val="36"/>
          <w:sz w:val="28"/>
          <w:szCs w:val="28"/>
          <w:lang w:eastAsia="ru-RU"/>
        </w:rPr>
        <w:t xml:space="preserve"> объяснить понятие запретные слова, мат, </w:t>
      </w:r>
      <w:r>
        <w:rPr>
          <w:rFonts w:ascii="Times New Roman" w:hAnsi="Times New Roman" w:cs="Times New Roman"/>
          <w:sz w:val="28"/>
          <w:szCs w:val="28"/>
          <w:lang w:eastAsia="ru-RU"/>
        </w:rPr>
        <w:t>повысить уровень коммуникативного общения, прививать культуру общения у воспитателей и педагогов, прививать доброжелательное отношение друг к  другу.</w:t>
      </w:r>
    </w:p>
    <w:p w:rsidR="00BC2EEF" w:rsidRDefault="00BC2EEF" w:rsidP="00BC2EEF">
      <w:pPr>
        <w:spacing w:line="240" w:lineRule="auto"/>
        <w:rPr>
          <w:rFonts w:ascii="Times New Roman" w:hAnsi="Times New Roman" w:cs="Times New Roman"/>
          <w:b/>
          <w:sz w:val="28"/>
          <w:szCs w:val="28"/>
          <w:lang w:eastAsia="ru-RU"/>
        </w:rPr>
      </w:pPr>
    </w:p>
    <w:p w:rsidR="00BC2EEF" w:rsidRDefault="00BC2EEF" w:rsidP="00BC2EEF">
      <w:pPr>
        <w:widowControl w:val="0"/>
        <w:spacing w:line="240" w:lineRule="auto"/>
        <w:ind w:firstLine="709"/>
        <w:rPr>
          <w:rFonts w:ascii="Times New Roman" w:hAnsi="Times New Roman" w:cs="Times New Roman"/>
          <w:sz w:val="28"/>
          <w:szCs w:val="28"/>
        </w:rPr>
      </w:pPr>
      <w:r>
        <w:rPr>
          <w:rFonts w:ascii="Times New Roman" w:hAnsi="Times New Roman" w:cs="Times New Roman"/>
          <w:sz w:val="28"/>
          <w:szCs w:val="28"/>
          <w:lang w:eastAsia="ru-RU"/>
        </w:rPr>
        <w:t>Жизнь сейчас такова, что мат звучит практически везде, даже в местах, с которыми он несовместим, – в образовательных учреждениях, в семейном кругу, в общественных местах. И после очередного столкновения с этой чужеродной разрушительной энергией появилось желание систематизировать мысли, возникающие по этому поводу. Перед написанием статьи был произведен обзор литературы, посвященной данному вопросу. И оказалось, что многие люди осознают важность проблемы и необходимость внесения своего вклада в ее решение. К ним хотим присоединиться и мы. Приведенная ниже статья содержит мнения редакции сайта, переплетающиеся с созвучными мыслями, найденными в различных источниках.</w:t>
      </w:r>
      <w:r>
        <w:rPr>
          <w:rFonts w:ascii="Times New Roman" w:hAnsi="Times New Roman" w:cs="Times New Roman"/>
          <w:sz w:val="28"/>
          <w:szCs w:val="28"/>
        </w:rPr>
        <w:t xml:space="preserve"> Во многом распространению мата способствовало не только отсутствие должного уровня культуры пользования им, но и официозный на него запрет. Запретный плод сладок, особенно для людей только входящих в общественную жизнь. Подросток, употребляя бранную лексику, как бы приобщается к кругу взрослых» людей, которым «по закону» разрешается выражаться намного свободней, нежели молодым. С другой стороны, мощный потенциал неприличных слов в семантике, свободное их варьирование, прекрасная словообразовательная разработанность позволяют некоторым людям, вообще не выходя из рамок мата, выразить все, что они пожелают.</w:t>
      </w:r>
    </w:p>
    <w:p w:rsidR="00BC2EEF" w:rsidRDefault="00BC2EEF" w:rsidP="00BC2EEF">
      <w:pPr>
        <w:widowControl w:val="0"/>
        <w:spacing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Начнем с определения мата, данного в </w:t>
      </w:r>
      <w:proofErr w:type="spellStart"/>
      <w:r>
        <w:rPr>
          <w:rFonts w:ascii="Times New Roman" w:hAnsi="Times New Roman" w:cs="Times New Roman"/>
          <w:sz w:val="28"/>
          <w:szCs w:val="28"/>
          <w:lang w:eastAsia="ru-RU"/>
        </w:rPr>
        <w:t>Википедии</w:t>
      </w:r>
      <w:proofErr w:type="spellEnd"/>
      <w:r>
        <w:rPr>
          <w:rFonts w:ascii="Times New Roman" w:hAnsi="Times New Roman" w:cs="Times New Roman"/>
          <w:sz w:val="28"/>
          <w:szCs w:val="28"/>
          <w:lang w:eastAsia="ru-RU"/>
        </w:rPr>
        <w:t>.</w:t>
      </w:r>
    </w:p>
    <w:p w:rsidR="00BC2EEF" w:rsidRDefault="00BC2EEF" w:rsidP="00BC2EEF">
      <w:pPr>
        <w:widowControl w:val="0"/>
        <w:spacing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«Мат</w:t>
      </w:r>
      <w:r>
        <w:rPr>
          <w:rFonts w:ascii="Times New Roman" w:hAnsi="Times New Roman" w:cs="Times New Roman"/>
          <w:sz w:val="28"/>
          <w:szCs w:val="28"/>
          <w:lang w:eastAsia="ru-RU"/>
        </w:rPr>
        <w:t xml:space="preserve"> (матерщина, матерный язык, матерная ругань, </w:t>
      </w:r>
      <w:proofErr w:type="spellStart"/>
      <w:r>
        <w:rPr>
          <w:rFonts w:ascii="Times New Roman" w:hAnsi="Times New Roman" w:cs="Times New Roman"/>
          <w:sz w:val="28"/>
          <w:szCs w:val="28"/>
          <w:lang w:eastAsia="ru-RU"/>
        </w:rPr>
        <w:t>матюки</w:t>
      </w:r>
      <w:proofErr w:type="spellEnd"/>
      <w:r>
        <w:rPr>
          <w:rFonts w:ascii="Times New Roman" w:hAnsi="Times New Roman" w:cs="Times New Roman"/>
          <w:sz w:val="28"/>
          <w:szCs w:val="28"/>
          <w:lang w:eastAsia="ru-RU"/>
        </w:rPr>
        <w:t xml:space="preserve">, (устаревшее) лая матерная) – наиболее грубая, </w:t>
      </w:r>
      <w:proofErr w:type="spellStart"/>
      <w:r>
        <w:rPr>
          <w:rFonts w:ascii="Times New Roman" w:hAnsi="Times New Roman" w:cs="Times New Roman"/>
          <w:sz w:val="28"/>
          <w:szCs w:val="28"/>
          <w:lang w:eastAsia="ru-RU"/>
        </w:rPr>
        <w:t>обсценная</w:t>
      </w:r>
      <w:proofErr w:type="spellEnd"/>
      <w:r>
        <w:rPr>
          <w:rFonts w:ascii="Times New Roman" w:hAnsi="Times New Roman" w:cs="Times New Roman"/>
          <w:sz w:val="28"/>
          <w:szCs w:val="28"/>
          <w:lang w:eastAsia="ru-RU"/>
        </w:rPr>
        <w:t xml:space="preserve"> разновидность ненормативной лексики в русском и в близких к нему языках.</w:t>
      </w:r>
    </w:p>
    <w:p w:rsidR="00BC2EEF" w:rsidRDefault="00BC2EEF" w:rsidP="00BC2EEF">
      <w:pPr>
        <w:widowControl w:val="0"/>
        <w:spacing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Согласно Кодексу об административных правонарушениях Российской Федерации, публичное употребление мата может расцениваться как мелкое хулиганство (статья 20.1), наказываемое штрафом или административным арестом. Использование мата считается неприемлемым в приличном обществе и в литературе и обычно цензурируется в периодической печати, на телевидении, радио и в других СМИ. Несмотря на это, употребление мата традиционно очень широко распространено в устной речи у самых разных половозрастных групп общества. Встречается он также и в современной литературе (В. О. Пелевин, В. Г. Сорокин, М. И. </w:t>
      </w:r>
      <w:proofErr w:type="spellStart"/>
      <w:r>
        <w:rPr>
          <w:rFonts w:ascii="Times New Roman" w:hAnsi="Times New Roman" w:cs="Times New Roman"/>
          <w:sz w:val="28"/>
          <w:szCs w:val="28"/>
          <w:lang w:eastAsia="ru-RU"/>
        </w:rPr>
        <w:t>Веллер</w:t>
      </w:r>
      <w:proofErr w:type="spellEnd"/>
      <w:r>
        <w:rPr>
          <w:rFonts w:ascii="Times New Roman" w:hAnsi="Times New Roman" w:cs="Times New Roman"/>
          <w:sz w:val="28"/>
          <w:szCs w:val="28"/>
          <w:lang w:eastAsia="ru-RU"/>
        </w:rPr>
        <w:t xml:space="preserve">, М. И. Волохов и др.) </w:t>
      </w:r>
      <w:r>
        <w:rPr>
          <w:rFonts w:ascii="Times New Roman" w:hAnsi="Times New Roman" w:cs="Times New Roman"/>
          <w:sz w:val="28"/>
          <w:szCs w:val="28"/>
          <w:lang w:eastAsia="ru-RU"/>
        </w:rPr>
        <w:lastRenderedPageBreak/>
        <w:t xml:space="preserve">и песенном творчестве (С. В. Шнуров, З. Б. Май, Ю. Н. </w:t>
      </w:r>
      <w:proofErr w:type="spellStart"/>
      <w:r>
        <w:rPr>
          <w:rFonts w:ascii="Times New Roman" w:hAnsi="Times New Roman" w:cs="Times New Roman"/>
          <w:sz w:val="28"/>
          <w:szCs w:val="28"/>
          <w:lang w:eastAsia="ru-RU"/>
        </w:rPr>
        <w:t>Клинских</w:t>
      </w:r>
      <w:proofErr w:type="spellEnd"/>
      <w:r>
        <w:rPr>
          <w:rFonts w:ascii="Times New Roman" w:hAnsi="Times New Roman" w:cs="Times New Roman"/>
          <w:sz w:val="28"/>
          <w:szCs w:val="28"/>
          <w:lang w:eastAsia="ru-RU"/>
        </w:rPr>
        <w:t xml:space="preserve">). Известны и более ранние случаи употребления, в том числе в виде «ребусов» с многоточиями, мата в литературе, в частности, в произведениях классических авторов: А. С. Пушкина, В. В. Маяковского и др. </w:t>
      </w:r>
      <w:r>
        <w:rPr>
          <w:rFonts w:ascii="Times New Roman" w:hAnsi="Times New Roman" w:cs="Times New Roman"/>
          <w:i/>
          <w:iCs/>
          <w:sz w:val="28"/>
          <w:szCs w:val="28"/>
          <w:lang w:eastAsia="ru-RU"/>
        </w:rPr>
        <w:t>Тем не менее большей частью людей, говорящих на русском языке, мат не воспринимается как само собой разумеющееся в публичных местах</w:t>
      </w:r>
      <w:r>
        <w:rPr>
          <w:rFonts w:ascii="Times New Roman" w:hAnsi="Times New Roman" w:cs="Times New Roman"/>
          <w:sz w:val="28"/>
          <w:szCs w:val="28"/>
          <w:lang w:eastAsia="ru-RU"/>
        </w:rPr>
        <w:t xml:space="preserve">; и когда, например, популярный певец Ф. Б. </w:t>
      </w:r>
      <w:proofErr w:type="spellStart"/>
      <w:r>
        <w:rPr>
          <w:rFonts w:ascii="Times New Roman" w:hAnsi="Times New Roman" w:cs="Times New Roman"/>
          <w:sz w:val="28"/>
          <w:szCs w:val="28"/>
          <w:lang w:eastAsia="ru-RU"/>
        </w:rPr>
        <w:t>Киркоров</w:t>
      </w:r>
      <w:proofErr w:type="spellEnd"/>
      <w:r>
        <w:rPr>
          <w:rFonts w:ascii="Times New Roman" w:hAnsi="Times New Roman" w:cs="Times New Roman"/>
          <w:sz w:val="28"/>
          <w:szCs w:val="28"/>
          <w:lang w:eastAsia="ru-RU"/>
        </w:rPr>
        <w:t xml:space="preserve"> употребил матерную брань на пресс-конференции, это вызвало как судебное разбирательство, так и негативную реакцию общественности».</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Корни сквернословия – языческие заклинания, и на Руси они были еще до монголов. В древнерусских рукописях мат рассматривается как черта бесовского поведения. Произнося нецензурные слова, человек, даже если он делает это невольно, призывает темные силы и участвует в изуверском культе.</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Матерщина выступает у славян в функции проклятья. Например, одно из матерных слов на букву «е», которое имеет славянское происхождение, переводится как «проклинать». </w:t>
      </w:r>
      <w:r>
        <w:rPr>
          <w:rFonts w:ascii="Times New Roman" w:hAnsi="Times New Roman" w:cs="Times New Roman"/>
          <w:b/>
          <w:bCs/>
          <w:i/>
          <w:iCs/>
          <w:sz w:val="28"/>
          <w:szCs w:val="28"/>
          <w:lang w:eastAsia="ru-RU"/>
        </w:rPr>
        <w:t>Человек, произносящий его, тем самым проклинает себя и окружающих. Человек, который произносит матерные слова, автоматически призывает все самое грязное и больное на себя, своих детей и весь свой род.</w:t>
      </w:r>
      <w:r>
        <w:rPr>
          <w:rFonts w:ascii="Times New Roman" w:hAnsi="Times New Roman" w:cs="Times New Roman"/>
          <w:sz w:val="28"/>
          <w:szCs w:val="28"/>
          <w:lang w:eastAsia="ru-RU"/>
        </w:rPr>
        <w:t xml:space="preserve"> При этом </w:t>
      </w:r>
      <w:proofErr w:type="spellStart"/>
      <w:r>
        <w:rPr>
          <w:rFonts w:ascii="Times New Roman" w:hAnsi="Times New Roman" w:cs="Times New Roman"/>
          <w:sz w:val="28"/>
          <w:szCs w:val="28"/>
          <w:lang w:eastAsia="ru-RU"/>
        </w:rPr>
        <w:t>матершинник</w:t>
      </w:r>
      <w:proofErr w:type="spellEnd"/>
      <w:r>
        <w:rPr>
          <w:rFonts w:ascii="Times New Roman" w:hAnsi="Times New Roman" w:cs="Times New Roman"/>
          <w:sz w:val="28"/>
          <w:szCs w:val="28"/>
          <w:lang w:eastAsia="ru-RU"/>
        </w:rPr>
        <w:t xml:space="preserve">  часто выражает удивление и сожаление по поводу серьезных проблем с органами прежде всего мочеполовой системы, онкологических и других заболеваний. Продолжая при этом сквернословить.</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Здесь уместно вспомнить известную сказку, относящуюся к европейскому фольклору. У девушки, говорившей доброжелательно и сердечно, из уст падали розы. А у девушки, говорившей грязно и грубо, изо рта выпрыгивали жабы и выползали змеи… Какой точный художественный образ.</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i/>
          <w:iCs/>
          <w:sz w:val="28"/>
          <w:szCs w:val="28"/>
          <w:lang w:eastAsia="ru-RU"/>
        </w:rPr>
        <w:t>Что такое «ругательное» слово, что такое «мат»?</w:t>
      </w:r>
      <w:r>
        <w:rPr>
          <w:rFonts w:ascii="Times New Roman" w:hAnsi="Times New Roman" w:cs="Times New Roman"/>
          <w:sz w:val="28"/>
          <w:szCs w:val="28"/>
          <w:lang w:eastAsia="ru-RU"/>
        </w:rPr>
        <w:t xml:space="preserve"> Есть мнение, что происхождение того или иного ругательства, его этимологическая составляющая не имеют большого значения. Эти слова традиционно считаются «самыми плохими». И когда человек решает их почему-либо употребить, то очевидно, что заставляет его так поступить </w:t>
      </w:r>
      <w:r>
        <w:rPr>
          <w:rFonts w:ascii="Times New Roman" w:hAnsi="Times New Roman" w:cs="Times New Roman"/>
          <w:i/>
          <w:iCs/>
          <w:sz w:val="28"/>
          <w:szCs w:val="28"/>
          <w:lang w:eastAsia="ru-RU"/>
        </w:rPr>
        <w:t>или крайняя злоба, или яростное презрение к кому-то, или полное не владение собой</w:t>
      </w:r>
      <w:r>
        <w:rPr>
          <w:rFonts w:ascii="Times New Roman" w:hAnsi="Times New Roman" w:cs="Times New Roman"/>
          <w:sz w:val="28"/>
          <w:szCs w:val="28"/>
          <w:lang w:eastAsia="ru-RU"/>
        </w:rPr>
        <w:t>. «Мистическая составляющая» нецензурной брани – это мистика злобы, кипящей в человеческом сердце, злобы, которая соединяет человека с разрушительными силами Вселенной, делает его рабом, в то время как любовь соединяет с Создателем.</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XX веке японский ученый </w:t>
      </w:r>
      <w:proofErr w:type="spellStart"/>
      <w:r>
        <w:rPr>
          <w:rFonts w:ascii="Times New Roman" w:hAnsi="Times New Roman" w:cs="Times New Roman"/>
          <w:sz w:val="28"/>
          <w:szCs w:val="28"/>
          <w:lang w:eastAsia="ru-RU"/>
        </w:rPr>
        <w:t>Масару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Эмото</w:t>
      </w:r>
      <w:proofErr w:type="spellEnd"/>
      <w:r>
        <w:rPr>
          <w:rFonts w:ascii="Times New Roman" w:hAnsi="Times New Roman" w:cs="Times New Roman"/>
          <w:sz w:val="28"/>
          <w:szCs w:val="28"/>
          <w:lang w:eastAsia="ru-RU"/>
        </w:rPr>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нее музыкой. Выяснилось, что форма кристаллов отражает </w:t>
      </w:r>
      <w:r>
        <w:rPr>
          <w:rFonts w:ascii="Times New Roman" w:hAnsi="Times New Roman" w:cs="Times New Roman"/>
          <w:sz w:val="28"/>
          <w:szCs w:val="28"/>
          <w:lang w:eastAsia="ru-RU"/>
        </w:rPr>
        <w:lastRenderedPageBreak/>
        <w:t>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i/>
          <w:iCs/>
          <w:sz w:val="28"/>
          <w:szCs w:val="28"/>
          <w:lang w:eastAsia="ru-RU"/>
        </w:rPr>
        <w:t>Доктор биологических наук, академик медико-технических наук П. Горяев</w:t>
      </w:r>
      <w:r>
        <w:rPr>
          <w:rFonts w:ascii="Times New Roman" w:hAnsi="Times New Roman" w:cs="Times New Roman"/>
          <w:sz w:val="28"/>
          <w:szCs w:val="28"/>
          <w:lang w:eastAsia="ru-RU"/>
        </w:rPr>
        <w:t xml:space="preserve"> опытным путем тоже  установил, что хромосомы белка содержат всю информацию, необходимую для формирования живого организма. В ходе многочисленных экспериментов он доказал, что генетический аппарат любого живого существа одинаково реагирует на внешние воздействия, вызывая изменения в генах. Как это происходит? Известно, что человек состоит более чем на 75% из воды. Произносимые человеком слова изменяют структуру воды, выстраивая ее молекулы в сложные цепочки, меняя их свойства, а следовательно, меняя генетический код наследственности. </w:t>
      </w:r>
      <w:r>
        <w:rPr>
          <w:rFonts w:ascii="Times New Roman" w:hAnsi="Times New Roman" w:cs="Times New Roman"/>
          <w:b/>
          <w:bCs/>
          <w:i/>
          <w:iCs/>
          <w:sz w:val="28"/>
          <w:szCs w:val="28"/>
          <w:lang w:eastAsia="ru-RU"/>
        </w:rPr>
        <w:t>При регулярном отрицательном воздействии слов происходит видоизменение генов, которые влияют не только на самого человека, но и на его потомство .</w:t>
      </w:r>
      <w:r>
        <w:rPr>
          <w:rFonts w:ascii="Times New Roman" w:hAnsi="Times New Roman" w:cs="Times New Roman"/>
          <w:sz w:val="28"/>
          <w:szCs w:val="28"/>
          <w:lang w:eastAsia="ru-RU"/>
        </w:rPr>
        <w:t xml:space="preserve">Видоизменение генов ускоряет старение организма, способствует развитию различных болезней и таким образом сокращает срок жизни. </w:t>
      </w:r>
      <w:r>
        <w:rPr>
          <w:rFonts w:ascii="Times New Roman" w:hAnsi="Times New Roman" w:cs="Times New Roman"/>
          <w:b/>
          <w:bCs/>
          <w:i/>
          <w:iCs/>
          <w:sz w:val="28"/>
          <w:szCs w:val="28"/>
          <w:lang w:eastAsia="ru-RU"/>
        </w:rPr>
        <w:t>И наоборот, при воздействии позитивных слов и мыслей улучшается генетический код человека, задерживается старение организма и увеличивается срок жизни.</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Другой ученый, доктор биологических наук И. И. Белявский, в течение многих лет занимался проблемой взаимосвязи между словом и сознанием человека. С математической точностью он доказал, что не только человек характеризуется определенным спектром энергии, но и каждое его слово несет энергетический заряд. И слово воздействует на гены, либо продлевая молодость и здоровье, либо приближая болезни и раннюю старость, значительно ухудшая общее качество жизни.</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еще раз было доказано, что в сквернословии таится огромная разрушительная сила. И если бы человек мог видеть, какой мощный отрицательный заряд, словно ударная волна взорвавшейся бомбы, распространяется во все стороны от матерной речи, он бы никогда не произнес ее (хотя, пожалуй, некоторые уже перешагнули черту, за которой становится невозможным понимание причинно-следственно связи, совершение действий для своего же спасения…)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 матерными словами связано еще одно интересное наблюдение. В тех странах, в национальных языках которых отсутствуют ругательства, указывающие на детородные органы, не обнаружены заболевания Дауна и ДЦП, в то время как в России, например, эти заболевания встречаются нередко</w:t>
      </w:r>
      <w:r>
        <w:rPr>
          <w:rFonts w:ascii="Times New Roman" w:hAnsi="Times New Roman" w:cs="Times New Roman"/>
          <w:b/>
          <w:bCs/>
          <w:sz w:val="28"/>
          <w:szCs w:val="28"/>
          <w:lang w:eastAsia="ru-RU"/>
        </w:rPr>
        <w:t xml:space="preserve">. </w:t>
      </w:r>
      <w:r>
        <w:rPr>
          <w:rFonts w:ascii="Times New Roman" w:hAnsi="Times New Roman" w:cs="Times New Roman"/>
          <w:b/>
          <w:bCs/>
          <w:i/>
          <w:iCs/>
          <w:sz w:val="28"/>
          <w:szCs w:val="28"/>
          <w:lang w:eastAsia="ru-RU"/>
        </w:rPr>
        <w:t xml:space="preserve">Если человек при выбросе отрицательной энергии вспоминает половые органы, то это оказывает на них негативное влияние. </w:t>
      </w:r>
      <w:r>
        <w:rPr>
          <w:rFonts w:ascii="Times New Roman" w:hAnsi="Times New Roman" w:cs="Times New Roman"/>
          <w:sz w:val="28"/>
          <w:szCs w:val="28"/>
          <w:lang w:eastAsia="ru-RU"/>
        </w:rPr>
        <w:t xml:space="preserve">Это явление изучает </w:t>
      </w:r>
      <w:proofErr w:type="spellStart"/>
      <w:r>
        <w:rPr>
          <w:rFonts w:ascii="Times New Roman" w:hAnsi="Times New Roman" w:cs="Times New Roman"/>
          <w:i/>
          <w:iCs/>
          <w:sz w:val="28"/>
          <w:szCs w:val="28"/>
          <w:lang w:eastAsia="ru-RU"/>
        </w:rPr>
        <w:t>психосоматика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др.-греч</w:t>
      </w:r>
      <w:proofErr w:type="spellEnd"/>
      <w:r>
        <w:rPr>
          <w:rFonts w:ascii="Times New Roman" w:hAnsi="Times New Roman" w:cs="Times New Roman"/>
          <w:sz w:val="28"/>
          <w:szCs w:val="28"/>
          <w:lang w:eastAsia="ru-RU"/>
        </w:rPr>
        <w:t xml:space="preserve">. душа и тело) – направление в медицине (психосоматическая медицина) и психологии, изучающее влияние психологических факторов на возникновение и течение соматических </w:t>
      </w:r>
      <w:r>
        <w:rPr>
          <w:rFonts w:ascii="Times New Roman" w:hAnsi="Times New Roman" w:cs="Times New Roman"/>
          <w:sz w:val="28"/>
          <w:szCs w:val="28"/>
          <w:lang w:eastAsia="ru-RU"/>
        </w:rPr>
        <w:lastRenderedPageBreak/>
        <w:t xml:space="preserve">(телесных) заболеваний. Поэтому </w:t>
      </w:r>
      <w:proofErr w:type="spellStart"/>
      <w:r>
        <w:rPr>
          <w:rFonts w:ascii="Times New Roman" w:hAnsi="Times New Roman" w:cs="Times New Roman"/>
          <w:sz w:val="28"/>
          <w:szCs w:val="28"/>
          <w:lang w:eastAsia="ru-RU"/>
        </w:rPr>
        <w:t>матерщинники</w:t>
      </w:r>
      <w:proofErr w:type="spellEnd"/>
      <w:r>
        <w:rPr>
          <w:rFonts w:ascii="Times New Roman" w:hAnsi="Times New Roman" w:cs="Times New Roman"/>
          <w:sz w:val="28"/>
          <w:szCs w:val="28"/>
          <w:lang w:eastAsia="ru-RU"/>
        </w:rPr>
        <w:t xml:space="preserve"> рано становятся импотентами или приобретают урологические заболевания. Сложность еще и в том, что необязательно браниться самому, достаточно нечаянно услышанной ругани, из-за чего страдают заболеваниями и люди, живущие в окружении </w:t>
      </w:r>
      <w:proofErr w:type="spellStart"/>
      <w:r>
        <w:rPr>
          <w:rFonts w:ascii="Times New Roman" w:hAnsi="Times New Roman" w:cs="Times New Roman"/>
          <w:sz w:val="28"/>
          <w:szCs w:val="28"/>
          <w:lang w:eastAsia="ru-RU"/>
        </w:rPr>
        <w:t>матерщинников</w:t>
      </w:r>
      <w:proofErr w:type="spellEnd"/>
      <w:r>
        <w:rPr>
          <w:rFonts w:ascii="Times New Roman" w:hAnsi="Times New Roman" w:cs="Times New Roman"/>
          <w:sz w:val="28"/>
          <w:szCs w:val="28"/>
          <w:lang w:eastAsia="ru-RU"/>
        </w:rPr>
        <w:t>. Конечно, можно и нужно развивать в себе способность противостоять негативным ударам извне. Но даже если такая способность сформирована, сколько сил уходит на постоянную нейтрализацию «лингвистической бомбежки»…</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 употребляют с целью выразить откровенное зло, проявляющееся как гнев и осквернение. Они и выполняют свое предназначение, уничтожая ум, здоровье как производящих матерщину, так и услышавших ее, даже просто случайных прохожих.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i/>
          <w:iCs/>
          <w:sz w:val="28"/>
          <w:szCs w:val="28"/>
          <w:lang w:eastAsia="ru-RU"/>
        </w:rPr>
        <w:t>Историческая справка.</w:t>
      </w:r>
      <w:r>
        <w:rPr>
          <w:rFonts w:ascii="Times New Roman" w:hAnsi="Times New Roman" w:cs="Times New Roman"/>
          <w:sz w:val="28"/>
          <w:szCs w:val="28"/>
          <w:lang w:eastAsia="ru-RU"/>
        </w:rPr>
        <w:t xml:space="preserve"> У древних славян мат приравнивался к проклятию. Подобное его применение зафиксировано в славянской письменности. В болгарской хронике слово «изматерили» обозначало не «обругали», а просто «прокляли». На Руси до середины ХIХ века сквернословие не только не было распространено даже в деревнях, но долго являлось уголовно наказуемым. За нецензурную брань в общественном месте даже по Уголовному кодексу СССР полагалось 15 суток ареста. В современной России нецензурная брань в общественных местах влечет за собой административную ответственность – штраф или административный арест на срок до 15 суток, это предусмотрено статьей 20.1 Административного кодекса «Мелкое хулиганство».</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i/>
          <w:iCs/>
          <w:sz w:val="28"/>
          <w:szCs w:val="28"/>
          <w:lang w:eastAsia="ru-RU"/>
        </w:rPr>
        <w:t>Однако запреты никогда не решали и не решают серьезных внутренних проблем.</w:t>
      </w:r>
      <w:r>
        <w:rPr>
          <w:rFonts w:ascii="Times New Roman" w:hAnsi="Times New Roman" w:cs="Times New Roman"/>
          <w:sz w:val="28"/>
          <w:szCs w:val="28"/>
          <w:lang w:eastAsia="ru-RU"/>
        </w:rPr>
        <w:t xml:space="preserve"> Большинство людей признает, что нелитературные выражения унижают человека, но это же большинство тем не менее употребляет эти выражения. Трудно представить хозяйку, выливающую ведро помоев посреди комнаты, но сквернословие является теми же помоями. Детей наказывают за нехорошие слова, а взрослых никто не наказывает, и ребенок, слыша скверное слово, ухмыляется, чтобы потом повторить его. Так замыкается круг.</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b/>
          <w:bCs/>
          <w:i/>
          <w:iCs/>
          <w:sz w:val="28"/>
          <w:szCs w:val="28"/>
          <w:lang w:eastAsia="ru-RU"/>
        </w:rPr>
        <w:t>Когда встречаешь человека, использующего мат, поневоле задумываешься: а все ли у него в порядке с головой? Потому что так часто упоминать в разговорной речи половые органы и половой акт может только больной, сексуально озабоченный человек.</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Часто можно услышать, что в мате ничего плохого нет, человек просто сбрасывает негативную энергию и язык не может обойтись без мата. Однако есть и другое мнение: сквернословие имеет прямое отношение к миру темных, низких энергий. В каком состоянии может находиться человек, если из него выливается подобный негатив.</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Язык не просто отражает систему ценностей человека и общества (непотребная лексика, скажем, указывает на явную вульгаризацию таких ценностей), но и мощно воздействует на эту систему, подчиняет ее себе, определяет само мировоззрение человека, его поведение. В результате </w:t>
      </w:r>
      <w:r>
        <w:rPr>
          <w:rFonts w:ascii="Times New Roman" w:hAnsi="Times New Roman" w:cs="Times New Roman"/>
          <w:sz w:val="28"/>
          <w:szCs w:val="28"/>
          <w:lang w:eastAsia="ru-RU"/>
        </w:rPr>
        <w:lastRenderedPageBreak/>
        <w:t>изменяются характер народа в целом, общественное сознание, ход исторических событий.</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Матерщина основана прежде всего (хотя и не исключительно) на гнусно-оскорбительном употреблении слова «мать». Одно из самых высоких понятий для человека принижается до уровня цинично-вульгарного. Здесь уместно привести слова</w:t>
      </w:r>
      <w:r>
        <w:rPr>
          <w:rFonts w:ascii="Times New Roman" w:hAnsi="Times New Roman" w:cs="Times New Roman"/>
          <w:i/>
          <w:iCs/>
          <w:sz w:val="28"/>
          <w:szCs w:val="28"/>
          <w:lang w:eastAsia="ru-RU"/>
        </w:rPr>
        <w:t xml:space="preserve"> А. П. Чехова</w:t>
      </w:r>
      <w:r>
        <w:rPr>
          <w:rFonts w:ascii="Times New Roman" w:hAnsi="Times New Roman" w:cs="Times New Roman"/>
          <w:sz w:val="28"/>
          <w:szCs w:val="28"/>
          <w:lang w:eastAsia="ru-RU"/>
        </w:rPr>
        <w:t>: «Сколько остроумия, злости и душевной нечистоты потрачено, чтобы придумать эти гадкие слова и фразы, имеющие целью оскорбить и осквернить человека во всем, что ему свято, дорого и любо».</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b/>
          <w:bCs/>
          <w:i/>
          <w:iCs/>
          <w:sz w:val="28"/>
          <w:szCs w:val="28"/>
          <w:lang w:eastAsia="ru-RU"/>
        </w:rPr>
        <w:t>Ущербность всегда агрессивна, и эта агрессивность проявляется прежде всего на уровне языка.</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 – это «формат» неудачников, слабых, неуравновешенных людей, которые не способны найти свое место в жизни. Мат засоряет язык, разрушает его красоту и стройность, ведет к деградации личности.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 затрудняет общение. Матерящийся человек не способен донести свою мысль до собеседника в полном объеме и заполняет сквернословием пустоты, обусловленные собственным скудоумием.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 – демонстрация неуважения не только к собеседнику, но и к миру в целом, он подрывает доверие между людьми, выставляет того, кто ругается, в самом невыгодном свете. Да, есть социальные слои, где тот, кто </w:t>
      </w:r>
      <w:r>
        <w:rPr>
          <w:rFonts w:ascii="Times New Roman" w:hAnsi="Times New Roman" w:cs="Times New Roman"/>
          <w:i/>
          <w:iCs/>
          <w:sz w:val="28"/>
          <w:szCs w:val="28"/>
          <w:lang w:eastAsia="ru-RU"/>
        </w:rPr>
        <w:t xml:space="preserve">не </w:t>
      </w:r>
      <w:r>
        <w:rPr>
          <w:rFonts w:ascii="Times New Roman" w:hAnsi="Times New Roman" w:cs="Times New Roman"/>
          <w:sz w:val="28"/>
          <w:szCs w:val="28"/>
          <w:lang w:eastAsia="ru-RU"/>
        </w:rPr>
        <w:t>ругается, предстает как неполноценный член соответствующей группировки. Но мы говорим сейчас о мате не с позиций маргинальных кругов, а с позиций человеческих.</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В медицинской практике есть случаи, когда люди с определенными видами паралича не могут сказать ни одного нормального слова, но без запинки произносят целые выражения, состоящие исключительно из мата. Это удивительное явление свидетельствует о том, что матерная речь формируется по совсем иным нервным цепочкам, не так, как обычная человеческая речь, что наводит на размышления…</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Ученые, исследуя феномен мата, пришли к выводам, что от его использования страдает общее здоровье человека и снижается общее качество жизни. Они эмпирическим путем доказали, что произнесенное или услышанное матерное слово несет в себе энергетический заряд, который негативно воздействует на человека. Несколько лет исследователи вели наблюдение за двумя группами людей. В одну входили те, у кого в речи был только мат, а вторая группа наблюдаемых вообще не использовала грубых слов. Результаты говорят сами за себя: у людей, применявших мат, обострились хронические заболевания; у членов другой группы состояние организма было значительно лучше, а их биологический возраст оказался на несколько лет моложе их паспортного возраста.</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Влияет мат прежде всего на мужскую потенцию и женственность. Мужчина, используя нецензурную лексику, провоцирует формирование бесплодия. Именно мужское бесплодие вызывает в настоящее время особую тревогу у специалистов. На мужской фактор приходится примерно 40% причин бесплодного брака, в последние десятилетия наблюдается </w:t>
      </w:r>
      <w:r>
        <w:rPr>
          <w:rFonts w:ascii="Times New Roman" w:hAnsi="Times New Roman" w:cs="Times New Roman"/>
          <w:sz w:val="28"/>
          <w:szCs w:val="28"/>
          <w:lang w:eastAsia="ru-RU"/>
        </w:rPr>
        <w:lastRenderedPageBreak/>
        <w:t xml:space="preserve">необъяснимое с общепринятых медицинских позиций прогрессивное уменьшение числа сперматозоидов в </w:t>
      </w:r>
      <w:proofErr w:type="spellStart"/>
      <w:r>
        <w:rPr>
          <w:rFonts w:ascii="Times New Roman" w:hAnsi="Times New Roman" w:cs="Times New Roman"/>
          <w:sz w:val="28"/>
          <w:szCs w:val="28"/>
          <w:lang w:eastAsia="ru-RU"/>
        </w:rPr>
        <w:t>эякуляте</w:t>
      </w:r>
      <w:proofErr w:type="spellEnd"/>
      <w:r>
        <w:rPr>
          <w:rFonts w:ascii="Times New Roman" w:hAnsi="Times New Roman" w:cs="Times New Roman"/>
          <w:sz w:val="28"/>
          <w:szCs w:val="28"/>
          <w:lang w:eastAsia="ru-RU"/>
        </w:rPr>
        <w:t>. Примерно 6-8% мужчин являются бесплодными. Около 40% приходится на долю женского бесплодия и 20% – на долю смешанного. Организм регулярно ругающейся женщины переходит на функционирование, во многом сходное с функционированием по мужскому типу. Ребенка, который постоянно слышит сквернословие, покидает чувство стыда, а это мостик к будущей деградации. Ругань заметно отражается на интеллекте. Дети существенно отстают в умственном развитии, этот факт научно доказан.</w:t>
      </w:r>
    </w:p>
    <w:p w:rsidR="00BC2EEF" w:rsidRDefault="00BC2EEF" w:rsidP="00BC2EEF">
      <w:pPr>
        <w:spacing w:line="240" w:lineRule="auto"/>
        <w:ind w:left="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Специалисты называют </w:t>
      </w:r>
      <w:r>
        <w:rPr>
          <w:rFonts w:ascii="Times New Roman" w:hAnsi="Times New Roman" w:cs="Times New Roman"/>
          <w:i/>
          <w:iCs/>
          <w:sz w:val="28"/>
          <w:szCs w:val="28"/>
          <w:lang w:eastAsia="ru-RU"/>
        </w:rPr>
        <w:t>различные функции употребления мата в речи</w:t>
      </w:r>
      <w:r>
        <w:rPr>
          <w:rFonts w:ascii="Times New Roman" w:hAnsi="Times New Roman" w:cs="Times New Roman"/>
          <w:sz w:val="28"/>
          <w:szCs w:val="28"/>
          <w:lang w:eastAsia="ru-RU"/>
        </w:rPr>
        <w:t>. Основные функции следующие:</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повышение эмоциональности речи;  </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разрядка психологического напряжения; </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оскорбление, унижение адресата речи; </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демонстрация раскованности, независимости говорящего; </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демонстрация пренебрежительного отношения к системе запретов; </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демонстрация принадлежности говорящего к «своим» ит.п.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Филолог и </w:t>
      </w:r>
      <w:proofErr w:type="spellStart"/>
      <w:r>
        <w:rPr>
          <w:rFonts w:ascii="Times New Roman" w:hAnsi="Times New Roman" w:cs="Times New Roman"/>
          <w:sz w:val="28"/>
          <w:szCs w:val="28"/>
          <w:lang w:eastAsia="ru-RU"/>
        </w:rPr>
        <w:t>психолингвист</w:t>
      </w:r>
      <w:proofErr w:type="spellEnd"/>
      <w:r>
        <w:rPr>
          <w:rFonts w:ascii="Times New Roman" w:hAnsi="Times New Roman" w:cs="Times New Roman"/>
          <w:sz w:val="28"/>
          <w:szCs w:val="28"/>
          <w:lang w:eastAsia="ru-RU"/>
        </w:rPr>
        <w:t xml:space="preserve"> В. И. </w:t>
      </w:r>
      <w:proofErr w:type="spellStart"/>
      <w:r>
        <w:rPr>
          <w:rFonts w:ascii="Times New Roman" w:hAnsi="Times New Roman" w:cs="Times New Roman"/>
          <w:sz w:val="28"/>
          <w:szCs w:val="28"/>
          <w:lang w:eastAsia="ru-RU"/>
        </w:rPr>
        <w:t>Жельвис</w:t>
      </w:r>
      <w:proofErr w:type="spellEnd"/>
      <w:r>
        <w:rPr>
          <w:rFonts w:ascii="Times New Roman" w:hAnsi="Times New Roman" w:cs="Times New Roman"/>
          <w:sz w:val="28"/>
          <w:szCs w:val="28"/>
          <w:lang w:eastAsia="ru-RU"/>
        </w:rPr>
        <w:t xml:space="preserve"> выделяет </w:t>
      </w:r>
      <w:r>
        <w:rPr>
          <w:rFonts w:ascii="Times New Roman" w:hAnsi="Times New Roman" w:cs="Times New Roman"/>
          <w:i/>
          <w:iCs/>
          <w:sz w:val="28"/>
          <w:szCs w:val="28"/>
          <w:lang w:eastAsia="ru-RU"/>
        </w:rPr>
        <w:t>27 ф</w:t>
      </w:r>
      <w:r>
        <w:rPr>
          <w:rFonts w:ascii="Times New Roman" w:hAnsi="Times New Roman" w:cs="Times New Roman"/>
          <w:sz w:val="28"/>
          <w:szCs w:val="28"/>
          <w:lang w:eastAsia="ru-RU"/>
        </w:rPr>
        <w:t>у</w:t>
      </w:r>
      <w:r>
        <w:rPr>
          <w:rFonts w:ascii="Times New Roman" w:hAnsi="Times New Roman" w:cs="Times New Roman"/>
          <w:i/>
          <w:iCs/>
          <w:sz w:val="28"/>
          <w:szCs w:val="28"/>
          <w:lang w:eastAsia="ru-RU"/>
        </w:rPr>
        <w:t xml:space="preserve">нкций </w:t>
      </w:r>
      <w:proofErr w:type="spellStart"/>
      <w:r>
        <w:rPr>
          <w:rFonts w:ascii="Times New Roman" w:hAnsi="Times New Roman" w:cs="Times New Roman"/>
          <w:i/>
          <w:iCs/>
          <w:sz w:val="28"/>
          <w:szCs w:val="28"/>
          <w:lang w:eastAsia="ru-RU"/>
        </w:rPr>
        <w:t>обсценной</w:t>
      </w:r>
      <w:proofErr w:type="spellEnd"/>
      <w:r>
        <w:rPr>
          <w:rFonts w:ascii="Times New Roman" w:hAnsi="Times New Roman" w:cs="Times New Roman"/>
          <w:i/>
          <w:iCs/>
          <w:sz w:val="28"/>
          <w:szCs w:val="28"/>
          <w:lang w:eastAsia="ru-RU"/>
        </w:rPr>
        <w:t xml:space="preserve">, или </w:t>
      </w:r>
      <w:proofErr w:type="spellStart"/>
      <w:r>
        <w:rPr>
          <w:rFonts w:ascii="Times New Roman" w:hAnsi="Times New Roman" w:cs="Times New Roman"/>
          <w:i/>
          <w:iCs/>
          <w:sz w:val="28"/>
          <w:szCs w:val="28"/>
          <w:lang w:eastAsia="ru-RU"/>
        </w:rPr>
        <w:t>инвективной</w:t>
      </w:r>
      <w:proofErr w:type="spellEnd"/>
      <w:r>
        <w:rPr>
          <w:rFonts w:ascii="Times New Roman" w:hAnsi="Times New Roman" w:cs="Times New Roman"/>
          <w:i/>
          <w:iCs/>
          <w:sz w:val="28"/>
          <w:szCs w:val="28"/>
          <w:lang w:eastAsia="ru-RU"/>
        </w:rPr>
        <w:t>, лексики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обсценная</w:t>
      </w:r>
      <w:proofErr w:type="spellEnd"/>
      <w:r>
        <w:rPr>
          <w:rFonts w:ascii="Times New Roman" w:hAnsi="Times New Roman" w:cs="Times New Roman"/>
          <w:sz w:val="28"/>
          <w:szCs w:val="28"/>
          <w:lang w:eastAsia="ru-RU"/>
        </w:rPr>
        <w:t xml:space="preserve"> лексика (непечатная брань, нецензурные выражения, ненормативная лексика) – от лат. </w:t>
      </w:r>
      <w:proofErr w:type="spellStart"/>
      <w:r>
        <w:rPr>
          <w:rFonts w:ascii="Times New Roman" w:hAnsi="Times New Roman" w:cs="Times New Roman"/>
          <w:i/>
          <w:iCs/>
          <w:sz w:val="28"/>
          <w:szCs w:val="28"/>
          <w:lang w:eastAsia="ru-RU"/>
        </w:rPr>
        <w:t>obscenus</w:t>
      </w:r>
      <w:proofErr w:type="spellEnd"/>
      <w:r>
        <w:rPr>
          <w:rFonts w:ascii="Times New Roman" w:hAnsi="Times New Roman" w:cs="Times New Roman"/>
          <w:sz w:val="28"/>
          <w:szCs w:val="28"/>
          <w:lang w:eastAsia="ru-RU"/>
        </w:rPr>
        <w:t xml:space="preserve"> – непристойный, распутный, безнравственный). Отметим такие функции, как средство выражения так называемого </w:t>
      </w:r>
      <w:proofErr w:type="spellStart"/>
      <w:r>
        <w:rPr>
          <w:rFonts w:ascii="Times New Roman" w:hAnsi="Times New Roman" w:cs="Times New Roman"/>
          <w:sz w:val="28"/>
          <w:szCs w:val="28"/>
          <w:lang w:eastAsia="ru-RU"/>
        </w:rPr>
        <w:t>профанного</w:t>
      </w:r>
      <w:proofErr w:type="spellEnd"/>
      <w:r>
        <w:rPr>
          <w:rFonts w:ascii="Times New Roman" w:hAnsi="Times New Roman" w:cs="Times New Roman"/>
          <w:sz w:val="28"/>
          <w:szCs w:val="28"/>
          <w:lang w:eastAsia="ru-RU"/>
        </w:rPr>
        <w:t xml:space="preserve"> начала, средство понижения социального статуса адресата, «дуэльное» средство, выражение отношения двух к третьему как к «козлу отпущения», </w:t>
      </w:r>
      <w:proofErr w:type="spellStart"/>
      <w:r>
        <w:rPr>
          <w:rFonts w:ascii="Times New Roman" w:hAnsi="Times New Roman" w:cs="Times New Roman"/>
          <w:sz w:val="28"/>
          <w:szCs w:val="28"/>
          <w:lang w:eastAsia="ru-RU"/>
        </w:rPr>
        <w:t>самоподбадривание</w:t>
      </w:r>
      <w:proofErr w:type="spellEnd"/>
      <w:r>
        <w:rPr>
          <w:rFonts w:ascii="Times New Roman" w:hAnsi="Times New Roman" w:cs="Times New Roman"/>
          <w:sz w:val="28"/>
          <w:szCs w:val="28"/>
          <w:lang w:eastAsia="ru-RU"/>
        </w:rPr>
        <w:t xml:space="preserve">, самоуничижение, представление себя «человеком без предрассудков», реализация «элитарности культурной позиции через ее отрицание», привлечение внимания окружающих, </w:t>
      </w:r>
      <w:proofErr w:type="spellStart"/>
      <w:r>
        <w:rPr>
          <w:rFonts w:ascii="Times New Roman" w:hAnsi="Times New Roman" w:cs="Times New Roman"/>
          <w:sz w:val="28"/>
          <w:szCs w:val="28"/>
          <w:lang w:eastAsia="ru-RU"/>
        </w:rPr>
        <w:t>апотропаическая</w:t>
      </w:r>
      <w:proofErr w:type="spellEnd"/>
      <w:r>
        <w:rPr>
          <w:rFonts w:ascii="Times New Roman" w:hAnsi="Times New Roman" w:cs="Times New Roman"/>
          <w:sz w:val="28"/>
          <w:szCs w:val="28"/>
          <w:lang w:eastAsia="ru-RU"/>
        </w:rPr>
        <w:t xml:space="preserve"> функция - «сбить с толку», передача оппонента во власть злых сил, (В. </w:t>
      </w:r>
      <w:proofErr w:type="spellStart"/>
      <w:r>
        <w:rPr>
          <w:rFonts w:ascii="Times New Roman" w:hAnsi="Times New Roman" w:cs="Times New Roman"/>
          <w:sz w:val="28"/>
          <w:szCs w:val="28"/>
          <w:lang w:eastAsia="ru-RU"/>
        </w:rPr>
        <w:t>Зеленский</w:t>
      </w:r>
      <w:proofErr w:type="spellEnd"/>
      <w:r>
        <w:rPr>
          <w:rFonts w:ascii="Times New Roman" w:hAnsi="Times New Roman" w:cs="Times New Roman"/>
          <w:sz w:val="28"/>
          <w:szCs w:val="28"/>
          <w:lang w:eastAsia="ru-RU"/>
        </w:rPr>
        <w:t xml:space="preserve">,  «Словарь аналитической психологии»: </w:t>
      </w:r>
      <w:proofErr w:type="spellStart"/>
      <w:r>
        <w:rPr>
          <w:rFonts w:ascii="Times New Roman" w:hAnsi="Times New Roman" w:cs="Times New Roman"/>
          <w:i/>
          <w:iCs/>
          <w:sz w:val="28"/>
          <w:szCs w:val="28"/>
          <w:lang w:eastAsia="ru-RU"/>
        </w:rPr>
        <w:t>апотропаический</w:t>
      </w:r>
      <w:proofErr w:type="spellEnd"/>
      <w:r>
        <w:rPr>
          <w:rFonts w:ascii="Times New Roman" w:hAnsi="Times New Roman" w:cs="Times New Roman"/>
          <w:i/>
          <w:iCs/>
          <w:sz w:val="28"/>
          <w:szCs w:val="28"/>
          <w:lang w:eastAsia="ru-RU"/>
        </w:rPr>
        <w:t xml:space="preserve"> (</w:t>
      </w:r>
      <w:proofErr w:type="spellStart"/>
      <w:r>
        <w:rPr>
          <w:rFonts w:ascii="Times New Roman" w:hAnsi="Times New Roman" w:cs="Times New Roman"/>
          <w:i/>
          <w:iCs/>
          <w:sz w:val="28"/>
          <w:szCs w:val="28"/>
          <w:lang w:eastAsia="ru-RU"/>
        </w:rPr>
        <w:t>аpotropaic</w:t>
      </w:r>
      <w:proofErr w:type="spellEnd"/>
      <w:r>
        <w:rPr>
          <w:rFonts w:ascii="Times New Roman" w:hAnsi="Times New Roman" w:cs="Times New Roman"/>
          <w:i/>
          <w:iCs/>
          <w:sz w:val="28"/>
          <w:szCs w:val="28"/>
          <w:lang w:eastAsia="ru-RU"/>
        </w:rPr>
        <w:t>)</w:t>
      </w:r>
      <w:r>
        <w:rPr>
          <w:rFonts w:ascii="Times New Roman" w:hAnsi="Times New Roman" w:cs="Times New Roman"/>
          <w:sz w:val="28"/>
          <w:szCs w:val="28"/>
          <w:lang w:eastAsia="ru-RU"/>
        </w:rPr>
        <w:t xml:space="preserve"> –  характеристика так называемого магического мышления, основанного на желании лишить силы воздействия другой объект или другого человека. </w:t>
      </w:r>
      <w:proofErr w:type="spellStart"/>
      <w:r>
        <w:rPr>
          <w:rFonts w:ascii="Times New Roman" w:hAnsi="Times New Roman" w:cs="Times New Roman"/>
          <w:sz w:val="28"/>
          <w:szCs w:val="28"/>
          <w:lang w:eastAsia="ru-RU"/>
        </w:rPr>
        <w:t>Апотропаические</w:t>
      </w:r>
      <w:proofErr w:type="spellEnd"/>
      <w:r>
        <w:rPr>
          <w:rFonts w:ascii="Times New Roman" w:hAnsi="Times New Roman" w:cs="Times New Roman"/>
          <w:sz w:val="28"/>
          <w:szCs w:val="28"/>
          <w:lang w:eastAsia="ru-RU"/>
        </w:rPr>
        <w:t xml:space="preserve"> действия характерны для интровертов, прибегающих к ним в целях психологической ориентации.).</w:t>
      </w:r>
    </w:p>
    <w:p w:rsidR="00BC2EEF" w:rsidRDefault="00BC2EEF" w:rsidP="00BC2EE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Ощущение власти над «демоном сексуальности», демонстрация половой принадлежности говорящего, патологическое сквернословие, инвектива как бунт, как средство вербальной агрессии.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Возникает сомнение в качестве, например, </w:t>
      </w:r>
      <w:proofErr w:type="spellStart"/>
      <w:r>
        <w:rPr>
          <w:rFonts w:ascii="Times New Roman" w:hAnsi="Times New Roman" w:cs="Times New Roman"/>
          <w:sz w:val="28"/>
          <w:szCs w:val="28"/>
          <w:lang w:eastAsia="ru-RU"/>
        </w:rPr>
        <w:t>самоподбадривания</w:t>
      </w:r>
      <w:proofErr w:type="spellEnd"/>
      <w:r>
        <w:rPr>
          <w:rFonts w:ascii="Times New Roman" w:hAnsi="Times New Roman" w:cs="Times New Roman"/>
          <w:sz w:val="28"/>
          <w:szCs w:val="28"/>
          <w:lang w:eastAsia="ru-RU"/>
        </w:rPr>
        <w:t xml:space="preserve">, осуществляемого с использованием мата. К чему может привести подобное </w:t>
      </w:r>
      <w:proofErr w:type="spellStart"/>
      <w:r>
        <w:rPr>
          <w:rFonts w:ascii="Times New Roman" w:hAnsi="Times New Roman" w:cs="Times New Roman"/>
          <w:sz w:val="28"/>
          <w:szCs w:val="28"/>
          <w:lang w:eastAsia="ru-RU"/>
        </w:rPr>
        <w:t>самоподбадривание</w:t>
      </w:r>
      <w:proofErr w:type="spellEnd"/>
      <w:r>
        <w:rPr>
          <w:rFonts w:ascii="Times New Roman" w:hAnsi="Times New Roman" w:cs="Times New Roman"/>
          <w:sz w:val="28"/>
          <w:szCs w:val="28"/>
          <w:lang w:eastAsia="ru-RU"/>
        </w:rPr>
        <w:t>? Ответ очевиден.</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Какую цель мы ставили при написании этой статьи? Одни не найдут в ней ничего нового, и это замечательно. А другие, пусть не все (мы не обольщаемся…), но хотя бы некоторые, может быть (у нас нет иллюзий…) увидят себя в новом ракурсе и заходят сделать первый шаг по направлению к сильной, чистой, здоровой личности в себе.</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Возможно, кто-то из читателей помнит певицу </w:t>
      </w:r>
      <w:proofErr w:type="spellStart"/>
      <w:r>
        <w:rPr>
          <w:rFonts w:ascii="Times New Roman" w:hAnsi="Times New Roman" w:cs="Times New Roman"/>
          <w:sz w:val="28"/>
          <w:szCs w:val="28"/>
          <w:lang w:eastAsia="ru-RU"/>
        </w:rPr>
        <w:t>Джоанну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Стингрей</w:t>
      </w:r>
      <w:proofErr w:type="spellEnd"/>
      <w:r>
        <w:rPr>
          <w:rFonts w:ascii="Times New Roman" w:hAnsi="Times New Roman" w:cs="Times New Roman"/>
          <w:sz w:val="28"/>
          <w:szCs w:val="28"/>
          <w:lang w:eastAsia="ru-RU"/>
        </w:rPr>
        <w:t xml:space="preserve">. Она стала первым «человеком оттуда», который не пожелал знакомиться с русской экзотикой из окон валютной гостиницы, решительно шагнув в наш быт. Помните ее знаменитый клип «Не надо мусорить, да?» – в нем </w:t>
      </w:r>
      <w:proofErr w:type="spellStart"/>
      <w:r>
        <w:rPr>
          <w:rFonts w:ascii="Times New Roman" w:hAnsi="Times New Roman" w:cs="Times New Roman"/>
          <w:sz w:val="28"/>
          <w:szCs w:val="28"/>
          <w:lang w:eastAsia="ru-RU"/>
        </w:rPr>
        <w:t>Джоанна</w:t>
      </w:r>
      <w:proofErr w:type="spellEnd"/>
      <w:r>
        <w:rPr>
          <w:rFonts w:ascii="Times New Roman" w:hAnsi="Times New Roman" w:cs="Times New Roman"/>
          <w:sz w:val="28"/>
          <w:szCs w:val="28"/>
          <w:lang w:eastAsia="ru-RU"/>
        </w:rPr>
        <w:t xml:space="preserve"> решила пропагандировать в нашей стране здоровый образ жизни и экологическое сознание. Так вот, недавно в Интернете появилось интервью с ней, приводим его фрагмент:</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Джоанна</w:t>
      </w:r>
      <w:proofErr w:type="spellEnd"/>
      <w:r>
        <w:rPr>
          <w:rFonts w:ascii="Times New Roman" w:hAnsi="Times New Roman" w:cs="Times New Roman"/>
          <w:sz w:val="28"/>
          <w:szCs w:val="28"/>
          <w:lang w:eastAsia="ru-RU"/>
        </w:rPr>
        <w:t xml:space="preserve">, как вы считаете, удается ли вам вашими видеоклипами внедрить в сознание людей необходимость быть людьми? </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То, что я делаю в моей жизни – я вегетарианка, не курю, не пью, – хорошо для меня. Я не могу, да и не хочу заставлять других поступать так же. Но с нашим миром многое не в порядке – грязная вода, грязный воздух. Если кто-то об этом не знает, он никогда об этом не задумается. Я хочу помочь людям немножко думать. Конечно, посмотрев мой клип, каждый может мусорить дальше…»</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Так и мы – просто хотели напомнить тем, кто забыл: «Не надо мусорить, да?» Не надо мусорить грязными, темными, низкими словами. Давайте поможем себе и миру. Может быть, именно это имел в виду Владимир Маяковский:</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«Слово ласковое –мастер дивных див.</w:t>
      </w:r>
    </w:p>
    <w:p w:rsidR="00BC2EEF" w:rsidRDefault="00BC2EEF" w:rsidP="00BC2EEF">
      <w:pPr>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Слово –полководец человечьей силы»?</w:t>
      </w:r>
    </w:p>
    <w:p w:rsidR="00BC2EEF" w:rsidRDefault="00BC2EEF" w:rsidP="00BC2EEF">
      <w:pPr>
        <w:spacing w:line="240" w:lineRule="auto"/>
        <w:ind w:left="708"/>
        <w:rPr>
          <w:rFonts w:ascii="Times New Roman" w:hAnsi="Times New Roman" w:cs="Times New Roman"/>
          <w:sz w:val="28"/>
          <w:szCs w:val="28"/>
          <w:lang w:eastAsia="ru-RU"/>
        </w:rPr>
      </w:pPr>
      <w:r>
        <w:rPr>
          <w:rFonts w:ascii="Times New Roman" w:hAnsi="Times New Roman" w:cs="Times New Roman"/>
          <w:sz w:val="28"/>
          <w:szCs w:val="28"/>
          <w:lang w:eastAsia="ru-RU"/>
        </w:rPr>
        <w:t>А иногда так красиво звучит тишина – спокойная, осознанная, доброжелательная.</w:t>
      </w: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Рудниченко</w:t>
      </w:r>
      <w:proofErr w:type="spellEnd"/>
      <w:r>
        <w:rPr>
          <w:rFonts w:ascii="Times New Roman" w:hAnsi="Times New Roman" w:cs="Times New Roman"/>
          <w:sz w:val="28"/>
          <w:szCs w:val="28"/>
        </w:rPr>
        <w:t xml:space="preserve"> Е.Н.</w:t>
      </w:r>
    </w:p>
    <w:p w:rsidR="00BC2EEF" w:rsidRDefault="00BC2EEF" w:rsidP="00BC2EEF">
      <w:pPr>
        <w:spacing w:line="240" w:lineRule="auto"/>
        <w:rPr>
          <w:rFonts w:ascii="Times New Roman" w:hAnsi="Times New Roman" w:cs="Times New Roman"/>
          <w:sz w:val="28"/>
          <w:szCs w:val="28"/>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spacing w:line="240" w:lineRule="auto"/>
        <w:rPr>
          <w:rFonts w:ascii="Times New Roman" w:hAnsi="Times New Roman"/>
          <w:sz w:val="24"/>
          <w:szCs w:val="24"/>
        </w:rPr>
      </w:pPr>
    </w:p>
    <w:p w:rsidR="00BC2EEF" w:rsidRDefault="00BC2EEF" w:rsidP="00BC2EEF">
      <w:pPr>
        <w:pStyle w:val="a4"/>
        <w:jc w:val="center"/>
        <w:rPr>
          <w:rFonts w:ascii="Times New Roman" w:hAnsi="Times New Roman" w:cs="Times New Roman"/>
          <w:b/>
          <w:sz w:val="28"/>
          <w:szCs w:val="28"/>
        </w:rPr>
      </w:pPr>
      <w:r>
        <w:rPr>
          <w:rFonts w:ascii="Times New Roman" w:hAnsi="Times New Roman" w:cs="Times New Roman"/>
          <w:b/>
          <w:sz w:val="28"/>
          <w:szCs w:val="28"/>
        </w:rPr>
        <w:t>Конкурсное  мероприятие для детей</w:t>
      </w:r>
    </w:p>
    <w:p w:rsidR="00BC2EEF" w:rsidRDefault="00BC2EEF" w:rsidP="00BC2EEF">
      <w:pPr>
        <w:pStyle w:val="a4"/>
        <w:jc w:val="center"/>
        <w:rPr>
          <w:rFonts w:ascii="Times New Roman" w:hAnsi="Times New Roman" w:cs="Times New Roman"/>
          <w:b/>
          <w:sz w:val="28"/>
          <w:szCs w:val="28"/>
        </w:rPr>
      </w:pPr>
      <w:r>
        <w:rPr>
          <w:rFonts w:ascii="Times New Roman" w:hAnsi="Times New Roman" w:cs="Times New Roman"/>
          <w:b/>
          <w:sz w:val="28"/>
          <w:szCs w:val="28"/>
        </w:rPr>
        <w:t>Тема: «Алло, мы ищем таланты»</w:t>
      </w:r>
    </w:p>
    <w:p w:rsidR="00BC2EEF" w:rsidRDefault="00BC2EEF" w:rsidP="00BC2EEF">
      <w:pPr>
        <w:pStyle w:val="a4"/>
        <w:jc w:val="center"/>
        <w:rPr>
          <w:rFonts w:ascii="Times New Roman" w:hAnsi="Times New Roman" w:cs="Times New Roman"/>
          <w:b/>
          <w:sz w:val="28"/>
          <w:szCs w:val="28"/>
        </w:rPr>
      </w:pPr>
    </w:p>
    <w:p w:rsidR="00BC2EEF" w:rsidRDefault="00BC2EEF" w:rsidP="00BC2EEF">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привлечение детей к активному творчеству, отражающему богатство общечеловеческой, музыкальной культуры нашей Страны</w:t>
      </w:r>
      <w:r>
        <w:rPr>
          <w:rFonts w:ascii="Times New Roman" w:hAnsi="Times New Roman" w:cs="Times New Roman"/>
          <w:b/>
          <w:sz w:val="28"/>
          <w:szCs w:val="28"/>
        </w:rPr>
        <w:t xml:space="preserve">. </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b/>
          <w:sz w:val="28"/>
          <w:szCs w:val="28"/>
        </w:rPr>
        <w:t>Задачи: -</w:t>
      </w:r>
      <w:r>
        <w:rPr>
          <w:rFonts w:ascii="Times New Roman" w:hAnsi="Times New Roman" w:cs="Times New Roman"/>
          <w:sz w:val="28"/>
          <w:szCs w:val="28"/>
        </w:rPr>
        <w:t>формирование социально-активной личности, сочетающей в себе высокие нравственные качества, деловитость, творческую индивидуальность;</w:t>
      </w:r>
    </w:p>
    <w:p w:rsidR="00BC2EEF" w:rsidRDefault="00BC2EEF" w:rsidP="00BC2EEF">
      <w:pPr>
        <w:pStyle w:val="a4"/>
        <w:jc w:val="both"/>
        <w:rPr>
          <w:rFonts w:ascii="Times New Roman" w:hAnsi="Times New Roman" w:cs="Times New Roman"/>
          <w:sz w:val="28"/>
          <w:szCs w:val="28"/>
        </w:rPr>
      </w:pPr>
      <w:r>
        <w:rPr>
          <w:rFonts w:ascii="Times New Roman" w:hAnsi="Times New Roman" w:cs="Times New Roman"/>
          <w:sz w:val="28"/>
          <w:szCs w:val="28"/>
        </w:rPr>
        <w:tab/>
        <w:t>- формирование художественного вкуса, приобщение их к современным формам музыкального искусства, через собственное творчество;</w:t>
      </w:r>
    </w:p>
    <w:p w:rsidR="00BC2EEF" w:rsidRDefault="00BC2EEF" w:rsidP="00BC2EEF">
      <w:pPr>
        <w:pStyle w:val="a4"/>
        <w:jc w:val="both"/>
        <w:rPr>
          <w:rFonts w:ascii="Times New Roman" w:hAnsi="Times New Roman" w:cs="Times New Roman"/>
          <w:sz w:val="28"/>
          <w:szCs w:val="28"/>
        </w:rPr>
      </w:pPr>
      <w:r>
        <w:rPr>
          <w:rFonts w:ascii="Times New Roman" w:hAnsi="Times New Roman" w:cs="Times New Roman"/>
          <w:sz w:val="28"/>
          <w:szCs w:val="28"/>
        </w:rPr>
        <w:tab/>
        <w:t>-коррекция и развитие личностных качеств воспитанников;</w:t>
      </w:r>
    </w:p>
    <w:p w:rsidR="00BC2EEF" w:rsidRDefault="00BC2EEF" w:rsidP="00BC2EEF">
      <w:pPr>
        <w:pStyle w:val="a4"/>
        <w:jc w:val="both"/>
        <w:rPr>
          <w:rFonts w:ascii="Times New Roman" w:hAnsi="Times New Roman" w:cs="Times New Roman"/>
          <w:sz w:val="28"/>
          <w:szCs w:val="28"/>
        </w:rPr>
      </w:pPr>
      <w:r>
        <w:rPr>
          <w:rFonts w:ascii="Times New Roman" w:hAnsi="Times New Roman" w:cs="Times New Roman"/>
          <w:sz w:val="28"/>
          <w:szCs w:val="28"/>
        </w:rPr>
        <w:tab/>
        <w:t>-формирование коммуникативных умений, эстетического вкуса</w:t>
      </w:r>
    </w:p>
    <w:p w:rsidR="00BC2EEF" w:rsidRDefault="00BC2EEF" w:rsidP="00BC2EEF">
      <w:pPr>
        <w:pStyle w:val="a4"/>
        <w:jc w:val="both"/>
        <w:rPr>
          <w:rFonts w:ascii="Times New Roman" w:hAnsi="Times New Roman" w:cs="Times New Roman"/>
          <w:b/>
          <w:sz w:val="28"/>
          <w:szCs w:val="28"/>
        </w:rPr>
      </w:pPr>
      <w:r>
        <w:rPr>
          <w:rFonts w:ascii="Times New Roman" w:hAnsi="Times New Roman" w:cs="Times New Roman"/>
          <w:sz w:val="28"/>
          <w:szCs w:val="28"/>
        </w:rPr>
        <w:tab/>
        <w:t>-создание мотивации к культурному "росту".</w:t>
      </w:r>
      <w:r>
        <w:rPr>
          <w:rFonts w:ascii="Times New Roman" w:hAnsi="Times New Roman" w:cs="Times New Roman"/>
          <w:b/>
          <w:sz w:val="28"/>
          <w:szCs w:val="28"/>
        </w:rPr>
        <w:tab/>
      </w:r>
    </w:p>
    <w:p w:rsidR="00BC2EEF" w:rsidRPr="00BC2EEF" w:rsidRDefault="00BC2EEF" w:rsidP="00BC2EEF">
      <w:pPr>
        <w:pStyle w:val="a4"/>
        <w:jc w:val="both"/>
        <w:rPr>
          <w:rFonts w:ascii="Times New Roman" w:hAnsi="Times New Roman" w:cs="Times New Roman"/>
          <w:b/>
          <w:sz w:val="28"/>
          <w:szCs w:val="28"/>
        </w:rPr>
      </w:pPr>
      <w:r w:rsidRPr="00BC2EEF">
        <w:rPr>
          <w:rFonts w:ascii="Times New Roman" w:hAnsi="Times New Roman" w:cs="Times New Roman"/>
          <w:b/>
          <w:sz w:val="28"/>
          <w:szCs w:val="28"/>
        </w:rPr>
        <w:t>Ход мероприятия:</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Раскрывайте шире двери! Заходите поскорее! Праздник детства ждёт вас тут! Всех друзей и всех вокруг! Что за чудо? Что за диво? С чего такой переполох? Здесь, наверное, подвох…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Эх, я рубаха новая, а голова садовая! Надо же соображать, пора наш праздник начинать. Добрый день, уважаемые гости, участники конкурса «Мы ищем таланты». В этот прекрасный день мы будем дарить вам хорошее настроение, а так же вести праздничную программу будем мы: Елена и Анастасия.</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На мероприятиях подобного жанра всегда присутствует жюри (представляет жюри)</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Первым на эту сцену мы приглашаем Обухова Дмитрия с песней « Солдаты».  Встречайте!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Настя, а давай поиграем с ребятами.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Ты что, Лена, знаешь, что там за сценой твориться? Ребята с нетерпением ждут своего выступления.</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 xml:space="preserve">Ведущий 1: </w:t>
      </w:r>
      <w:r>
        <w:rPr>
          <w:rFonts w:ascii="Times New Roman" w:hAnsi="Times New Roman" w:cs="Times New Roman"/>
          <w:sz w:val="28"/>
          <w:szCs w:val="28"/>
        </w:rPr>
        <w:t>Ну, немножко…</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sz w:val="28"/>
          <w:szCs w:val="28"/>
        </w:rPr>
        <w:t>Ведущий 2: Только быстро!</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Ребята, я буду говорить вам первое слово из названия групп, а вы продолжайте. Договорились?</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Руки ……. вверх</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Отпетые………. мошенники</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Дискотека…………. Авария</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Ласковый……….май</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Золотое…………кольцо</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Чай………..вдвоём</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Премьер…….министр</w:t>
      </w:r>
    </w:p>
    <w:p w:rsidR="00BC2EEF" w:rsidRDefault="00BC2EEF" w:rsidP="00BC2EEF">
      <w:pPr>
        <w:pStyle w:val="a4"/>
        <w:jc w:val="center"/>
        <w:rPr>
          <w:rFonts w:ascii="Times New Roman" w:hAnsi="Times New Roman" w:cs="Times New Roman"/>
          <w:sz w:val="28"/>
          <w:szCs w:val="28"/>
        </w:rPr>
      </w:pPr>
      <w:r>
        <w:rPr>
          <w:rFonts w:ascii="Times New Roman" w:hAnsi="Times New Roman" w:cs="Times New Roman"/>
          <w:sz w:val="28"/>
          <w:szCs w:val="28"/>
        </w:rPr>
        <w:t>Башмаки….</w:t>
      </w:r>
    </w:p>
    <w:p w:rsidR="00BC2EEF" w:rsidRDefault="00BC2EEF" w:rsidP="00BC2EEF">
      <w:pPr>
        <w:pStyle w:val="a4"/>
        <w:rPr>
          <w:rFonts w:ascii="Times New Roman" w:hAnsi="Times New Roman" w:cs="Times New Roman"/>
          <w:sz w:val="28"/>
          <w:szCs w:val="28"/>
        </w:rPr>
      </w:pP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Так это же не группа! За то это название танца, который нам исполнит Потапова Ирина! Встречайте!</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sz w:val="28"/>
          <w:szCs w:val="28"/>
        </w:rPr>
        <w:lastRenderedPageBreak/>
        <w:t>Ведущий1: а куда это ты так внимательно смотришь?</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Я пытаюсь прочитать название нашей следующей песни   (смотрят на доску)</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Ведущий1:</w:t>
      </w:r>
      <w:r>
        <w:rPr>
          <w:rFonts w:ascii="Times New Roman" w:hAnsi="Times New Roman" w:cs="Times New Roman"/>
          <w:sz w:val="28"/>
          <w:szCs w:val="28"/>
        </w:rPr>
        <w:t xml:space="preserve"> Ну и как успехи? Наши художники, кажется, что-то перепутали. Ребята помогите прочитать название следующей песни ( «ЫЗЁРЕБ» Зал прочитал). Ну конечно. Встречаем Мещеряков Георгий с песней «Берёзы» (из исполнения группы «</w:t>
      </w:r>
      <w:proofErr w:type="spellStart"/>
      <w:r>
        <w:rPr>
          <w:rFonts w:ascii="Times New Roman" w:hAnsi="Times New Roman" w:cs="Times New Roman"/>
          <w:sz w:val="28"/>
          <w:szCs w:val="28"/>
        </w:rPr>
        <w:t>Любэ</w:t>
      </w:r>
      <w:proofErr w:type="spellEnd"/>
      <w:r>
        <w:rPr>
          <w:rFonts w:ascii="Times New Roman" w:hAnsi="Times New Roman" w:cs="Times New Roman"/>
          <w:sz w:val="28"/>
          <w:szCs w:val="28"/>
        </w:rPr>
        <w:t xml:space="preserve">»).                   </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Исполнение песни.</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 А</w:t>
      </w:r>
      <w:r>
        <w:rPr>
          <w:rFonts w:ascii="Times New Roman" w:hAnsi="Times New Roman" w:cs="Times New Roman"/>
          <w:sz w:val="28"/>
          <w:szCs w:val="28"/>
        </w:rPr>
        <w:t xml:space="preserve"> теперь мы приглашаем на сцену 3 ребят. Вам нужно исполнить знаменитые песни представленными вам звуками. (выдаются листочки с играми – перевёртышами).</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ab/>
        <w:t>«От улыбки» (протопать)</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ab/>
        <w:t>«В траве сидел кузнечик» (прохлопать)</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ab/>
        <w:t>« Два весёлых гуся» (прохрюкать)</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Прохлопали, протопали, прохрюкали.</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Кажется, дождь начинается.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Какой дождь? Ты что? На дворе жара.</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А как же хочется дождика, тёплого дождика, представь, лежишь на небе… облака  плывут …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Ну лето я тебе не обещаю, а вот название следующей песни, которую нам исполнит  </w:t>
      </w:r>
      <w:proofErr w:type="spellStart"/>
      <w:r>
        <w:rPr>
          <w:rFonts w:ascii="Times New Roman" w:hAnsi="Times New Roman" w:cs="Times New Roman"/>
          <w:sz w:val="28"/>
          <w:szCs w:val="28"/>
        </w:rPr>
        <w:t>Вавулин</w:t>
      </w:r>
      <w:proofErr w:type="spellEnd"/>
      <w:r>
        <w:rPr>
          <w:rFonts w:ascii="Times New Roman" w:hAnsi="Times New Roman" w:cs="Times New Roman"/>
          <w:sz w:val="28"/>
          <w:szCs w:val="28"/>
        </w:rPr>
        <w:t xml:space="preserve">  Рома  «Дождь» ( из исполнения группы «Ласковый май» ) пожалуйста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Ведущий1</w:t>
      </w:r>
      <w:r>
        <w:rPr>
          <w:rFonts w:ascii="Times New Roman" w:hAnsi="Times New Roman" w:cs="Times New Roman"/>
          <w:sz w:val="28"/>
          <w:szCs w:val="28"/>
        </w:rPr>
        <w:t xml:space="preserve">: А сейчас гвоздь программы </w:t>
      </w:r>
      <w:proofErr w:type="spellStart"/>
      <w:r>
        <w:rPr>
          <w:rFonts w:ascii="Times New Roman" w:hAnsi="Times New Roman" w:cs="Times New Roman"/>
          <w:sz w:val="28"/>
          <w:szCs w:val="28"/>
        </w:rPr>
        <w:t>Гордынский</w:t>
      </w:r>
      <w:proofErr w:type="spellEnd"/>
      <w:r>
        <w:rPr>
          <w:rFonts w:ascii="Times New Roman" w:hAnsi="Times New Roman" w:cs="Times New Roman"/>
          <w:sz w:val="28"/>
          <w:szCs w:val="28"/>
        </w:rPr>
        <w:t xml:space="preserve"> Денис с песней «Лето» (из исполнения группы «Ласковый май), встречайте!</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2: Вот и подходит к завершению наш праздник.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Ведущий1</w:t>
      </w:r>
      <w:r>
        <w:rPr>
          <w:rFonts w:ascii="Times New Roman" w:hAnsi="Times New Roman" w:cs="Times New Roman"/>
          <w:sz w:val="28"/>
          <w:szCs w:val="28"/>
        </w:rPr>
        <w:t xml:space="preserve">: Как, ведь ещё не все участники выступили! А какой номер подготовил нам следующий участник </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Отел.</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xml:space="preserve">: Что это за слово такое? Ребята, прочитайте название стихотворения наоборот. «Лето»! в исполнении </w:t>
      </w:r>
      <w:proofErr w:type="spellStart"/>
      <w:r>
        <w:rPr>
          <w:rFonts w:ascii="Times New Roman" w:hAnsi="Times New Roman" w:cs="Times New Roman"/>
          <w:sz w:val="28"/>
          <w:szCs w:val="28"/>
        </w:rPr>
        <w:t>Кривопишиной</w:t>
      </w:r>
      <w:proofErr w:type="spellEnd"/>
      <w:r>
        <w:rPr>
          <w:rFonts w:ascii="Times New Roman" w:hAnsi="Times New Roman" w:cs="Times New Roman"/>
          <w:sz w:val="28"/>
          <w:szCs w:val="28"/>
        </w:rPr>
        <w:t xml:space="preserve"> Виктории. Встречайте!</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2:</w:t>
      </w:r>
      <w:r>
        <w:rPr>
          <w:rFonts w:ascii="Times New Roman" w:hAnsi="Times New Roman" w:cs="Times New Roman"/>
          <w:sz w:val="28"/>
          <w:szCs w:val="28"/>
        </w:rPr>
        <w:t xml:space="preserve"> Вот и подошёл к логическому завершению наш праздник. Жюри подводит итоги. А пока жюри подводит итоги, для вас станцует Потапова Ирина с танцем из кинофильма  «Про Красную Шапочку», с песней «Если долго-долго».</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А пока жюри продолжает подводить итоги, приглашаем на сцену Дениса с песней «Седая ночь» (из исполнения группы «Ласковый май»)</w:t>
      </w:r>
    </w:p>
    <w:p w:rsidR="00BC2EEF" w:rsidRDefault="00BC2EEF" w:rsidP="00BC2EEF">
      <w:pPr>
        <w:pStyle w:val="a4"/>
        <w:rPr>
          <w:rFonts w:ascii="Times New Roman" w:hAnsi="Times New Roman" w:cs="Times New Roman"/>
          <w:sz w:val="28"/>
          <w:szCs w:val="28"/>
        </w:rPr>
      </w:pPr>
      <w:r>
        <w:rPr>
          <w:rFonts w:ascii="Times New Roman" w:hAnsi="Times New Roman" w:cs="Times New Roman"/>
          <w:sz w:val="28"/>
          <w:szCs w:val="28"/>
        </w:rPr>
        <w:t>(Жюри объявляет победителя конкурса).</w:t>
      </w:r>
    </w:p>
    <w:p w:rsidR="00BC2EEF" w:rsidRDefault="00BC2EEF" w:rsidP="00BC2EEF">
      <w:pPr>
        <w:pStyle w:val="a4"/>
        <w:ind w:firstLine="708"/>
        <w:rPr>
          <w:rFonts w:ascii="Times New Roman" w:hAnsi="Times New Roman" w:cs="Times New Roman"/>
          <w:sz w:val="28"/>
          <w:szCs w:val="28"/>
        </w:rPr>
      </w:pPr>
      <w:r>
        <w:rPr>
          <w:rFonts w:ascii="Times New Roman" w:hAnsi="Times New Roman" w:cs="Times New Roman"/>
          <w:b/>
          <w:sz w:val="28"/>
          <w:szCs w:val="28"/>
        </w:rPr>
        <w:t>Ведущий 1</w:t>
      </w:r>
      <w:r>
        <w:rPr>
          <w:rFonts w:ascii="Times New Roman" w:hAnsi="Times New Roman" w:cs="Times New Roman"/>
          <w:sz w:val="28"/>
          <w:szCs w:val="28"/>
        </w:rPr>
        <w:t>: Спасибо вам за вашу смелость, за то, что вы пришли сюда. Желаем творческих успехов. Здоровья, счастья и добра.</w:t>
      </w:r>
    </w:p>
    <w:p w:rsidR="00BC2EEF" w:rsidRDefault="00BC2EEF" w:rsidP="00BC2EEF">
      <w:pPr>
        <w:pStyle w:val="a4"/>
        <w:ind w:firstLine="708"/>
        <w:rPr>
          <w:rFonts w:ascii="Times New Roman" w:hAnsi="Times New Roman" w:cs="Times New Roman"/>
          <w:sz w:val="28"/>
          <w:szCs w:val="28"/>
        </w:rPr>
      </w:pPr>
    </w:p>
    <w:p w:rsidR="00BC2EEF" w:rsidRDefault="00BC2EEF" w:rsidP="00BC2EEF">
      <w:pPr>
        <w:pStyle w:val="a4"/>
        <w:ind w:firstLine="708"/>
        <w:rPr>
          <w:rFonts w:ascii="Times New Roman" w:hAnsi="Times New Roman" w:cs="Times New Roman"/>
          <w:sz w:val="28"/>
          <w:szCs w:val="28"/>
        </w:rPr>
      </w:pPr>
    </w:p>
    <w:p w:rsidR="00BC2EEF" w:rsidRDefault="00BC2EEF" w:rsidP="00BC2EEF">
      <w:pPr>
        <w:pStyle w:val="a4"/>
        <w:ind w:firstLine="708"/>
        <w:rPr>
          <w:rFonts w:ascii="Times New Roman" w:hAnsi="Times New Roman" w:cs="Times New Roman"/>
          <w:sz w:val="28"/>
          <w:szCs w:val="28"/>
        </w:rPr>
      </w:pPr>
    </w:p>
    <w:p w:rsidR="00BC2EEF" w:rsidRDefault="00BC2EEF" w:rsidP="00BC2EEF">
      <w:pPr>
        <w:pStyle w:val="a4"/>
        <w:ind w:firstLine="708"/>
        <w:jc w:val="right"/>
        <w:rPr>
          <w:rFonts w:ascii="Times New Roman" w:hAnsi="Times New Roman" w:cs="Times New Roman"/>
          <w:sz w:val="28"/>
          <w:szCs w:val="28"/>
        </w:rPr>
      </w:pPr>
      <w:r>
        <w:rPr>
          <w:rFonts w:ascii="Times New Roman" w:hAnsi="Times New Roman" w:cs="Times New Roman"/>
          <w:sz w:val="28"/>
          <w:szCs w:val="28"/>
        </w:rPr>
        <w:t xml:space="preserve">Автор-составитель и руководитель: </w:t>
      </w:r>
      <w:proofErr w:type="spellStart"/>
      <w:r>
        <w:rPr>
          <w:rFonts w:ascii="Times New Roman" w:hAnsi="Times New Roman" w:cs="Times New Roman"/>
          <w:sz w:val="28"/>
          <w:szCs w:val="28"/>
        </w:rPr>
        <w:t>Рудниченко</w:t>
      </w:r>
      <w:proofErr w:type="spellEnd"/>
      <w:r>
        <w:rPr>
          <w:rFonts w:ascii="Times New Roman" w:hAnsi="Times New Roman" w:cs="Times New Roman"/>
          <w:sz w:val="28"/>
          <w:szCs w:val="28"/>
        </w:rPr>
        <w:t xml:space="preserve"> Е.Н.</w:t>
      </w:r>
    </w:p>
    <w:p w:rsidR="00BC2EEF" w:rsidRDefault="00BC2EEF" w:rsidP="00BC2EEF">
      <w:pPr>
        <w:pStyle w:val="a4"/>
        <w:rPr>
          <w:rFonts w:ascii="Times New Roman" w:hAnsi="Times New Roman" w:cs="Times New Roman"/>
          <w:sz w:val="28"/>
          <w:szCs w:val="28"/>
        </w:rPr>
      </w:pPr>
    </w:p>
    <w:p w:rsidR="00BC2EEF" w:rsidRDefault="00BC2EEF" w:rsidP="00BC2EEF">
      <w:pPr>
        <w:pStyle w:val="a4"/>
        <w:rPr>
          <w:rFonts w:ascii="Times New Roman" w:hAnsi="Times New Roman" w:cs="Times New Roman"/>
          <w:sz w:val="28"/>
          <w:szCs w:val="28"/>
        </w:rPr>
      </w:pPr>
    </w:p>
    <w:p w:rsidR="00BC2EEF" w:rsidRDefault="00BC2EEF" w:rsidP="00BC2EEF">
      <w:pPr>
        <w:pStyle w:val="a4"/>
        <w:rPr>
          <w:rFonts w:ascii="Times New Roman" w:hAnsi="Times New Roman" w:cs="Times New Roman"/>
          <w:sz w:val="28"/>
          <w:szCs w:val="28"/>
        </w:rPr>
      </w:pPr>
    </w:p>
    <w:p w:rsidR="00BC2EEF" w:rsidRDefault="00BC2EEF" w:rsidP="00BC2EEF">
      <w:pPr>
        <w:pStyle w:val="a4"/>
        <w:rPr>
          <w:rFonts w:ascii="Times New Roman" w:hAnsi="Times New Roman" w:cs="Times New Roman"/>
          <w:sz w:val="28"/>
          <w:szCs w:val="28"/>
        </w:rPr>
      </w:pPr>
    </w:p>
    <w:p w:rsidR="009A7EA1" w:rsidRDefault="009A7EA1"/>
    <w:sectPr w:rsidR="009A7EA1" w:rsidSect="009A7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2EEF"/>
    <w:rsid w:val="009A7EA1"/>
    <w:rsid w:val="00BC2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EF"/>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C2EEF"/>
    <w:rPr>
      <w:rFonts w:ascii="Calibri" w:eastAsia="Arial Unicode MS" w:hAnsi="Calibri" w:cs="Tahoma"/>
    </w:rPr>
  </w:style>
  <w:style w:type="paragraph" w:styleId="a4">
    <w:name w:val="No Spacing"/>
    <w:link w:val="a3"/>
    <w:uiPriority w:val="1"/>
    <w:qFormat/>
    <w:rsid w:val="00BC2EEF"/>
    <w:pPr>
      <w:suppressAutoHyphens/>
      <w:spacing w:after="0" w:line="240" w:lineRule="auto"/>
    </w:pPr>
    <w:rPr>
      <w:rFonts w:ascii="Calibri" w:eastAsia="Arial Unicode MS" w:hAnsi="Calibri" w:cs="Tahoma"/>
    </w:rPr>
  </w:style>
</w:styles>
</file>

<file path=word/webSettings.xml><?xml version="1.0" encoding="utf-8"?>
<w:webSettings xmlns:r="http://schemas.openxmlformats.org/officeDocument/2006/relationships" xmlns:w="http://schemas.openxmlformats.org/wordprocessingml/2006/main">
  <w:divs>
    <w:div w:id="746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3282</Words>
  <Characters>18708</Characters>
  <Application>Microsoft Office Word</Application>
  <DocSecurity>0</DocSecurity>
  <Lines>155</Lines>
  <Paragraphs>43</Paragraphs>
  <ScaleCrop>false</ScaleCrop>
  <Company>Home</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brontik</dc:creator>
  <cp:lastModifiedBy>brontik</cp:lastModifiedBy>
  <cp:revision>1</cp:revision>
  <cp:lastPrinted>2016-03-12T14:39:00Z</cp:lastPrinted>
  <dcterms:created xsi:type="dcterms:W3CDTF">2016-03-12T14:34:00Z</dcterms:created>
  <dcterms:modified xsi:type="dcterms:W3CDTF">2016-03-12T14:42:00Z</dcterms:modified>
</cp:coreProperties>
</file>