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0000"/>
          <w:sz w:val="56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7607F7" w:rsidRPr="00A056E1" w:rsidRDefault="005037AA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2060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color w:val="002060"/>
          <w:sz w:val="56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056E1" w:rsidRPr="00A056E1">
        <w:rPr>
          <w:rFonts w:ascii="Monotype Corsiva" w:hAnsi="Monotype Corsiva" w:cs="Monotype Corsiva"/>
          <w:b/>
          <w:bCs/>
          <w:color w:val="002060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A056E1">
        <w:rPr>
          <w:rFonts w:ascii="Monotype Corsiva" w:hAnsi="Monotype Corsiva" w:cs="Monotype Corsiva"/>
          <w:b/>
          <w:bCs/>
          <w:color w:val="002060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рограмма</w:t>
      </w:r>
    </w:p>
    <w:p w:rsidR="007607F7" w:rsidRPr="00A056E1" w:rsidRDefault="00A056E1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color w:val="00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Monotype Corsiva"/>
          <w:b/>
          <w:bCs/>
          <w:color w:val="00206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КРУЖКА </w:t>
      </w:r>
      <w:r w:rsidR="007607F7" w:rsidRPr="00A056E1">
        <w:rPr>
          <w:rFonts w:ascii="Monotype Corsiva" w:hAnsi="Monotype Corsiva" w:cs="Monotype Corsiva"/>
          <w:b/>
          <w:bCs/>
          <w:color w:val="00206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onotype Corsiva" w:hAnsi="Monotype Corsiva" w:cs="Monotype Corsiva"/>
          <w:b/>
          <w:bCs/>
          <w:color w:val="00206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7607F7" w:rsidRPr="00A056E1">
        <w:rPr>
          <w:rFonts w:ascii="Monotype Corsiva" w:hAnsi="Monotype Corsiva" w:cs="Monotype Corsiva"/>
          <w:b/>
          <w:bCs/>
          <w:color w:val="FF33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СВЕТЛЯЧОК</w:t>
      </w:r>
      <w:r>
        <w:rPr>
          <w:rFonts w:ascii="Monotype Corsiva" w:hAnsi="Monotype Corsiva" w:cs="Monotype Corsiva"/>
          <w:b/>
          <w:bCs/>
          <w:color w:val="FF33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color w:val="00206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С ДЕТЬМИ </w:t>
      </w:r>
      <w:r w:rsidR="00EE7A63" w:rsidRPr="00EE7A63">
        <w:rPr>
          <w:rFonts w:ascii="Monotype Corsiva" w:hAnsi="Monotype Corsiva" w:cs="Monotype Corsiva"/>
          <w:b/>
          <w:bCs/>
          <w:color w:val="002060"/>
          <w:sz w:val="48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СТАРШЕГО ДОШКОЛЬНОГО ВОЗРАСТА</w:t>
      </w:r>
      <w:r w:rsidRPr="00A056E1">
        <w:rPr>
          <w:rFonts w:ascii="Monotype Corsiva" w:hAnsi="Monotype Corsiva" w:cs="Monotype Corsiva"/>
          <w:b/>
          <w:bCs/>
          <w:color w:val="00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056E1" w:rsidRPr="00A056E1" w:rsidRDefault="00837AFD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На  2015 – 2016 </w:t>
      </w:r>
      <w:r w:rsidR="007607F7" w:rsidRPr="00A056E1">
        <w:rPr>
          <w:rFonts w:ascii="Monotype Corsiva" w:hAnsi="Monotype Corsiva" w:cs="Monotype Corsiva"/>
          <w:b/>
          <w:bCs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гг.</w:t>
      </w:r>
    </w:p>
    <w:p w:rsidR="00A056E1" w:rsidRDefault="00A056E1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aps/>
          <w:color w:val="17365D" w:themeColor="text2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caps/>
          <w:color w:val="0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caps/>
          <w:color w:val="17365D" w:themeColor="text2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ТЕМЕ:</w:t>
      </w: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56E1">
        <w:rPr>
          <w:rFonts w:ascii="Monotype Corsiva" w:hAnsi="Monotype Corsiva" w:cs="Monotype Corsiva"/>
          <w:b/>
          <w:bCs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«ДУХОВНО – НРАВСТВЕННОЕ ВОСПИТАНИЕ ДЕТЕЙ</w:t>
      </w: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56E1">
        <w:rPr>
          <w:rFonts w:ascii="Monotype Corsiva" w:hAnsi="Monotype Corsiva" w:cs="Monotype Corsiva"/>
          <w:b/>
          <w:bCs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ЧЕРЕЗ ОСНОВЫ ПРАВОСЛАВНОЙ КУЛЬТУРЫ»</w:t>
      </w:r>
    </w:p>
    <w:p w:rsidR="007607F7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2060"/>
          <w:sz w:val="36"/>
          <w:szCs w:val="36"/>
        </w:rPr>
      </w:pPr>
      <w:r w:rsidRPr="00445327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 xml:space="preserve">                                                    </w:t>
      </w:r>
      <w:r w:rsidR="003A3439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>Воспитатель 1 категории:</w:t>
      </w:r>
      <w:r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>Иосафова</w:t>
      </w:r>
      <w:proofErr w:type="spellEnd"/>
      <w:r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 xml:space="preserve"> Т.Н.</w:t>
      </w:r>
    </w:p>
    <w:p w:rsidR="007607F7" w:rsidRPr="00A056E1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</w:p>
    <w:p w:rsidR="007607F7" w:rsidRPr="00A056E1" w:rsidRDefault="005037AA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color w:val="002060"/>
          <w:sz w:val="36"/>
          <w:szCs w:val="36"/>
        </w:rPr>
      </w:pPr>
      <w:r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 xml:space="preserve">                                                                      </w:t>
      </w:r>
      <w:r w:rsidR="007607F7"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 xml:space="preserve">МДОУ №15 «ЗВЕЗДОЧКА» Г. </w:t>
      </w:r>
      <w:proofErr w:type="spellStart"/>
      <w:r w:rsidR="007607F7"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>Ермолино</w:t>
      </w:r>
      <w:proofErr w:type="spellEnd"/>
      <w:r w:rsidR="007607F7" w:rsidRPr="00A056E1">
        <w:rPr>
          <w:rFonts w:ascii="Monotype Corsiva" w:hAnsi="Monotype Corsiva" w:cs="Monotype Corsiva"/>
          <w:b/>
          <w:bCs/>
          <w:color w:val="002060"/>
          <w:sz w:val="36"/>
          <w:szCs w:val="36"/>
        </w:rPr>
        <w:t>.</w:t>
      </w:r>
    </w:p>
    <w:p w:rsidR="007607F7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7607F7" w:rsidRDefault="007607F7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A056E1" w:rsidRDefault="00A056E1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964828" w:rsidRDefault="00964828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964828" w:rsidRDefault="00964828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964828" w:rsidRDefault="00964828" w:rsidP="00964828">
      <w:pPr>
        <w:widowControl w:val="0"/>
        <w:pBdr>
          <w:top w:val="thinThickThinSmallGap" w:sz="24" w:space="1" w:color="002060"/>
          <w:left w:val="thinThickThinSmallGap" w:sz="24" w:space="4" w:color="002060"/>
          <w:bottom w:val="thinThickThinSmallGap" w:sz="24" w:space="0" w:color="002060"/>
          <w:right w:val="thinThickThinSmallGap" w:sz="24" w:space="4" w:color="002060"/>
        </w:pBdr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A056E1" w:rsidRDefault="00A056E1"/>
    <w:p w:rsidR="007810EF" w:rsidRPr="00964828" w:rsidRDefault="007810EF" w:rsidP="00964828">
      <w:pPr>
        <w:jc w:val="both"/>
        <w:rPr>
          <w:sz w:val="40"/>
          <w:szCs w:val="40"/>
        </w:rPr>
      </w:pPr>
    </w:p>
    <w:p w:rsidR="007810EF" w:rsidRPr="00964828" w:rsidRDefault="007810EF" w:rsidP="00964828">
      <w:p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b/>
          <w:sz w:val="40"/>
          <w:szCs w:val="40"/>
        </w:rPr>
        <w:t xml:space="preserve">Цель: </w:t>
      </w:r>
      <w:r w:rsidRPr="00964828">
        <w:rPr>
          <w:rFonts w:ascii="Times New Roman" w:hAnsi="Times New Roman"/>
          <w:sz w:val="40"/>
          <w:szCs w:val="40"/>
        </w:rPr>
        <w:t>создание условий</w:t>
      </w:r>
      <w:r w:rsidR="000D5A70" w:rsidRPr="00964828">
        <w:rPr>
          <w:rFonts w:ascii="Times New Roman" w:hAnsi="Times New Roman"/>
          <w:sz w:val="40"/>
          <w:szCs w:val="40"/>
        </w:rPr>
        <w:t xml:space="preserve"> для духовно – нравственного и патриотического воспитания на основе приобщения детей к отечественным культурно – историческим традициям.</w:t>
      </w:r>
    </w:p>
    <w:p w:rsidR="000D5A70" w:rsidRPr="00964828" w:rsidRDefault="000D5A70" w:rsidP="00964828">
      <w:p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b/>
          <w:sz w:val="40"/>
          <w:szCs w:val="40"/>
        </w:rPr>
        <w:t>Задачи:</w:t>
      </w:r>
    </w:p>
    <w:p w:rsidR="000D5A70" w:rsidRPr="00964828" w:rsidRDefault="000D5A70" w:rsidP="00964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sz w:val="40"/>
          <w:szCs w:val="40"/>
        </w:rPr>
        <w:t>Формирование духовно –</w:t>
      </w:r>
      <w:r w:rsidR="009E3E85" w:rsidRPr="00964828">
        <w:rPr>
          <w:rFonts w:ascii="Times New Roman" w:hAnsi="Times New Roman"/>
          <w:sz w:val="40"/>
          <w:szCs w:val="40"/>
        </w:rPr>
        <w:t xml:space="preserve"> </w:t>
      </w:r>
      <w:r w:rsidRPr="00964828">
        <w:rPr>
          <w:rFonts w:ascii="Times New Roman" w:hAnsi="Times New Roman"/>
          <w:sz w:val="40"/>
          <w:szCs w:val="40"/>
        </w:rPr>
        <w:t>нравственного отношения и чувства сопричастности к семье, своему городу, родному краю, стране.</w:t>
      </w:r>
    </w:p>
    <w:p w:rsidR="007F0532" w:rsidRPr="00964828" w:rsidRDefault="007F0532" w:rsidP="00964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sz w:val="40"/>
          <w:szCs w:val="40"/>
        </w:rPr>
        <w:t>Формирование представлений о ценности религиозных и государственных символов, об иконах, о православных праздниках, о храме.</w:t>
      </w:r>
    </w:p>
    <w:p w:rsidR="000D5A70" w:rsidRPr="00964828" w:rsidRDefault="009E3E85" w:rsidP="00964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sz w:val="40"/>
          <w:szCs w:val="40"/>
        </w:rPr>
        <w:t>Формирование бережного отношения ко всему живому.</w:t>
      </w:r>
    </w:p>
    <w:p w:rsidR="009E3E85" w:rsidRPr="00964828" w:rsidRDefault="009E3E85" w:rsidP="00964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964828">
        <w:rPr>
          <w:rFonts w:ascii="Times New Roman" w:hAnsi="Times New Roman"/>
          <w:sz w:val="40"/>
          <w:szCs w:val="40"/>
        </w:rPr>
        <w:t>Воспитание любви и уважения к истории своей семьи, истории Родины.</w:t>
      </w:r>
    </w:p>
    <w:p w:rsidR="007F0532" w:rsidRPr="000D5A70" w:rsidRDefault="007F0532" w:rsidP="007F053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3685"/>
        <w:gridCol w:w="3402"/>
        <w:gridCol w:w="2835"/>
      </w:tblGrid>
      <w:tr w:rsidR="009E3E85" w:rsidRPr="00BA2652" w:rsidTr="00964828">
        <w:trPr>
          <w:trHeight w:val="706"/>
        </w:trPr>
        <w:tc>
          <w:tcPr>
            <w:tcW w:w="1951" w:type="dxa"/>
          </w:tcPr>
          <w:p w:rsidR="009E3E85" w:rsidRPr="009E3E85" w:rsidRDefault="009E3E85" w:rsidP="0096482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Monotype Corsiva" w:hAnsi="Monotype Corsiva" w:cs="Monotype Corsiva"/>
                <w:b/>
                <w:bCs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851" w:type="dxa"/>
          </w:tcPr>
          <w:p w:rsidR="009E3E85" w:rsidRPr="009E3E85" w:rsidRDefault="009E3E85" w:rsidP="009E3E85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32"/>
                <w:szCs w:val="32"/>
              </w:rPr>
            </w:pPr>
            <w:proofErr w:type="gramStart"/>
            <w:r w:rsidRPr="009E3E85">
              <w:rPr>
                <w:rFonts w:ascii="Monotype Corsiva" w:hAnsi="Monotype Corsiva" w:cs="Times New Roman CYR"/>
                <w:b/>
                <w:bCs/>
                <w:sz w:val="32"/>
                <w:szCs w:val="32"/>
              </w:rPr>
              <w:t>п</w:t>
            </w:r>
            <w:proofErr w:type="gramEnd"/>
            <w:r w:rsidRPr="009E3E85">
              <w:rPr>
                <w:rFonts w:ascii="Monotype Corsiva" w:hAnsi="Monotype Corsiva" w:cs="Times New Roman CYR"/>
                <w:b/>
                <w:bCs/>
                <w:sz w:val="32"/>
                <w:szCs w:val="32"/>
              </w:rPr>
              <w:t>/№</w:t>
            </w:r>
          </w:p>
        </w:tc>
        <w:tc>
          <w:tcPr>
            <w:tcW w:w="2835" w:type="dxa"/>
          </w:tcPr>
          <w:p w:rsidR="009E3E85" w:rsidRPr="009E3E85" w:rsidRDefault="009E3E85" w:rsidP="009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 CYR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 CYR"/>
                <w:b/>
                <w:bCs/>
                <w:sz w:val="40"/>
                <w:szCs w:val="40"/>
              </w:rPr>
              <w:t>тема</w:t>
            </w:r>
          </w:p>
        </w:tc>
        <w:tc>
          <w:tcPr>
            <w:tcW w:w="3685" w:type="dxa"/>
          </w:tcPr>
          <w:p w:rsidR="009E3E85" w:rsidRPr="009E3E85" w:rsidRDefault="009E3E85" w:rsidP="009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мероприятие</w:t>
            </w:r>
          </w:p>
        </w:tc>
        <w:tc>
          <w:tcPr>
            <w:tcW w:w="3402" w:type="dxa"/>
          </w:tcPr>
          <w:p w:rsidR="009E3E85" w:rsidRPr="009E3E85" w:rsidRDefault="007F0532" w:rsidP="007F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ц</w:t>
            </w:r>
            <w:r w:rsidR="009E3E85">
              <w:rPr>
                <w:rFonts w:ascii="Monotype Corsiva" w:hAnsi="Monotype Corsiva"/>
                <w:b/>
                <w:sz w:val="40"/>
                <w:szCs w:val="40"/>
              </w:rPr>
              <w:t>ель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:</w:t>
            </w:r>
          </w:p>
        </w:tc>
        <w:tc>
          <w:tcPr>
            <w:tcW w:w="2835" w:type="dxa"/>
          </w:tcPr>
          <w:p w:rsidR="009E3E85" w:rsidRPr="009E3E85" w:rsidRDefault="007F0532" w:rsidP="007F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источник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СЕНТЯБРЬ</w:t>
            </w:r>
          </w:p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«Как прекрасен этот мир - посмотри!»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1.фонограмма песни А.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«Как прекрасен этот мир»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2.рассматривание альбома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«Мой Калужский край», репродукции пейзажной живописи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И.Левитана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Ф.Васильева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…местных художников.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3.чтение стихотворений об осени.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4. беседа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потребность изучать окружающий мир; развивать способность любить и беречь природу; продолжать знакомить детей с произведениями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И.Левитана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Ф.Васильева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местных художников.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репродукции пейзажной живописи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И.Левитана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Ф.Васильева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местных художников.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«Уж небо осенью дышало…»,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«Осенью».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б)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экскурсия в парк.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/и : «Гуси-лебеди», «Мы плетем веночек»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Показать детям красоту и разнообразие окружающего мира; воспитать чувство любви к родной природе; развивать потребность в её бережном сохранении.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в)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Просмотр клипа «Осень», репродукции пейзажной живописи на тему «Осень».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деятельность-рисование на тему: «Природа родного края»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у детей потребность изучать окружающий мир; развивать способность любить и беречь природу.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репродукции пейзажной живописи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И.Левитана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Ф.Васильева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местных художников.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Праздник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«Рождества Пресвятой Богородицы» (21/09)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 о празднике «Рождества Пресвятой Богородицы», донести до детей, кто такая Богородица, чей день рождения верующие люди отмечают как большой церковный праздник.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православным праздником «Рождество Пресвятой Богородицы, историей возникновения праздника, с сюжетом праздничной иконы. Воспитывать уважительное отношение к традициям православных праздников.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культуры»: демонстрационный материал.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Рождество Пресвятой Богородицы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Серия «Праздники»)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Улыбашева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«Радость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праздника» стр.11-14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деятельность-изготовление праздничной открытки из природного материала.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«День учителя».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а)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 о празднике.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деятельность-рисование на тему: « Праздничная открытка ко дню учителя».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детей с профессиональным праздником «День учителя»; воспитывать у детей чувство уважения к учителям.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Шорыгина Т.А. «Главные праздники страны» стр.82-84.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ОКТЯБРЬ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sz w:val="28"/>
                <w:szCs w:val="28"/>
              </w:rPr>
              <w:t>«Покров Пресвятой Богородицы»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б)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Экскурсия в школу.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 о празднике «Покров Пресвятой Богородицы»,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Расширять представления о школе; вызывать стремление как можно больше узнать о школьной жизни, желание учиться в школе; развивать у детей внимание, наблюдательность, умение слушать и слышать  взрослого.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православным праздником «Покров Пресвятой Богородицы», историей возникновения праздника, с сюжетом праздничной иконы,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традициям православных праздников.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Стр.56-60</w:t>
            </w:r>
          </w:p>
          <w:p w:rsidR="009E3E85" w:rsidRPr="007607F7" w:rsidRDefault="009E3E85" w:rsidP="003A34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«Знакомство детей с русским народным творчеством» стр. 183-184.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Т.А.Бударина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О.А.Маркеева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«Воспитание ребенка в русских традициях» стр.193</w:t>
            </w: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Л.В.Соколова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А.Ф.Некрылова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Покров Пресвятой Богородицы» (Серия «Праздники»)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Продуктивная деятельность-рисование на тему: «Покров».</w:t>
            </w:r>
          </w:p>
          <w:p w:rsidR="009E3E85" w:rsidRPr="007607F7" w:rsidRDefault="009E3E85" w:rsidP="003A34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 «Из детских воспоминаний»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Учить детей передавать в рисунке праздник «Покрова Пресвятой Богородицы»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выражать через рисунок знания об особенностях праздника.</w:t>
            </w: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, развивать координацию в системе «гла</w:t>
            </w:r>
            <w:proofErr w:type="gramStart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рука».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«Здравствуй, друг!»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Просмотр мультфильма  «Ветер и солнце», «Просто так», «Мой друг зонтик».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Беседа с детьми о дружбе,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Взаимовыручке. </w:t>
            </w: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Прослушивание песен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В.Шаинского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, И. Лученка,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А.Иванова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В.Герчик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стихов </w:t>
            </w:r>
            <w:proofErr w:type="spell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Е.Благининой</w:t>
            </w:r>
            <w:proofErr w:type="spell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 о дружбе.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113EF3" w:rsidRDefault="009E3E85" w:rsidP="00113E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</w:t>
            </w:r>
            <w:hyperlink r:id="rId7" w:tgtFrame="_blank" w:history="1">
              <w:r w:rsidRPr="007607F7">
                <w:rPr>
                  <w:rFonts w:ascii="Times New Roman" w:eastAsia="Times New Roman" w:hAnsi="Times New Roman"/>
                  <w:sz w:val="24"/>
                  <w:szCs w:val="24"/>
                </w:rPr>
                <w:t>представления</w:t>
              </w:r>
            </w:hyperlink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 о доброте, радости, огорчении, дружеских взаимоотношениях; воспитывать не только желание, но и потребность проявлять доброту, заботу, внимание друг к другу; установить положительный конта</w:t>
            </w:r>
            <w:proofErr w:type="gram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кт в гр</w:t>
            </w:r>
            <w:proofErr w:type="gram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уппе между детьми; развивать умение договариваться, уступать друг другу.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Чтение сказки: «Сказка о медведе, которого дружба спасла». Продуктивная деятельность-рисование на тему: «Рисунок другу» 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«Святые покровители. Именины. История твоего имени».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 об именинах, чем отличаются именины от дня рождения. Просмотр репродукций по данной теме.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старинным семейным обычае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отмечать именины, объяснить, чем отличаются именины от дня рождения.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Стр.52-55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lastRenderedPageBreak/>
              <w:t>«Моя семья.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Семейные реликвии, традиции. Роль иконы в доме»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репродукций по данной теме. Чтение 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жилище наших предков, об украшении его семейными реликвиями; рассказать о соблюдении традиций гостеприимства, обустройство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дома, семейной встречи праздников.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Стр.10-15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ры»: демонстрационный материал.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 об истории этого праздника.</w:t>
            </w:r>
          </w:p>
          <w:p w:rsidR="009E3E85" w:rsidRPr="007607F7" w:rsidRDefault="009E3E85" w:rsidP="00C71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Просмотр иллюстраций по теме рассказа.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фильма «Помнить всем отечеством»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детей с историей и традицией празднования  «Дня народного единства»; воспитывать интерес к истории своей Родины, чувство благодарности к героям прошлого.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Стр.61-63.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Портрет Минина и Пожарского, иллюстрация памятника Минину и Пожарскому.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«Крест – святыня верующих, национальная русская святыня. Нательный крестик».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репродукций по данной теме.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с крестом как святыней верующих, значением креста; объяснить, зачем люди носят нательный крестик; воспитывать бережное отношение к нательному крестику.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Стр.19-20.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«Знакомство с иконой – национальной русской святыней, произведением творчества».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репродукций по данной теме.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Объяснить детям роль иконы в доме, познакомить с иконой - как русской национальной святыней.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Стр.10-15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 xml:space="preserve"> 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 «Храм и свеча»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репродукций по данной теме.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храмом, его внешними особенностями (крест, купол)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>собенностями православной культуры(храм, колокольня)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Стр.66-71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</w:t>
            </w:r>
            <w:r>
              <w:rPr>
                <w:rFonts w:ascii="Times New Roman" w:hAnsi="Times New Roman"/>
                <w:sz w:val="24"/>
                <w:szCs w:val="24"/>
              </w:rPr>
              <w:t>ры»: демонстрационный материал.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  <w:p w:rsidR="009E3E85" w:rsidRDefault="009E3E85" w:rsidP="000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«Экскурсия в храм»</w:t>
            </w: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  <w:p w:rsidR="009E3E85" w:rsidRPr="007607F7" w:rsidRDefault="009E3E85" w:rsidP="000915B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</w:t>
            </w: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репродукций по данной теме.</w:t>
            </w:r>
          </w:p>
          <w:p w:rsidR="009E3E85" w:rsidRPr="007607F7" w:rsidRDefault="009E3E85" w:rsidP="000915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детей с внутренним устройством и убранство храма, рассказать о правилах поведения в храме.</w:t>
            </w:r>
          </w:p>
        </w:tc>
        <w:tc>
          <w:tcPr>
            <w:tcW w:w="2835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</w:t>
            </w:r>
          </w:p>
          <w:p w:rsidR="009E3E85" w:rsidRPr="00BA2652" w:rsidRDefault="009E3E85" w:rsidP="000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«Введение </w:t>
            </w:r>
            <w:proofErr w:type="gramStart"/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 храм  </w:t>
            </w:r>
            <w:r w:rsidRPr="007607F7">
              <w:rPr>
                <w:rFonts w:ascii="Monotype Corsiva" w:hAnsi="Monotype Corsiva" w:cs="Times New Roman CYR"/>
                <w:b/>
                <w:sz w:val="28"/>
                <w:szCs w:val="28"/>
              </w:rPr>
              <w:t>Пресвятой Богородицы»</w:t>
            </w:r>
          </w:p>
        </w:tc>
        <w:tc>
          <w:tcPr>
            <w:tcW w:w="3685" w:type="dxa"/>
          </w:tcPr>
          <w:p w:rsidR="009E3E85" w:rsidRPr="007607F7" w:rsidRDefault="009E3E85" w:rsidP="000915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знакомить детей с православным праздником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храм Пресвятой Богородицы»</w:t>
            </w:r>
          </w:p>
        </w:tc>
        <w:tc>
          <w:tcPr>
            <w:tcW w:w="2835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Введение во храм Пресвятой Богородицы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(Серия «Праздники»).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ДЕКАБРЬ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«Рождество Христово»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№ 1- 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№ 2 - 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№ 3 – «Как мы встречаем Рождество Христово»- 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православным праздником «Рождество Христово», закреплять знания об особенностях данного праздника, воспитывать доброту, отзывчивость, уважительное отношение к окружающим; познакомить с иконой «Рождество Христово».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культуры»: демонстрационный материал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«Рождество Христово»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(Серия «Праздники»)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Постникова Н В. «Методическое пособие к программе «Родничок» стр.71-79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Репродукция иконы «Рождество Христово». 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мультфильма «Рождество Христово». Беседа по мультфильму.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любознательность,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речь, логическое мышление.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видео материал.      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«Елка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Митрича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В.Дорофеев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деятельность-рисование на тему: «Рождественская ёлка » 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Учить выражать через рисунок знания об особенностях праздника.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Просмотр клипа «Зима». Знакомство детей с рождественскими колядками и новогодними песнями.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у детей потребность изучать окружающий мир, традиции, историю своего народа.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«Знакомство детей с русским народным творчеством» стр.152-1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О.А.Маркеева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Ф.Достоевский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«Мальчик у Христа на елке»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Воспитывать в детях доброту, милосердие.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сувенира «Вифлеемская звезда» для детей младших групп. 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Воспитывать у детей желание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доставлять радость младшим по возрасту.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ЯНВАРЬ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Проведение праздника «Рождество Христово»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Создать радостное праздничное настроение.</w:t>
            </w:r>
          </w:p>
        </w:tc>
        <w:tc>
          <w:tcPr>
            <w:tcW w:w="2835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деятельность-рисование на тему: « Праздник «Рождество Христово»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Вызвать желание у детей нарисовать рисунок на тему: «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Рождество Христово»,</w:t>
            </w: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выразить через рисунок знания об особенностях праздника.</w:t>
            </w: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, развивать координацию в системе «гла</w:t>
            </w:r>
            <w:proofErr w:type="gramStart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рука».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«Крещение Господне. Крестные родители и крестные дети».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№ 1, 2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детьми. 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«Крестный»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с историей и обрядами праздника, рассказать о крещенской воде и её свойствах; объяснить, зачем надо крестить детей; объяснить, кого называют крестными мамой и папой.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Крещение Господне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1ADE">
              <w:rPr>
                <w:rFonts w:ascii="Times New Roman" w:hAnsi="Times New Roman"/>
                <w:bCs/>
                <w:sz w:val="24"/>
                <w:szCs w:val="24"/>
              </w:rPr>
              <w:t>(Серия «Праздники»).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В.В.Жукова</w:t>
            </w:r>
            <w:proofErr w:type="spellEnd"/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Т.Г Волкова «Я иду на урок в воскресную школу». Стр.119-123.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89-93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Н.О.Орлова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«Азбука для православных детей»- «Крестный».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ФЕВРАЛЬ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34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«Крещение Господне. Крестные родители и крестные дети».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№ 3,4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«Защитники земли русской. День защитника отечества».</w:t>
            </w:r>
          </w:p>
        </w:tc>
        <w:tc>
          <w:tcPr>
            <w:tcW w:w="3685" w:type="dxa"/>
          </w:tcPr>
          <w:p w:rsidR="009E3E85" w:rsidRPr="007607F7" w:rsidRDefault="009E3E85" w:rsidP="007E1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Просмотр </w:t>
            </w:r>
            <w:r>
              <w:rPr>
                <w:rFonts w:ascii="Times New Roman" w:hAnsi="Times New Roman"/>
                <w:sz w:val="24"/>
                <w:szCs w:val="24"/>
              </w:rPr>
              <w:t>клипа «Бородино»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Развивать уважительное отношение к традициям Родины, защитникам Отечества. Воспитывать в духе патриотизма, любви к Родине.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>тр.94-100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видео материал.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Ослябя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Формировать у мальчиков стремление быть сильными,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смелыми, стать защитниками Родины.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видео материал.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«Масленица. Прощен</w:t>
            </w: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ое воскресенье»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</w:t>
            </w:r>
            <w:r>
              <w:rPr>
                <w:rFonts w:ascii="Times New Roman" w:hAnsi="Times New Roman"/>
                <w:sz w:val="24"/>
                <w:szCs w:val="24"/>
              </w:rPr>
              <w:t>еля о празднике, блинах, прощен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ом воскресенье. Беседа с детьми.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Дать детям представление о народном празднике, народных традициях, русском гостеприимстве. Объяснить, зачем нужно просить прощение и прощать.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100-106.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«Знакомство детей с русским народным творчеством» стр.157-160 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Т.А.Бударина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О.А.Маркеева</w:t>
            </w:r>
            <w:proofErr w:type="spellEnd"/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Мероприятие по изготовлению атрибутов, шапочек к празднику.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Учить  изготавливать атрибуты из  подручного материала по представлению.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Проведение праздника «Широкая Масленица».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Создать радостное праздничное настроение.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41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деятельность-рисование на тему: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 Широкая масленица»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Вызвать желание у детей нарисовать рисунок на тему: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 Широкая масленица»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выразить через рисунок знания об особенностях праздника.</w:t>
            </w:r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, развивать координацию в системе «гла</w:t>
            </w:r>
            <w:proofErr w:type="gramStart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607F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рука».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МАРТ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42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«Нет </w:t>
            </w:r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 милее </w:t>
            </w: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дружка, чем родная матушка».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детьми. Рассматривание картины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А.Шилова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«Портрет матери» 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Расширять представление о празднике 8 Марта; воспитывать чувство любви и уважения к маме, бабушке; вызвать желание помогать маме.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106-113.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Изготовление подарков, открыток для мам и бабушек.</w:t>
            </w:r>
          </w:p>
        </w:tc>
        <w:tc>
          <w:tcPr>
            <w:tcW w:w="3402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детей, вызвать желание изготовить подарок мамам, бабушкам.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43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«Благовещение Пресвятой Богородицы».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 с детьми, показ демонстрационного материала. Разучивание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«Жаворонки», «Ой, весна, весна».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праздника. Рассказать о русской традиции встречи праздника «Благовещение»; развивать способность замечать красоту природы.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Пробуждать у детей желание знакомиться с русскими, играми, поговорками, включать их в свою жизнь.</w:t>
            </w:r>
          </w:p>
        </w:tc>
        <w:tc>
          <w:tcPr>
            <w:tcW w:w="2835" w:type="dxa"/>
          </w:tcPr>
          <w:p w:rsidR="009E3E85" w:rsidRPr="007607F7" w:rsidRDefault="009E3E85" w:rsidP="004C5A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А.В</w:t>
            </w:r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Благовещение Пресвятой Богородицы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(Серия «Праздники»)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Стр.113-116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В.В.Жукова</w:t>
            </w:r>
            <w:proofErr w:type="spellEnd"/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Т.Г Волкова «Я иду на урок в воскресную школу». Стр.171-175.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Д.Воспитание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»  №7-2003 «Воспитание ребенка в русских традициях» 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сказка «Как Апрель в гости к Марту ходил». Прослушивание муз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роизведений: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Песня жаворонка». Изготовление птицы техникой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желание изготавливать поделки из бумаги своими руками.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A56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 «Грачи прилетели», «Март»</w:t>
            </w:r>
          </w:p>
          <w:p w:rsidR="009E3E85" w:rsidRPr="007607F7" w:rsidRDefault="009E3E85" w:rsidP="00A56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у детей потребность изучать окружающий мир; развивать способность любить и беречь природу; продолжать знакомить детей с репродукциями художников.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A56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Репродукции: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А.Соврасов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«Грачи прилетели»,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И.Левитан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«Март».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A56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праздника-развлечения «Благовещение»</w:t>
            </w:r>
          </w:p>
        </w:tc>
        <w:tc>
          <w:tcPr>
            <w:tcW w:w="3402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Создать радостное праздничное настроение.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деятельность-рисование на тему: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«Праздник «Благовещение!»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детей, вызвать желание выражать в рисунке  свои знания о празднике.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49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«Вербное воскресенье»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«Уж верба вся пушистая»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с историей праздника «Вход Господень в Иерусалим», его символикой – ветвь пальмы, вербы. Рассказать о традиции встречать Вербное воскресенье в России.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«Знакомство детей с русским народным творчеством» стр.166-168. 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Т.А.Бударина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О.А.Маркеева</w:t>
            </w:r>
            <w:proofErr w:type="spellEnd"/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 156-162.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Аппликация «Веточка вербы» из подручного материала.</w:t>
            </w:r>
          </w:p>
        </w:tc>
        <w:tc>
          <w:tcPr>
            <w:tcW w:w="3402" w:type="dxa"/>
          </w:tcPr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желание изготавливать поделки своими руками.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51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52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</w:pPr>
            <w:r w:rsidRPr="007607F7">
              <w:rPr>
                <w:rFonts w:ascii="Monotype Corsiva" w:hAnsi="Monotype Corsiva" w:cs="Times New Roman CYR"/>
                <w:sz w:val="28"/>
                <w:szCs w:val="28"/>
              </w:rPr>
              <w:t>«</w:t>
            </w: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Пасха</w:t>
            </w:r>
            <w:r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 xml:space="preserve"> Христова</w:t>
            </w:r>
            <w:r w:rsidRPr="007607F7">
              <w:rPr>
                <w:rFonts w:ascii="Monotype Corsiva" w:hAnsi="Monotype Corsiva" w:cs="Times New Roman CYR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празднике "Пасха". 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Об обычае обмениваться яйцами.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Об угощении "куличе»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детей о празднике «Пасха»; познакомить с символикой праздника: 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крашенное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яйцо, пасха, кулич.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Учить радоваться совместному празднованию праздника.</w:t>
            </w:r>
          </w:p>
        </w:tc>
        <w:tc>
          <w:tcPr>
            <w:tcW w:w="2835" w:type="dxa"/>
          </w:tcPr>
          <w:p w:rsidR="009E3E85" w:rsidRPr="007607F7" w:rsidRDefault="009E3E85" w:rsidP="00A56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Бородина А.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(Серия «Праздники»)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«Знакомство детей с русским народным творчеством» стр.169-175 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Т.А.Бударина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О.А.Маркеева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"Воспитание ребенка в русских традициях" стр. 180-181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Л.В.Соколова</w:t>
            </w:r>
            <w:proofErr w:type="spellEnd"/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А.Ф.Некрылова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  117-123.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54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ind w:left="4260" w:right="-1584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 - Лепка из соленого теста "Пасхальное яйцо"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способности.</w:t>
            </w:r>
          </w:p>
          <w:p w:rsidR="009E3E85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55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деятельность-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Рисование на тему: «Пасха красная»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детей, вызвать желание выражать в рисунке  свои знания о празднике.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Продуктивная деятельност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рисование-аппликация на тему: «Пасхальная корзина»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Учить составлять композицию  по представлению.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МАЙ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57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Прослушивание муз. Произведений «День победы»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«Прощан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славянки», «Священная война»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t>рассматривание картин: «На привале», «Победа»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«Шел по улице солдат»,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«Важное сообщение».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Рассказать о подвигах героев войны; воспитывать любовь к Родине, гордость за своих земляков – героев.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>тр.173- 178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Фонограммы песен: муз.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Д.Тухманова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слова Харитонова «День Победы»; слова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В.Лебедева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-Кумача,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>.Александрова«Священная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война»; М.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Старокадомский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«Прощание славянки»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Репродукции карти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«На привале», «Победа»</w:t>
            </w: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59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113EF3" w:rsidRDefault="009E3E85" w:rsidP="00113E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видео-клипа</w:t>
            </w:r>
            <w:proofErr w:type="gramEnd"/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 xml:space="preserve"> «Не уходи герой»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Расширять представление о героях войны.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видео материал.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Times New Roman CYR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подарков, открыток для участников в ВОВ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Формировать желание радовать пожилых людей подарками, сделанными своими руками.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3E85" w:rsidRPr="007607F7" w:rsidRDefault="009E3E85" w:rsidP="003A3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/>
                <w:b/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детьми, показ демонстрационного материала.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Рассказать детям историю появления письма; познакомить с историей жизни святых Кирилла и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и раскрыть значение их просветительского подвига.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195-204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/>
                <w:b/>
                <w:sz w:val="28"/>
                <w:szCs w:val="28"/>
              </w:rPr>
              <w:t>«Книгопечатание на Руси».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детьми, показ демонстрационного материала.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Рассказать, кто такой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И.Федоров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, объяснить значение слов «книгопечатание», «первопечатник»; рассказать о роли книги в жизни человека; </w:t>
            </w:r>
            <w:r w:rsidRPr="007607F7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 детей интерес и любовь к книге, родному языку.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/>
                <w:b/>
                <w:sz w:val="28"/>
                <w:szCs w:val="28"/>
              </w:rPr>
              <w:t>«Дорога добра».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Чтение х/</w:t>
            </w:r>
            <w:proofErr w:type="gramStart"/>
            <w:r w:rsidRPr="007607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7F7">
              <w:rPr>
                <w:rFonts w:ascii="Times New Roman" w:hAnsi="Times New Roman"/>
                <w:sz w:val="24"/>
                <w:szCs w:val="24"/>
              </w:rPr>
              <w:t>Р.Киркос</w:t>
            </w:r>
            <w:proofErr w:type="spellEnd"/>
            <w:r w:rsidRPr="007607F7">
              <w:rPr>
                <w:rFonts w:ascii="Times New Roman" w:hAnsi="Times New Roman"/>
                <w:sz w:val="24"/>
                <w:szCs w:val="24"/>
              </w:rPr>
              <w:t xml:space="preserve"> «Сказка про добрые и колючие дела»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Продолжать знакомить детей с системой нравственных норм.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Объяснить детям, что каждому дана свобода выбора: творить добро или зло.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Стр.173- 178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НОД «Спешите делать добро».</w:t>
            </w: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Продолжать знакомить детей с системой нравственных норм.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</w:tc>
      </w:tr>
      <w:tr w:rsidR="009E3E85" w:rsidRPr="00BA2652" w:rsidTr="007607F7">
        <w:tc>
          <w:tcPr>
            <w:tcW w:w="19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>ИЮНЬ</w:t>
            </w:r>
          </w:p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</w:pPr>
            <w:r w:rsidRPr="00BA2652">
              <w:rPr>
                <w:rFonts w:ascii="Monotype Corsiva" w:hAnsi="Monotype Corsiva" w:cs="Monotype Corsiv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E3E85" w:rsidRPr="00BA2652" w:rsidRDefault="009E3E85" w:rsidP="003A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A2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07F7">
              <w:rPr>
                <w:rFonts w:ascii="Monotype Corsiva" w:hAnsi="Monotype Corsiva"/>
                <w:b/>
                <w:sz w:val="28"/>
                <w:szCs w:val="28"/>
              </w:rPr>
              <w:t>«Троица»</w:t>
            </w:r>
          </w:p>
        </w:tc>
        <w:tc>
          <w:tcPr>
            <w:tcW w:w="368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Рассказ воспитателя. Беседа с детьми, показ демонстрационного материала.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Познакомить детей с историей праздника «Троица», с православными и народными традициями его празднования, раскрыть нравственное содержание праздника.</w:t>
            </w:r>
          </w:p>
        </w:tc>
        <w:tc>
          <w:tcPr>
            <w:tcW w:w="2835" w:type="dxa"/>
          </w:tcPr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>Постникова Н В. «Методическое пособие к программе «Родничок»</w:t>
            </w:r>
          </w:p>
          <w:p w:rsidR="009E3E85" w:rsidRPr="007607F7" w:rsidRDefault="009E3E85" w:rsidP="003A3439">
            <w:pPr>
              <w:rPr>
                <w:rFonts w:ascii="Times New Roman" w:hAnsi="Times New Roman"/>
                <w:sz w:val="24"/>
                <w:szCs w:val="24"/>
              </w:rPr>
            </w:pPr>
            <w:r w:rsidRPr="007607F7">
              <w:rPr>
                <w:rFonts w:ascii="Times New Roman" w:hAnsi="Times New Roman"/>
                <w:sz w:val="24"/>
                <w:szCs w:val="24"/>
              </w:rPr>
              <w:t xml:space="preserve"> Стр. 178- 185.</w:t>
            </w:r>
          </w:p>
        </w:tc>
      </w:tr>
    </w:tbl>
    <w:p w:rsidR="007607F7" w:rsidRDefault="007607F7"/>
    <w:sectPr w:rsidR="007607F7" w:rsidSect="00760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B5F"/>
    <w:multiLevelType w:val="hybridMultilevel"/>
    <w:tmpl w:val="E8F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3"/>
    <w:rsid w:val="000915BF"/>
    <w:rsid w:val="000D5A70"/>
    <w:rsid w:val="00113EF3"/>
    <w:rsid w:val="003A3439"/>
    <w:rsid w:val="004C5AA8"/>
    <w:rsid w:val="005037AA"/>
    <w:rsid w:val="00561A43"/>
    <w:rsid w:val="0058686A"/>
    <w:rsid w:val="00670B2B"/>
    <w:rsid w:val="007607F7"/>
    <w:rsid w:val="007810EF"/>
    <w:rsid w:val="007E1ADE"/>
    <w:rsid w:val="007F0532"/>
    <w:rsid w:val="00837AFD"/>
    <w:rsid w:val="00964828"/>
    <w:rsid w:val="009E3E85"/>
    <w:rsid w:val="00A056E1"/>
    <w:rsid w:val="00A5646E"/>
    <w:rsid w:val="00C71B24"/>
    <w:rsid w:val="00CB4E08"/>
    <w:rsid w:val="00CE2D95"/>
    <w:rsid w:val="00EB1193"/>
    <w:rsid w:val="00E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607F7"/>
  </w:style>
  <w:style w:type="paragraph" w:styleId="a4">
    <w:name w:val="List Paragraph"/>
    <w:basedOn w:val="a"/>
    <w:uiPriority w:val="34"/>
    <w:qFormat/>
    <w:rsid w:val="000D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607F7"/>
  </w:style>
  <w:style w:type="paragraph" w:styleId="a4">
    <w:name w:val="List Paragraph"/>
    <w:basedOn w:val="a"/>
    <w:uiPriority w:val="34"/>
    <w:qFormat/>
    <w:rsid w:val="000D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2.ru/doshkolnik/1140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092B-D74F-4BC5-9147-CBD86F2E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14</cp:revision>
  <cp:lastPrinted>2015-09-14T08:45:00Z</cp:lastPrinted>
  <dcterms:created xsi:type="dcterms:W3CDTF">2015-05-19T17:46:00Z</dcterms:created>
  <dcterms:modified xsi:type="dcterms:W3CDTF">2016-03-05T18:30:00Z</dcterms:modified>
</cp:coreProperties>
</file>