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F0" w:rsidRPr="00F92DF0" w:rsidRDefault="00F92DF0" w:rsidP="00F9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2DF0">
        <w:rPr>
          <w:rFonts w:ascii="Times New Roman" w:hAnsi="Times New Roman" w:cs="Times New Roman"/>
          <w:b/>
          <w:bCs/>
          <w:sz w:val="32"/>
          <w:szCs w:val="32"/>
        </w:rPr>
        <w:t>«Город в дозоре»</w:t>
      </w:r>
    </w:p>
    <w:p w:rsidR="00F92DF0" w:rsidRPr="00F92DF0" w:rsidRDefault="00F92DF0" w:rsidP="00F9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2DF0">
        <w:rPr>
          <w:rFonts w:ascii="Times New Roman" w:hAnsi="Times New Roman" w:cs="Times New Roman"/>
          <w:b/>
          <w:bCs/>
          <w:sz w:val="32"/>
          <w:szCs w:val="32"/>
        </w:rPr>
        <w:t>Проект ознакомления дошкольников с родным городом</w:t>
      </w:r>
    </w:p>
    <w:p w:rsidR="00F92DF0" w:rsidRDefault="00F92DF0" w:rsidP="00F92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проекта</w:t>
      </w:r>
      <w:r w:rsidRPr="00F92DF0">
        <w:rPr>
          <w:rFonts w:ascii="Times New Roman" w:hAnsi="Times New Roman" w:cs="Times New Roman"/>
          <w:sz w:val="28"/>
          <w:szCs w:val="28"/>
        </w:rPr>
        <w:t>: исследовательский, внутригрупповой.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проекта</w:t>
      </w:r>
      <w:r w:rsidRPr="00F92DF0">
        <w:rPr>
          <w:rFonts w:ascii="Times New Roman" w:hAnsi="Times New Roman" w:cs="Times New Roman"/>
          <w:sz w:val="28"/>
          <w:szCs w:val="28"/>
        </w:rPr>
        <w:t>: дети подготовительной группы, воспитатели группы, родители.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История создания города Благовещенска.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Современный город.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Цели проекта: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1. Формирование у детей любви к Родине, родному городу и его историческому прошлому.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2. Приобщение детей к культуре и традициям нашего города.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1. Создать условия для развития заинтересованности дошкольников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DF0">
        <w:rPr>
          <w:rFonts w:ascii="Times New Roman" w:hAnsi="Times New Roman" w:cs="Times New Roman"/>
          <w:sz w:val="28"/>
          <w:szCs w:val="28"/>
        </w:rPr>
        <w:t>изучению истории родного города и его настоящего.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2. Знакомить с культурным наследием Благовещенска.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3. Закрепить знания детей о профессиях.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Направления работы: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познавательно–речевое развитие: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2DF0">
        <w:rPr>
          <w:rFonts w:ascii="Times New Roman" w:hAnsi="Times New Roman" w:cs="Times New Roman"/>
          <w:sz w:val="28"/>
          <w:szCs w:val="28"/>
        </w:rPr>
        <w:t>) проектной деятельности на примере обучения детей использованию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 xml:space="preserve">различных источников информации (печатные издания, фотоальбомы, 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иллюст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>-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рации и живописные полотна, аудио и видеозаписи по теме),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социально – коммуникативное развитие: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1) пополнение словаря на основе систематизации и обобщения знаний об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окружающем в рамках изучаемых тем, соответствующим содержанию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проекта,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художественно – эстетическое развитие: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2) в ознакомлении с историей города,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3) в умении слушать произведения композиторов,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4) в бережном обращении к природе,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1) формирование предпосылок к экологическому сознанию.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2) приобщение к правилам безопасного для человека и окружающего мира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lastRenderedPageBreak/>
        <w:t>природа поведения.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В результате коррекционной работы у детей должны быть развиты: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Любознательность, познавательные интересы, мотивации.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Воображение, творческая активность.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 xml:space="preserve">Связная, грамматически правильная диалогическая и 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монологиче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>-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DF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Эстетическое отношение к окружающему миру.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 xml:space="preserve">Координация движений, мелкая и общая моторика, регуляция в 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дви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>-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гательной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 xml:space="preserve"> сфере.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А также сформированы первичные представления: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О себе, других людях, объектах окружающего мира, о малой Родине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и Отечестве.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О социально–культурных ценностях нашего народа.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Об отечественных традициях и праздниках.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О некоторых видах спорта, о здоровом образе жизни, о полезных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привычках.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О моральных и нравственных ценностях, принятых в обществе.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О видах искусства.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Организация работы по теме проекта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1 этап: изучение литературы, насыщение предметно – развивающей среды,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составление презентации по теме, перспективное планирование.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2 этап: осуществление мероприятий в рамках проекта.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3 этап: анализ достижений детей (освоение ими необходимых знаний,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умений, навыков).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работы над проектом в подготовитель-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ной группе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Октября</w:t>
      </w:r>
      <w:r w:rsidRPr="00F92DF0">
        <w:rPr>
          <w:rFonts w:ascii="Times New Roman" w:hAnsi="Times New Roman" w:cs="Times New Roman"/>
          <w:sz w:val="28"/>
          <w:szCs w:val="28"/>
        </w:rPr>
        <w:t xml:space="preserve"> – Что мы Родиной зовём?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неделя Октября </w:t>
      </w:r>
      <w:r w:rsidRPr="00F92DF0">
        <w:rPr>
          <w:rFonts w:ascii="Times New Roman" w:hAnsi="Times New Roman" w:cs="Times New Roman"/>
          <w:sz w:val="28"/>
          <w:szCs w:val="28"/>
        </w:rPr>
        <w:t>– Город – это улицы…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Октября</w:t>
      </w:r>
      <w:r w:rsidRPr="00F92DF0">
        <w:rPr>
          <w:rFonts w:ascii="Times New Roman" w:hAnsi="Times New Roman" w:cs="Times New Roman"/>
          <w:sz w:val="28"/>
          <w:szCs w:val="28"/>
        </w:rPr>
        <w:t xml:space="preserve"> – Наша страна. Наш город (геральдика).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Октября</w:t>
      </w:r>
      <w:r w:rsidRPr="00F92DF0">
        <w:rPr>
          <w:rFonts w:ascii="Times New Roman" w:hAnsi="Times New Roman" w:cs="Times New Roman"/>
          <w:sz w:val="28"/>
          <w:szCs w:val="28"/>
        </w:rPr>
        <w:t xml:space="preserve"> – Город в дозоре (пограничный город).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4260D">
        <w:rPr>
          <w:rFonts w:ascii="Times New Roman" w:hAnsi="Times New Roman" w:cs="Times New Roman"/>
          <w:b/>
          <w:bCs/>
          <w:sz w:val="28"/>
          <w:szCs w:val="28"/>
        </w:rPr>
        <w:t xml:space="preserve"> - 2 недели октября</w:t>
      </w:r>
      <w:r w:rsidRPr="00F92DF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Речевое, познавательное, социально – коммуникативное развитие в лексических темах «Моя семья», «Дом, в котором ты живёшь». Составление фотоальбомов, экскурсии, чтение литературы (Осеев «Сыновья», «Печенье»,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«Волшебное слово», Л.Толстой «Старый дед и внучек», В. Сухомлинский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«Стыдно перед соловушкой», В. Маяковский «Кем быть?», сюжетно – ролевые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игры «Семья», «Пожар», «Человек заболел»; развлечение «Если хочешь быть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здоров!», консультации родителям: «День рождения в семье», «Что читать детям?», круглый стол для родителей и педагогов: «Развитие коммуникативных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способностей у детей»,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«Рассказы для детей о прошлом страны»: о славянах, земледелии, ремёслах, торговле, купечестве, об охоте, о дружинниках.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Интегрированная деятельность «Путешествие в древнюю Русь». Цикл бе</w:t>
      </w:r>
      <w:r w:rsidR="0044260D">
        <w:rPr>
          <w:rFonts w:ascii="Times New Roman" w:hAnsi="Times New Roman" w:cs="Times New Roman"/>
          <w:sz w:val="28"/>
          <w:szCs w:val="28"/>
        </w:rPr>
        <w:t>с</w:t>
      </w:r>
      <w:r w:rsidRPr="00F92DF0">
        <w:rPr>
          <w:rFonts w:ascii="Times New Roman" w:hAnsi="Times New Roman" w:cs="Times New Roman"/>
          <w:sz w:val="28"/>
          <w:szCs w:val="28"/>
        </w:rPr>
        <w:t>ед, рассказов, рассматривания иллюстраций, знакомство с картой, гербом, флагом, гимном по теме «Наша Родина - Россия».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Литература для чтения: К Ушинский «Наше Отечество», М.Пришвин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«Моя Родина», Н. Асеев «Москва - Россия», В. Степанов «Что мы Родиной зовём?». ИЗО: изображение герба, флага, героев русских народных сказок, по теме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«Рассказы о прошлом»; подвижные игры «Воевода», «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 xml:space="preserve"> – баты», «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>»,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«Пятнашки».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F0">
        <w:rPr>
          <w:rFonts w:ascii="Times New Roman" w:hAnsi="Times New Roman" w:cs="Times New Roman"/>
          <w:b/>
          <w:bCs/>
          <w:sz w:val="28"/>
          <w:szCs w:val="28"/>
        </w:rPr>
        <w:t>Содержание работы (</w:t>
      </w:r>
      <w:r w:rsidR="0044260D">
        <w:rPr>
          <w:rFonts w:ascii="Times New Roman" w:hAnsi="Times New Roman" w:cs="Times New Roman"/>
          <w:b/>
          <w:bCs/>
          <w:sz w:val="28"/>
          <w:szCs w:val="28"/>
        </w:rPr>
        <w:t>3 - 4 недели октября</w:t>
      </w:r>
      <w:r w:rsidRPr="00F92DF0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Прогулки, экскурсии с родителями по зимнему городу, заучивание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 xml:space="preserve">стихотворения С. 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Обидион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 xml:space="preserve"> «Зимний город», составление кратких описательных рассказов о родном городе по опорным фото (улицы, реки, деревья, дома,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 xml:space="preserve">парки, птицы, люди). 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Тема «Наша страна, наш город» (улицы, дома, общественные здания,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памятники). Вовлечение родителей в педагогическую деятельность по сбору материалов об истории города: о первопроходцах, основателях города, об истории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улиц. Памятников. Целевые прогулки с детьми к достопримечательным местам</w:t>
      </w:r>
    </w:p>
    <w:p w:rsidR="0044260D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 xml:space="preserve">города. 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Тема «Транспорт в городе». Рисование «Многоэтажные дома»,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lastRenderedPageBreak/>
        <w:t>«Детский сад будущего», «Герб», «Флаг», «Город на Амуре». Слушание музыкальных произведений: «Город в дозоре», «Гимн Благовещенска», «Есть один на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свете город». Сюжетно-ролевые игры «Архитектор», «Музей», словесные игры: «Испорченный телефон», «Что может быть</w:t>
      </w:r>
      <w:r w:rsidR="0044260D">
        <w:rPr>
          <w:rFonts w:ascii="Times New Roman" w:hAnsi="Times New Roman" w:cs="Times New Roman"/>
          <w:sz w:val="28"/>
          <w:szCs w:val="28"/>
        </w:rPr>
        <w:t xml:space="preserve"> </w:t>
      </w:r>
      <w:r w:rsidRPr="00F92DF0">
        <w:rPr>
          <w:rFonts w:ascii="Times New Roman" w:hAnsi="Times New Roman" w:cs="Times New Roman"/>
          <w:sz w:val="28"/>
          <w:szCs w:val="28"/>
        </w:rPr>
        <w:t>красивым.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92DF0">
        <w:rPr>
          <w:rFonts w:ascii="Times New Roman" w:hAnsi="Times New Roman" w:cs="Times New Roman"/>
          <w:sz w:val="28"/>
          <w:szCs w:val="28"/>
        </w:rPr>
        <w:t>НОД по темам: «Профессии. Все работы хороши», «Наша Армия».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ИЗО: «Моя профессия», «Армия». Сюжетно – ролевые игры: «Моряки», «Разведчики», «Пожарные», «Строители». Составление рассказов «Разные профессии». Слушание музыки «Пограничники» В. Витлина, «Моряки» Б. Кравченко,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«Вечный огонь А. Филиппенко, «Стал солдатом» И, Арсеева. «Любим Армию</w:t>
      </w:r>
    </w:p>
    <w:p w:rsidR="00F92DF0" w:rsidRPr="00F92DF0" w:rsidRDefault="00F92DF0" w:rsidP="00442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свою» В. Волкова.</w:t>
      </w:r>
    </w:p>
    <w:p w:rsidR="0068530A" w:rsidRPr="00F92DF0" w:rsidRDefault="0068530A" w:rsidP="00442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530A" w:rsidRPr="00F92DF0" w:rsidSect="00F92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2DF0"/>
    <w:rsid w:val="0044260D"/>
    <w:rsid w:val="0068530A"/>
    <w:rsid w:val="00F9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2014-11-26T09:08:00Z</dcterms:created>
  <dcterms:modified xsi:type="dcterms:W3CDTF">2014-11-26T09:25:00Z</dcterms:modified>
</cp:coreProperties>
</file>