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CAA" w:rsidRDefault="00736CAA" w:rsidP="00304EA5">
      <w:pPr>
        <w:widowControl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Класс: 2</w:t>
      </w:r>
    </w:p>
    <w:p w:rsidR="00736CAA" w:rsidRDefault="00736CAA" w:rsidP="00304EA5">
      <w:pPr>
        <w:widowControl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Учитель: Поротова Г.С.</w:t>
      </w:r>
    </w:p>
    <w:p w:rsidR="00736CAA" w:rsidRDefault="00736CAA" w:rsidP="00304EA5">
      <w:pPr>
        <w:widowControl/>
        <w:suppressAutoHyphens w:val="0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Предмет: Русский язык</w:t>
      </w:r>
    </w:p>
    <w:p w:rsidR="00304EA5" w:rsidRPr="00304EA5" w:rsidRDefault="00304EA5" w:rsidP="00304EA5">
      <w:pPr>
        <w:widowControl/>
        <w:suppressAutoHyphens w:val="0"/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</w:pPr>
      <w:r w:rsidRPr="00304E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>Тема:</w:t>
      </w:r>
      <w:r w:rsidRPr="00304EA5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 xml:space="preserve"> </w:t>
      </w:r>
      <w:r w:rsidRPr="00304EA5">
        <w:rPr>
          <w:rFonts w:ascii="Times New Roman" w:eastAsia="Times New Roman" w:hAnsi="Times New Roman" w:cs="Times New Roman"/>
          <w:b/>
          <w:color w:val="000000"/>
          <w:kern w:val="0"/>
          <w:sz w:val="24"/>
          <w:lang w:eastAsia="ru-RU" w:bidi="ar-SA"/>
        </w:rPr>
        <w:t>Разделительный мягкий знак</w:t>
      </w:r>
    </w:p>
    <w:p w:rsidR="00304EA5" w:rsidRPr="00304EA5" w:rsidRDefault="00304EA5" w:rsidP="00304EA5">
      <w:pPr>
        <w:widowControl/>
        <w:suppressAutoHyphens w:val="0"/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</w:pPr>
      <w:r w:rsidRPr="00304EA5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lang w:eastAsia="ru-RU" w:bidi="ar-SA"/>
        </w:rPr>
        <w:t xml:space="preserve">Прогнозируемые результаты: </w:t>
      </w:r>
      <w:r w:rsidRPr="00304EA5">
        <w:rPr>
          <w:rFonts w:ascii="Times New Roman" w:eastAsia="Times New Roman" w:hAnsi="Times New Roman" w:cs="Times New Roman"/>
          <w:bCs/>
          <w:color w:val="000000"/>
          <w:kern w:val="0"/>
          <w:sz w:val="24"/>
          <w:lang w:eastAsia="ru-RU" w:bidi="ar-SA"/>
        </w:rPr>
        <w:t>дети сформируют понятие о роли и месте разделительного мягкого знака</w:t>
      </w:r>
      <w:r w:rsidRPr="00304EA5">
        <w:rPr>
          <w:rFonts w:ascii="Times New Roman" w:eastAsia="Times New Roman" w:hAnsi="Times New Roman" w:cs="Times New Roman"/>
          <w:color w:val="000000"/>
          <w:kern w:val="0"/>
          <w:sz w:val="24"/>
          <w:lang w:eastAsia="ru-RU" w:bidi="ar-SA"/>
        </w:rPr>
        <w:t>.</w:t>
      </w:r>
    </w:p>
    <w:p w:rsidR="00952EDA" w:rsidRDefault="00952EDA" w:rsidP="00952EDA">
      <w:pPr>
        <w:rPr>
          <w:rStyle w:val="a3"/>
          <w:rFonts w:ascii="Times New Roman" w:hAnsi="Times New Roman"/>
          <w:sz w:val="24"/>
        </w:rPr>
      </w:pPr>
      <w:r>
        <w:rPr>
          <w:rStyle w:val="a3"/>
          <w:rFonts w:ascii="Times New Roman" w:hAnsi="Times New Roman"/>
          <w:sz w:val="24"/>
        </w:rPr>
        <w:t>Формируемые УУД:</w:t>
      </w:r>
    </w:p>
    <w:p w:rsidR="00616FE4" w:rsidRDefault="00952EDA" w:rsidP="00952E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Личностные</w:t>
      </w:r>
      <w:r>
        <w:rPr>
          <w:rFonts w:ascii="Times New Roman" w:hAnsi="Times New Roman"/>
          <w:sz w:val="24"/>
        </w:rPr>
        <w:t>:</w:t>
      </w:r>
    </w:p>
    <w:p w:rsidR="00952EDA" w:rsidRDefault="00952EDA" w:rsidP="00952E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сохранять мотивацию к учебе, ориентироваться на понимание причин успеха в учебе,  развивать способность к самооценке.</w:t>
      </w:r>
    </w:p>
    <w:p w:rsidR="00616FE4" w:rsidRDefault="00952EDA" w:rsidP="00952E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bCs/>
          <w:sz w:val="24"/>
        </w:rPr>
        <w:t>Регулятивные</w:t>
      </w:r>
      <w:r>
        <w:rPr>
          <w:rFonts w:ascii="Times New Roman" w:hAnsi="Times New Roman"/>
          <w:sz w:val="24"/>
        </w:rPr>
        <w:t>:</w:t>
      </w:r>
    </w:p>
    <w:p w:rsidR="00952EDA" w:rsidRDefault="00952EDA" w:rsidP="00952E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принимать и сохранять учебную задачу, учитывать выделенные учителем ориентиры действия, планировать свои действия, осуществлять итоговый и пошаговый контроль, адекватно воспринимать оценку учителя, различать способ и результат действия,  выполнять учебные действия в материале, речи, в уме.</w:t>
      </w:r>
    </w:p>
    <w:p w:rsidR="00616FE4" w:rsidRDefault="00952EDA" w:rsidP="00952EDA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Познавательные:</w:t>
      </w:r>
    </w:p>
    <w:p w:rsidR="00952EDA" w:rsidRDefault="00952EDA" w:rsidP="00952EDA">
      <w:pPr>
        <w:rPr>
          <w:rFonts w:ascii="Times New Roman" w:hAnsi="Times New Roman"/>
          <w:sz w:val="24"/>
        </w:rPr>
      </w:pPr>
      <w:proofErr w:type="gramStart"/>
      <w:r>
        <w:rPr>
          <w:rFonts w:ascii="Times New Roman" w:hAnsi="Times New Roman"/>
          <w:sz w:val="24"/>
        </w:rPr>
        <w:t>осуществлять поиск нужной информации, использовать знаки, символы, модели, схемы, высказываться в устной и письменной форме, анализировать объекты, выделять главное, осуществлять синтез (целое из частей), проводить сравнение,  классификацию по разным критериям, устанавливать причинно – следственные связи, строить рассуждения об объекте, обобщать (выделять  класс объектов по какому-либо признаку).</w:t>
      </w:r>
      <w:proofErr w:type="gramEnd"/>
    </w:p>
    <w:p w:rsidR="00616FE4" w:rsidRDefault="00952EDA" w:rsidP="00952EDA">
      <w:pPr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Коммуникативные:</w:t>
      </w:r>
    </w:p>
    <w:p w:rsidR="00952EDA" w:rsidRDefault="00952EDA" w:rsidP="00952EDA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допускать существование различных точек зрения, учитывать разные мнения, стремиться к координации, формулировать собственное мнение и позицию в высказываниях, задавать вопросы по существу, контролировать действия партнера, использовать речь для регуляции своего действия.</w:t>
      </w:r>
    </w:p>
    <w:p w:rsidR="00BC793E" w:rsidRDefault="00BC793E"/>
    <w:p w:rsidR="00616FE4" w:rsidRDefault="00616FE4"/>
    <w:p w:rsidR="00616FE4" w:rsidRDefault="00616FE4"/>
    <w:p w:rsidR="00616FE4" w:rsidRDefault="00616FE4"/>
    <w:p w:rsidR="00616FE4" w:rsidRDefault="00616FE4"/>
    <w:p w:rsidR="00616FE4" w:rsidRDefault="00616FE4"/>
    <w:p w:rsidR="00616FE4" w:rsidRDefault="00616FE4"/>
    <w:p w:rsidR="00616FE4" w:rsidRDefault="00616FE4"/>
    <w:tbl>
      <w:tblPr>
        <w:tblpPr w:leftFromText="180" w:rightFromText="180" w:vertAnchor="page" w:horzAnchor="margin" w:tblpXSpec="center" w:tblpY="1456"/>
        <w:tblW w:w="16279" w:type="dxa"/>
        <w:tblLayout w:type="fixed"/>
        <w:tblLook w:val="0000"/>
      </w:tblPr>
      <w:tblGrid>
        <w:gridCol w:w="2319"/>
        <w:gridCol w:w="2174"/>
        <w:gridCol w:w="1216"/>
        <w:gridCol w:w="6428"/>
        <w:gridCol w:w="4142"/>
      </w:tblGrid>
      <w:tr w:rsidR="00304EA5" w:rsidRPr="00616FE4" w:rsidTr="00114604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lastRenderedPageBreak/>
              <w:t>Этап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Цель этапа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№ слайда</w:t>
            </w: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Деятельность учителя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Универсальные действия</w:t>
            </w:r>
          </w:p>
        </w:tc>
      </w:tr>
      <w:tr w:rsidR="00304EA5" w:rsidRPr="00616FE4" w:rsidTr="00114604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57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1.Самоопределение</w:t>
            </w:r>
          </w:p>
          <w:p w:rsidR="00616FE4" w:rsidRPr="00616FE4" w:rsidRDefault="00616FE4" w:rsidP="00114604">
            <w:pPr>
              <w:snapToGrid w:val="0"/>
              <w:ind w:left="57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к деятельности</w:t>
            </w:r>
          </w:p>
          <w:p w:rsidR="00616FE4" w:rsidRPr="00616FE4" w:rsidRDefault="00616FE4" w:rsidP="00114604">
            <w:pPr>
              <w:ind w:left="57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Организационный момент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1.1.Включить детей в деятельность.</w:t>
            </w:r>
          </w:p>
          <w:p w:rsidR="00616FE4" w:rsidRPr="00616FE4" w:rsidRDefault="00616FE4" w:rsidP="00114604">
            <w:pPr>
              <w:ind w:left="40" w:hanging="363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2. 2.Организовать самооценку предстоящей деятельности</w:t>
            </w:r>
          </w:p>
          <w:p w:rsidR="00616FE4" w:rsidRPr="00616FE4" w:rsidRDefault="00616FE4" w:rsidP="00114604">
            <w:pPr>
              <w:snapToGrid w:val="0"/>
              <w:ind w:left="-323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3.Воспитывать культуру поведения</w:t>
            </w:r>
          </w:p>
          <w:p w:rsidR="00616FE4" w:rsidRPr="00616FE4" w:rsidRDefault="00616FE4" w:rsidP="00114604">
            <w:pPr>
              <w:snapToGrid w:val="0"/>
              <w:ind w:left="-323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на уроке.</w:t>
            </w:r>
          </w:p>
          <w:p w:rsidR="00616FE4" w:rsidRPr="00616FE4" w:rsidRDefault="00616FE4" w:rsidP="00114604">
            <w:pPr>
              <w:snapToGrid w:val="0"/>
              <w:ind w:left="-323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323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32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numPr>
                <w:ilvl w:val="0"/>
                <w:numId w:val="3"/>
              </w:numPr>
              <w:contextualSpacing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Создание эмоционального настроя урока. </w:t>
            </w: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Громко прозвенел звонок-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Начинается урок.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Наши ушки на макушке,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Глазки широко открыты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Слушаем, запоминаем,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Ни минуты не теряем.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- Сегодня к нам на урок пришли гости. Давайте улыбнёмся и поздороваемся с  ними.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- Я </w:t>
            </w:r>
            <w:r w:rsidR="0068153A">
              <w:rPr>
                <w:rFonts w:ascii="Times New Roman" w:hAnsi="Times New Roman"/>
                <w:color w:val="0D0D0D" w:themeColor="text1" w:themeTint="F2"/>
                <w:sz w:val="24"/>
              </w:rPr>
              <w:t>знаю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, что вы на уроке </w:t>
            </w:r>
            <w:r w:rsidR="0068153A">
              <w:rPr>
                <w:rFonts w:ascii="Times New Roman" w:hAnsi="Times New Roman"/>
                <w:color w:val="0D0D0D" w:themeColor="text1" w:themeTint="F2"/>
                <w:sz w:val="24"/>
              </w:rPr>
              <w:t>будете работать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активно, </w:t>
            </w:r>
            <w:r w:rsidR="0068153A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и потому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хорошо у</w:t>
            </w:r>
            <w:r w:rsidR="0068153A">
              <w:rPr>
                <w:rFonts w:ascii="Times New Roman" w:hAnsi="Times New Roman"/>
                <w:color w:val="0D0D0D" w:themeColor="text1" w:themeTint="F2"/>
                <w:sz w:val="24"/>
              </w:rPr>
              <w:t>своите то, что мы с вами изучим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.</w:t>
            </w: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2. Проверка готовности к уроку.</w:t>
            </w: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- Проверьте готовность к уроку: учебник, пенал, аккуратность расположения предметов на парте. </w:t>
            </w: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- Оцените свое рабочее место. 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proofErr w:type="gram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Личностные 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Самоопределение к деятельности; включенность в учебную деятельность, создается ситуация успеха.;</w:t>
            </w:r>
            <w:proofErr w:type="gramEnd"/>
          </w:p>
          <w:p w:rsidR="00616FE4" w:rsidRPr="00616FE4" w:rsidRDefault="00616FE4" w:rsidP="00114604">
            <w:pPr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proofErr w:type="spell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Метапредметные</w:t>
            </w:r>
            <w:proofErr w:type="spellEnd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(</w:t>
            </w:r>
            <w:proofErr w:type="gram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регулятивные</w:t>
            </w:r>
            <w:proofErr w:type="gramEnd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)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самоконтроль; самооценка;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proofErr w:type="gram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Предметные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Предметная готовность к предстоящей деятельности.</w:t>
            </w:r>
            <w:proofErr w:type="gramEnd"/>
          </w:p>
        </w:tc>
      </w:tr>
      <w:tr w:rsidR="00304EA5" w:rsidRPr="00616FE4" w:rsidTr="00114604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-78" w:right="-3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3.Актуализация знаний и фиксация затруднений в деятельности</w:t>
            </w:r>
          </w:p>
          <w:p w:rsidR="00616FE4" w:rsidRPr="00616FE4" w:rsidRDefault="00616FE4" w:rsidP="00114604">
            <w:pPr>
              <w:ind w:left="-78" w:right="-3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 Фиксировать затруднения в индивидуальной деятельности.</w:t>
            </w: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2 Мотивировать к предстоящей деятельности на уроке.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         </w:t>
            </w:r>
          </w:p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74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323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</w:t>
            </w: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</w:t>
            </w: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 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hd w:val="clear" w:color="auto" w:fill="FFFFFF"/>
              <w:autoSpaceDE w:val="0"/>
              <w:snapToGrid w:val="0"/>
              <w:spacing w:line="360" w:lineRule="auto"/>
              <w:jc w:val="both"/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u w:val="single"/>
              </w:rPr>
            </w:pPr>
            <w:r w:rsidRPr="00616FE4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</w:rPr>
              <w:t xml:space="preserve">1 </w:t>
            </w:r>
            <w:r w:rsidRPr="00616FE4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u w:val="single"/>
              </w:rPr>
              <w:t>Минутка чистописания</w:t>
            </w:r>
            <w:r w:rsidRPr="00616FE4">
              <w:rPr>
                <w:rFonts w:ascii="Times New Roman" w:hAnsi="Times New Roman"/>
                <w:bCs/>
                <w:iCs/>
                <w:color w:val="0D0D0D" w:themeColor="text1" w:themeTint="F2"/>
                <w:sz w:val="24"/>
                <w:u w:val="single"/>
              </w:rPr>
              <w:t xml:space="preserve">. </w:t>
            </w:r>
            <w:r w:rsidRPr="00616FE4">
              <w:rPr>
                <w:rFonts w:ascii="Times New Roman" w:hAnsi="Times New Roman"/>
                <w:bCs/>
                <w:i/>
                <w:iCs/>
                <w:color w:val="0D0D0D" w:themeColor="text1" w:themeTint="F2"/>
                <w:sz w:val="24"/>
                <w:u w:val="single"/>
              </w:rPr>
              <w:t>Словарная работа</w:t>
            </w:r>
          </w:p>
          <w:p w:rsidR="00616FE4" w:rsidRPr="00616FE4" w:rsidRDefault="00616FE4" w:rsidP="00114604">
            <w:pP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</w:t>
            </w:r>
            <w:r w:rsidR="003B2BFB" w:rsidRPr="003B2BFB">
              <w:rPr>
                <w:rFonts w:ascii="Times New Roman" w:eastAsia="Times New Roman" w:hAnsi="Times New Roman" w:cs="Times New Roman"/>
                <w:i/>
                <w:noProof/>
                <w:color w:val="0D0D0D" w:themeColor="text1" w:themeTint="F2"/>
                <w:kern w:val="0"/>
                <w:sz w:val="24"/>
                <w:lang w:eastAsia="ru-RU" w:bidi="ar-SA"/>
              </w:rPr>
              <w:pict>
                <v:rect id="Прямоугольник 1" o:spid="_x0000_s1026" style="position:absolute;margin-left:-2.85pt;margin-top:2.35pt;width:200.4pt;height:12.6pt;z-index:-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"/>
              </w:pic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К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 .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ньки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,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п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 .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льто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, м .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дведь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, т .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традь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– 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карточки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на доске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Прочитайте слова.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Определите безударные гласные.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Что объединяет эти слова? (</w:t>
            </w:r>
            <w:r w:rsidRPr="00616FE4">
              <w:rPr>
                <w:rFonts w:ascii="Times New Roman" w:eastAsia="Times New Roman" w:hAnsi="Times New Roman" w:cs="Times New Roman"/>
                <w:iCs/>
                <w:color w:val="0D0D0D" w:themeColor="text1" w:themeTint="F2"/>
                <w:kern w:val="0"/>
                <w:sz w:val="24"/>
                <w:lang w:eastAsia="ru-RU" w:bidi="ar-SA"/>
              </w:rPr>
              <w:t>Все эти слова обозначают предметы, во всех этих словах пишется мягкий знак – показатель мягкости согласного)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Для чего нужен в этих словах мягкий знак?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Всё ли уже рассказали мы о мягком знаке?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Запишите эти слова через запятую.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Придумайте предложение с одним и</w:t>
            </w: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з этих слов.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Личностные.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Активизируется самостоятельность, 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Регулятивные.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Выполняют учебные действия, осуществляют контроль.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Познавательные.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Классификация по заданным параметрам, группируют объекты.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Личностные.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Мотивированы на достижение цели познания.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Коммуникативные.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Контролируют действия одноклассников.</w:t>
            </w:r>
          </w:p>
        </w:tc>
      </w:tr>
      <w:tr w:rsidR="00304EA5" w:rsidRPr="00616FE4" w:rsidTr="00114604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>4.Постановка</w:t>
            </w:r>
          </w:p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учебной задачи</w:t>
            </w:r>
          </w:p>
          <w:p w:rsidR="00616FE4" w:rsidRPr="00616FE4" w:rsidRDefault="00616FE4" w:rsidP="00114604">
            <w:pPr>
              <w:ind w:left="36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1.1.Определить тему и цель урока.</w:t>
            </w:r>
          </w:p>
          <w:p w:rsidR="00616FE4" w:rsidRPr="00616FE4" w:rsidRDefault="00616FE4" w:rsidP="00114604">
            <w:pPr>
              <w:snapToGrid w:val="0"/>
              <w:ind w:left="40" w:hanging="36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2.2.Добиться  понимания и принятия учебной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Задачи урока.</w:t>
            </w:r>
          </w:p>
          <w:p w:rsidR="00616FE4" w:rsidRPr="00616FE4" w:rsidRDefault="00616FE4" w:rsidP="00114604">
            <w:pPr>
              <w:snapToGrid w:val="0"/>
              <w:ind w:left="40" w:hanging="4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3. </w:t>
            </w:r>
          </w:p>
          <w:p w:rsidR="00616FE4" w:rsidRPr="00616FE4" w:rsidRDefault="00616FE4" w:rsidP="00114604">
            <w:pPr>
              <w:numPr>
                <w:ilvl w:val="0"/>
                <w:numId w:val="1"/>
              </w:numPr>
              <w:snapToGrid w:val="0"/>
              <w:ind w:left="40" w:hanging="363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firstLine="91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 xml:space="preserve">    </w:t>
            </w:r>
          </w:p>
          <w:p w:rsidR="00616FE4" w:rsidRPr="00616FE4" w:rsidRDefault="00616FE4" w:rsidP="00114604">
            <w:pPr>
              <w:snapToGrid w:val="0"/>
              <w:ind w:left="40" w:firstLine="91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both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ind w:left="40" w:firstLine="91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jc w:val="both"/>
              <w:rPr>
                <w:color w:val="0D0D0D" w:themeColor="text1" w:themeTint="F2"/>
              </w:rPr>
            </w:pPr>
            <w:proofErr w:type="gramStart"/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№1-2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)</w:t>
            </w:r>
            <w:proofErr w:type="gramEnd"/>
          </w:p>
          <w:p w:rsidR="00616FE4" w:rsidRPr="00616FE4" w:rsidRDefault="00616FE4" w:rsidP="00114604">
            <w:pPr>
              <w:snapToGrid w:val="0"/>
              <w:jc w:val="both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jc w:val="both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proofErr w:type="gram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(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№3</w:t>
            </w:r>
            <w:proofErr w:type="gramEnd"/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</w:pP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lastRenderedPageBreak/>
              <w:t>- Для того</w:t>
            </w:r>
            <w:proofErr w:type="gramStart"/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,</w:t>
            </w:r>
            <w:proofErr w:type="gramEnd"/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 xml:space="preserve"> чтобы определить тему нашего урока предлагаю поработать в парах.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0"/>
                <w:sz w:val="24"/>
                <w:u w:val="single"/>
                <w:lang w:eastAsia="en-US" w:bidi="ar-SA"/>
              </w:rPr>
            </w:pP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 xml:space="preserve">- Давайте, вспомним правила работы в паре.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Что объединяет эти слова? </w:t>
            </w: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(</w:t>
            </w:r>
            <w:r w:rsidRPr="00616FE4">
              <w:rPr>
                <w:rFonts w:ascii="Times New Roman" w:eastAsia="Calibri" w:hAnsi="Times New Roman" w:cs="Times New Roman"/>
                <w:bCs/>
                <w:i/>
                <w:color w:val="0D0D0D" w:themeColor="text1" w:themeTint="F2"/>
                <w:kern w:val="0"/>
                <w:sz w:val="24"/>
                <w:u w:val="single"/>
                <w:lang w:eastAsia="en-US" w:bidi="ar-SA"/>
              </w:rPr>
              <w:t>Карточки №1</w:t>
            </w: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 xml:space="preserve"> – </w:t>
            </w:r>
            <w:r w:rsidRPr="00616FE4">
              <w:rPr>
                <w:rFonts w:ascii="Times New Roman" w:eastAsia="Calibri" w:hAnsi="Times New Roman" w:cs="Times New Roman"/>
                <w:bCs/>
                <w:i/>
                <w:color w:val="0D0D0D" w:themeColor="text1" w:themeTint="F2"/>
                <w:kern w:val="0"/>
                <w:sz w:val="24"/>
                <w:lang w:eastAsia="en-US" w:bidi="ar-SA"/>
              </w:rPr>
              <w:t>работа в парах</w:t>
            </w: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)</w:t>
            </w:r>
          </w:p>
          <w:p w:rsidR="00616FE4" w:rsidRPr="00616FE4" w:rsidRDefault="003B2BFB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3B2BFB">
              <w:rPr>
                <w:rFonts w:ascii="Times New Roman" w:eastAsia="Calibri" w:hAnsi="Times New Roman" w:cs="Times New Roman"/>
                <w:i/>
                <w:noProof/>
                <w:color w:val="0D0D0D" w:themeColor="text1" w:themeTint="F2"/>
                <w:kern w:val="0"/>
                <w:sz w:val="24"/>
                <w:szCs w:val="22"/>
                <w:lang w:eastAsia="ru-RU" w:bidi="ar-SA"/>
              </w:rPr>
              <w:lastRenderedPageBreak/>
              <w:pict>
                <v:rect id="Прямоугольник 2" o:spid="_x0000_s1031" style="position:absolute;margin-left:-2.85pt;margin-top:1.75pt;width:205.2pt;height:15pt;z-index:-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"/>
              </w:pict>
            </w:r>
            <w:r w:rsidR="00616FE4" w:rsidRPr="00616FE4">
              <w:rPr>
                <w:rFonts w:ascii="Times New Roman" w:eastAsia="Calibri" w:hAnsi="Times New Roman" w:cs="Times New Roman"/>
                <w:i/>
                <w:color w:val="0D0D0D" w:themeColor="text1" w:themeTint="F2"/>
                <w:kern w:val="0"/>
                <w:sz w:val="24"/>
                <w:szCs w:val="22"/>
                <w:lang w:eastAsia="en-US" w:bidi="ar-SA"/>
              </w:rPr>
              <w:t xml:space="preserve">Счастье, бельё, соловьи, вьюга, свинья  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(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Разделительный 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ь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)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 xml:space="preserve">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- Кто догадался о теме нашего урока?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(Разделительный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ь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)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 xml:space="preserve">- Какую цель перед собой поставим? (Узнать, в каких случаях пишется 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разделительный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ь, научиться писать слова с </w:t>
            </w: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р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азделительным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ь.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) 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 xml:space="preserve"> 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lastRenderedPageBreak/>
              <w:t>Регулятивные.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Сохраняют учебную задачу, осуществляют контроль.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Познавательные.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Анализируют материал, Выделяют главное.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Регулятивные.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Осуществляют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контроль, выполняют учебное действие в уме.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Регулятивные.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Пошаговый и итоговый контроль.</w:t>
            </w:r>
          </w:p>
          <w:p w:rsidR="00616FE4" w:rsidRPr="00616FE4" w:rsidRDefault="00616FE4" w:rsidP="00114604">
            <w:pPr>
              <w:snapToGrid w:val="0"/>
              <w:spacing w:line="100" w:lineRule="atLeast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Коммуникативные.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Формируют собственное мнение.</w:t>
            </w:r>
          </w:p>
        </w:tc>
      </w:tr>
      <w:tr w:rsidR="00304EA5" w:rsidRPr="00616FE4" w:rsidTr="00114604">
        <w:tc>
          <w:tcPr>
            <w:tcW w:w="2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lastRenderedPageBreak/>
              <w:t>5.</w:t>
            </w: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Решение</w:t>
            </w:r>
          </w:p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учебной задачи</w:t>
            </w:r>
          </w:p>
        </w:tc>
        <w:tc>
          <w:tcPr>
            <w:tcW w:w="2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1.Активизировать знания, умения и навыки по теме урока.</w:t>
            </w: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№4</w:t>
            </w: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Default="00616FE4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jc w:val="center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№5</w:t>
            </w: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</w:p>
          <w:p w:rsid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 xml:space="preserve">Слайд №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6</w:t>
            </w:r>
          </w:p>
          <w:p w:rsidR="0036079C" w:rsidRPr="00616FE4" w:rsidRDefault="0036079C" w:rsidP="0036079C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6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lastRenderedPageBreak/>
              <w:t>Работа по учебнику.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</w:t>
            </w:r>
          </w:p>
          <w:p w:rsidR="00616FE4" w:rsidRPr="00616FE4" w:rsidRDefault="00616FE4" w:rsidP="00114604">
            <w:pPr>
              <w:widowControl/>
              <w:numPr>
                <w:ilvl w:val="0"/>
                <w:numId w:val="2"/>
              </w:numPr>
              <w:suppressAutoHyphens w:val="0"/>
              <w:spacing w:line="276" w:lineRule="auto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С. 136 упр. №182. Рассмотрите рисунок. Прочитайте предложение.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Мальчика зовут Коля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Произнесите имя мальчика.  (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Коля)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Выделите последний согласный звук этого слова. Какой он мягкий или твёрдый? Как обозначена на письме мягкость согласного? Слитно или раздельно произносится этот мягкий согласный и следующий за ним звук?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Что несёт Коля? Как можно по-другому назвать заострённые палки? </w:t>
            </w:r>
          </w:p>
          <w:p w:rsidR="00616FE4" w:rsidRPr="00616FE4" w:rsidRDefault="003B2BFB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kern w:val="0"/>
                <w:sz w:val="24"/>
                <w:lang w:eastAsia="ru-RU" w:bidi="ar-SA"/>
              </w:rPr>
              <w:pict>
                <v:rect id="Прямоугольник 3" o:spid="_x0000_s1030" style="position:absolute;margin-left:271.95pt;margin-top:3pt;width:68.4pt;height:9.6pt;z-index:-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"/>
              </w:pict>
            </w:r>
            <w:r w:rsidR="00616FE4"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А теперь сравните написание этих слов. </w:t>
            </w:r>
            <w:proofErr w:type="gramStart"/>
            <w:r w:rsidR="00616FE4"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(</w:t>
            </w:r>
            <w:r w:rsidR="00616FE4"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Карточка</w:t>
            </w:r>
            <w:r w:rsidR="00616FE4"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:</w:t>
            </w:r>
            <w:proofErr w:type="gramEnd"/>
            <w:r w:rsidR="00616FE4"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 </w:t>
            </w:r>
            <w:proofErr w:type="gramStart"/>
            <w:r w:rsidR="00616FE4"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Коля – колья.)</w:t>
            </w:r>
            <w:proofErr w:type="gramEnd"/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Составьте схему и транскрипцию этих слов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Что показывает разделительный мягкий Ь в слове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колья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?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(Мягкий знак (Ь) в слове 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колья – 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это разделительный 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Ь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. Он показывает, что следующая за мягким согласным 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[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л</w:t>
            </w:r>
            <w:proofErr w:type="gramEnd"/>
            <w:r w:rsidRPr="00616FE4">
              <w:rPr>
                <w:rFonts w:ascii="Calibri" w:eastAsia="Times New Roman" w:hAnsi="Calibri" w:cs="Calibri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ʼ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]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 буква Я обозначает два звука 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[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йа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]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).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Сверимся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с учебником. </w:t>
            </w: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Работа с правилом на с. 137.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Прочитайте правило.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С. 137 упр. №183 Закончите высказывание.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(В слове Дарья разделительный мягкий знак показывает, что буква я обозначает два звука).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С. 137 упр. №184 – один ученик у доски.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.</w:t>
            </w:r>
            <w:proofErr w:type="gramEnd"/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Объясните употребление разделительного мягкого знака (Ь) в словах. Спишите слова. По</w:t>
            </w:r>
            <w:r w:rsidRPr="00616FE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 xml:space="preserve">дчеркните разделительный </w:t>
            </w:r>
            <w:r w:rsidRPr="00616FE4">
              <w:rPr>
                <w:rFonts w:ascii="Times New Roman" w:eastAsia="Times New Roman" w:hAnsi="Times New Roman" w:cs="Times New Roman"/>
                <w:bCs/>
                <w:color w:val="0D0D0D" w:themeColor="text1" w:themeTint="F2"/>
                <w:kern w:val="0"/>
                <w:sz w:val="24"/>
                <w:lang w:eastAsia="ru-RU" w:bidi="ar-SA"/>
              </w:rPr>
              <w:lastRenderedPageBreak/>
              <w:t xml:space="preserve">мягкий знак.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Остальные ученики выполняют упр. №185 в тетради.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Прочитайте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выделенные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слова. 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В каких из них нужно написать разделительный мягкий Ь. Запишите выделенные слова, вставляя пропущенные буквы.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Подчеркните слова с 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разделительным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Ь.</w:t>
            </w:r>
          </w:p>
        </w:tc>
        <w:tc>
          <w:tcPr>
            <w:tcW w:w="4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lastRenderedPageBreak/>
              <w:t>Познавательные.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Работа с информацией в разной форме.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Регулятивные.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Пошаговый контроль.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Коммуникативные.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Учатся владеть речью.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Познавательные.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Осуществляют поиск информации, используют знаки, символы, модели, схемы.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Регулятивные.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Осуществляют контроль, различают результат и способ действия.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Личностные.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Способность к самооценке, ориентирование на понимание причин успеха в учении.</w:t>
            </w:r>
          </w:p>
        </w:tc>
      </w:tr>
      <w:tr w:rsidR="00304EA5" w:rsidRPr="00616FE4" w:rsidTr="00114604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lastRenderedPageBreak/>
              <w:t xml:space="preserve">6. Музыкальная </w:t>
            </w:r>
            <w:proofErr w:type="spell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физминутка</w:t>
            </w:r>
            <w:proofErr w:type="spellEnd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.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36079C" w:rsidRDefault="0036079C" w:rsidP="0036079C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 7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widowControl/>
              <w:suppressAutoHyphens w:val="0"/>
              <w:jc w:val="center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proofErr w:type="spellStart"/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Физминутка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 xml:space="preserve"> «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Чунга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 xml:space="preserve"> –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Чанга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»</w:t>
            </w: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</w:tr>
      <w:tr w:rsidR="00304EA5" w:rsidRPr="00616FE4" w:rsidTr="00114604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7. Закрепление и повторение </w:t>
            </w:r>
            <w:proofErr w:type="gram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пройденного</w:t>
            </w:r>
            <w:proofErr w:type="gramEnd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.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1.Решать типовые задания.</w:t>
            </w: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2.Закреплять способ их решения.</w:t>
            </w: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color w:val="0D0D0D" w:themeColor="text1" w:themeTint="F2"/>
                <w:sz w:val="24"/>
              </w:rPr>
              <w:t xml:space="preserve"> </w:t>
            </w:r>
          </w:p>
          <w:p w:rsidR="00616FE4" w:rsidRPr="00616FE4" w:rsidRDefault="00616FE4" w:rsidP="00114604">
            <w:pPr>
              <w:snapToGrid w:val="0"/>
              <w:jc w:val="center"/>
              <w:rPr>
                <w:rFonts w:ascii="Times New Roman" w:hAnsi="Times New Roman"/>
                <w:b/>
                <w:color w:val="0D0D0D" w:themeColor="text1" w:themeTint="F2"/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   </w:t>
            </w: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№8-9</w:t>
            </w: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  <w:r w:rsidRPr="00616FE4">
              <w:rPr>
                <w:color w:val="0D0D0D" w:themeColor="text1" w:themeTint="F2"/>
              </w:rPr>
              <w:t xml:space="preserve">   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№10</w:t>
            </w: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</w:t>
            </w:r>
          </w:p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     </w:t>
            </w: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Default="00616FE4" w:rsidP="00114604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№11</w:t>
            </w:r>
          </w:p>
          <w:p w:rsidR="003E32FE" w:rsidRDefault="003E32FE" w:rsidP="003E32FE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№12</w:t>
            </w:r>
          </w:p>
          <w:p w:rsidR="003E32FE" w:rsidRPr="00616FE4" w:rsidRDefault="003E32FE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contextualSpacing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Ответьте вопрос ученицы 6 класса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Блендоногой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Маши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- 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 xml:space="preserve">Сверим 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наш вывод с учебником. Правило на с. 139</w:t>
            </w:r>
          </w:p>
          <w:p w:rsidR="00616FE4" w:rsidRPr="00616FE4" w:rsidRDefault="00616FE4" w:rsidP="00114604">
            <w:pPr>
              <w:widowControl/>
              <w:numPr>
                <w:ilvl w:val="0"/>
                <w:numId w:val="4"/>
              </w:numPr>
              <w:suppressAutoHyphens w:val="0"/>
              <w:spacing w:after="200" w:line="276" w:lineRule="auto"/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Ответьте вопрос ученицы 6 класса </w:t>
            </w:r>
            <w:proofErr w:type="spell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Момде</w:t>
            </w:r>
            <w:proofErr w:type="spell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Кати</w:t>
            </w:r>
            <w:r w:rsidR="0036079C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.</w:t>
            </w:r>
          </w:p>
          <w:p w:rsidR="00616FE4" w:rsidRPr="00616FE4" w:rsidRDefault="00616FE4" w:rsidP="00114604">
            <w:pPr>
              <w:widowControl/>
              <w:suppressAutoHyphens w:val="0"/>
              <w:ind w:left="720"/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- Для того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>,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b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 чтобы правильно ответить на вопрос Кати поработайте в парах.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3)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 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Работа в парах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. </w:t>
            </w:r>
          </w:p>
          <w:p w:rsidR="00616FE4" w:rsidRPr="00616FE4" w:rsidRDefault="003B2BFB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kern w:val="0"/>
                <w:sz w:val="24"/>
                <w:lang w:eastAsia="ru-RU" w:bidi="ar-SA"/>
              </w:rPr>
              <w:pict>
                <v:rect id="Прямоугольник 4" o:spid="_x0000_s1029" style="position:absolute;margin-left:194.55pt;margin-top:.55pt;width:69.6pt;height:14.4pt;z-index:-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"/>
              </w:pict>
            </w:r>
            <w:r w:rsidR="00616FE4"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Посмотрите внимательно на слова в карточке №1. 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Подчеркните разделительный мягкий знак и буквы, перед которыми он пишется.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- Сделайте 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вывод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: перед какими буквами пишется разделительный мягкий знак. (</w:t>
            </w:r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Разделительный мягкий знак пишется перед Е, Ё, И, </w:t>
            </w:r>
            <w:proofErr w:type="gramStart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>Ю</w:t>
            </w:r>
            <w:proofErr w:type="gramEnd"/>
            <w:r w:rsidRPr="00616FE4">
              <w:rPr>
                <w:rFonts w:ascii="Times New Roman" w:eastAsia="Times New Roman" w:hAnsi="Times New Roman" w:cs="Times New Roman"/>
                <w:i/>
                <w:color w:val="0D0D0D" w:themeColor="text1" w:themeTint="F2"/>
                <w:kern w:val="0"/>
                <w:sz w:val="24"/>
                <w:lang w:eastAsia="ru-RU" w:bidi="ar-SA"/>
              </w:rPr>
              <w:t xml:space="preserve">, Я.) </w:t>
            </w:r>
          </w:p>
          <w:p w:rsidR="003E32FE" w:rsidRPr="003E32FE" w:rsidRDefault="003E32FE" w:rsidP="003E32FE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</w:pPr>
            <w:r w:rsidRPr="003E32F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>- Сверимся со схемой –</w:t>
            </w:r>
            <w:r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 </w:t>
            </w:r>
            <w:r w:rsidRPr="003E32FE">
              <w:rPr>
                <w:rFonts w:ascii="Times New Roman" w:eastAsia="Times New Roman" w:hAnsi="Times New Roman" w:cs="Times New Roman"/>
                <w:kern w:val="0"/>
                <w:sz w:val="24"/>
                <w:lang w:eastAsia="ru-RU" w:bidi="ar-SA"/>
              </w:rPr>
              <w:t xml:space="preserve">сигналом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>4) Письменная работа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С. 139 упр. №187 – на дом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 xml:space="preserve">С. 139 упр. №186 – самостоятельно </w:t>
            </w:r>
          </w:p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Познавательные.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Поиск нужной информации, принятие информации.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Регулятивные.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Принимают и сохраняют учебную задачу, 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Коммуникативные.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Учитывают разные мнения, контролируют действия партнера.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Личностные.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Формируют способность к самооценке</w:t>
            </w:r>
          </w:p>
        </w:tc>
      </w:tr>
      <w:tr w:rsidR="00304EA5" w:rsidRPr="00616FE4" w:rsidTr="00114604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8. </w:t>
            </w:r>
            <w:proofErr w:type="spell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Физминутка</w:t>
            </w:r>
            <w:proofErr w:type="spellEnd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с заданием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proofErr w:type="gramStart"/>
            <w:r w:rsidRPr="00616FE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u w:val="single"/>
                <w:lang w:eastAsia="ru-RU"/>
              </w:rPr>
              <w:t>Слайд №13-14)</w:t>
            </w:r>
            <w:proofErr w:type="gramEnd"/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jc w:val="center"/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lang w:eastAsia="ru-RU"/>
              </w:rPr>
            </w:pPr>
            <w:proofErr w:type="spellStart"/>
            <w:r w:rsidRPr="00616FE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lang w:eastAsia="ru-RU"/>
              </w:rPr>
              <w:t>Физминутка</w:t>
            </w:r>
            <w:proofErr w:type="spellEnd"/>
            <w:r w:rsidRPr="00616FE4">
              <w:rPr>
                <w:rFonts w:ascii="Times New Roman" w:eastAsia="Times New Roman" w:hAnsi="Times New Roman"/>
                <w:b/>
                <w:bCs/>
                <w:color w:val="0D0D0D" w:themeColor="text1" w:themeTint="F2"/>
                <w:sz w:val="24"/>
                <w:lang w:eastAsia="ru-RU"/>
              </w:rPr>
              <w:t xml:space="preserve"> (Хлопки) 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</w:p>
        </w:tc>
      </w:tr>
      <w:tr w:rsidR="00304EA5" w:rsidRPr="00616FE4" w:rsidTr="00114604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6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9. Работа в парах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 Совместно решать поставленные задачи.</w:t>
            </w:r>
          </w:p>
          <w:p w:rsidR="00616FE4" w:rsidRPr="00616FE4" w:rsidRDefault="00616FE4" w:rsidP="00114604">
            <w:pPr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>2.Уметь проверить результат работы.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3. Почувствовать себя успешным.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3E32FE" w:rsidRDefault="003E32FE" w:rsidP="003E32FE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№15</w:t>
            </w:r>
          </w:p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left="-78"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616FE4" w:rsidP="00114604">
            <w:pPr>
              <w:snapToGrid w:val="0"/>
              <w:ind w:right="-3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lastRenderedPageBreak/>
              <w:t xml:space="preserve"> 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1) Работа в парах – работа по карточке №2)</w:t>
            </w:r>
          </w:p>
          <w:p w:rsidR="00616FE4" w:rsidRPr="00616FE4" w:rsidRDefault="003B2BFB" w:rsidP="00114604">
            <w:pPr>
              <w:widowControl/>
              <w:suppressAutoHyphens w:val="0"/>
              <w:rPr>
                <w:rFonts w:ascii="Times New Roman" w:eastAsia="Calibri" w:hAnsi="Times New Roman" w:cs="Times New Roman"/>
                <w:color w:val="0D0D0D" w:themeColor="text1" w:themeTint="F2"/>
                <w:kern w:val="0"/>
                <w:sz w:val="24"/>
                <w:lang w:eastAsia="en-US" w:bidi="ar-SA"/>
              </w:rPr>
            </w:pPr>
            <w:r w:rsidRPr="003B2BFB"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kern w:val="0"/>
                <w:sz w:val="24"/>
                <w:lang w:eastAsia="ru-RU" w:bidi="ar-SA"/>
              </w:rPr>
              <w:pict>
                <v:rect id="Прямоугольник 6" o:spid="_x0000_s1028" style="position:absolute;margin-left:-4.05pt;margin-top:1.75pt;width:230.4pt;height:12.6pt;z-index:-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"/>
              </w:pict>
            </w:r>
            <w:r w:rsidR="00616FE4"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Стул, кол, друг, дерево, колос, перо, крыло.</w:t>
            </w:r>
            <w:r w:rsidR="00616FE4" w:rsidRPr="00616FE4">
              <w:rPr>
                <w:rFonts w:ascii="Times New Roman" w:eastAsia="Calibri" w:hAnsi="Times New Roman" w:cs="Times New Roman"/>
                <w:color w:val="0D0D0D" w:themeColor="text1" w:themeTint="F2"/>
                <w:kern w:val="0"/>
                <w:sz w:val="24"/>
                <w:lang w:eastAsia="en-US" w:bidi="ar-SA"/>
              </w:rPr>
              <w:t xml:space="preserve">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 xml:space="preserve">- </w:t>
            </w: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Переверните карточки, посоветуйтесь с другом, как лучше выполнить задание.</w:t>
            </w:r>
            <w:r w:rsidRPr="00616FE4"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lang w:eastAsia="ru-RU" w:bidi="ar-SA"/>
              </w:rPr>
              <w:t xml:space="preserve">  </w:t>
            </w:r>
          </w:p>
          <w:p w:rsidR="00616FE4" w:rsidRPr="00616FE4" w:rsidRDefault="003B2BFB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0D0D0D" w:themeColor="text1" w:themeTint="F2"/>
                <w:kern w:val="0"/>
                <w:sz w:val="24"/>
                <w:lang w:eastAsia="ru-RU" w:bidi="ar-SA"/>
              </w:rPr>
              <w:lastRenderedPageBreak/>
              <w:pict>
                <v:rect id="Прямоугольник 5" o:spid="_x0000_s1027" style="position:absolute;margin-left:-4.05pt;margin-top:13.15pt;width:233.4pt;height:15.6pt;z-index:-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"/>
              </w:pict>
            </w:r>
            <w:r w:rsidR="00616FE4"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- Запишите слова, обозначающие предметы во множественном числе:</w:t>
            </w:r>
          </w:p>
          <w:p w:rsidR="00616FE4" w:rsidRPr="00616FE4" w:rsidRDefault="00616FE4" w:rsidP="00114604">
            <w:pPr>
              <w:snapToGrid w:val="0"/>
              <w:spacing w:after="120" w:line="100" w:lineRule="atLeast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Взаимопроверка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lastRenderedPageBreak/>
              <w:t>Регулятивные.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Принимают и сохраняют учебную задачу, осуществляют контроль, вносят коррективы в свои действия.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lastRenderedPageBreak/>
              <w:t>Личностные.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Проявляют интерес к новому.</w:t>
            </w:r>
          </w:p>
          <w:p w:rsidR="00616FE4" w:rsidRPr="00616FE4" w:rsidRDefault="00616FE4" w:rsidP="00114604">
            <w:pPr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Познавательные. Высказываются в устной и письменной форме, анализируют объекты, выделяют главное, осуществлять синтез, проводить сравнение,  классификацию по разным критериям, устанавливают причинно – следственные связи, строят рассуждения об объекте, обобщают (выделяют  класс объектов по признаку).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Коммуникативные.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 xml:space="preserve"> Формулируют собственное мнение, контролируют действия товарищей.</w:t>
            </w:r>
          </w:p>
        </w:tc>
      </w:tr>
      <w:tr w:rsidR="00304EA5" w:rsidRPr="00616FE4" w:rsidTr="00114604">
        <w:tc>
          <w:tcPr>
            <w:tcW w:w="449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40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lastRenderedPageBreak/>
              <w:t xml:space="preserve">10. Закрепление и повторение </w:t>
            </w:r>
            <w:proofErr w:type="gramStart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пройденного</w:t>
            </w:r>
            <w:proofErr w:type="gramEnd"/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.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3E32FE" w:rsidRDefault="003E32FE" w:rsidP="003E32FE">
            <w:pPr>
              <w:snapToGrid w:val="0"/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№16</w:t>
            </w:r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rPr>
                <w:color w:val="0D0D0D" w:themeColor="text1" w:themeTint="F2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V.  Работа по теме урока.</w:t>
            </w:r>
            <w:r w:rsidRPr="00616FE4">
              <w:rPr>
                <w:rFonts w:ascii="Times New Roman" w:eastAsia="Calibri" w:hAnsi="Times New Roman" w:cs="Times New Roman"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 xml:space="preserve"> </w:t>
            </w:r>
            <w:r w:rsidRPr="00616FE4">
              <w:rPr>
                <w:rFonts w:ascii="Times New Roman" w:eastAsia="Calibri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en-US" w:bidi="ar-SA"/>
              </w:rPr>
              <w:t>Игра «Раскрась бабочку» - презентация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color w:val="0D0D0D" w:themeColor="text1" w:themeTint="F2"/>
              </w:rPr>
            </w:pPr>
          </w:p>
        </w:tc>
      </w:tr>
      <w:tr w:rsidR="00304EA5" w:rsidRPr="00616FE4" w:rsidTr="00114604">
        <w:tc>
          <w:tcPr>
            <w:tcW w:w="231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>11. Подведение</w:t>
            </w:r>
          </w:p>
          <w:p w:rsidR="00616FE4" w:rsidRPr="00616FE4" w:rsidRDefault="00616FE4" w:rsidP="00114604">
            <w:pPr>
              <w:snapToGrid w:val="0"/>
              <w:ind w:left="40" w:hanging="363"/>
              <w:jc w:val="center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итога урока.</w:t>
            </w:r>
          </w:p>
        </w:tc>
        <w:tc>
          <w:tcPr>
            <w:tcW w:w="217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1.Рефлексия деятельности на уроке.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2. Самооценка собственной деятельности.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 </w:t>
            </w: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</w:p>
          <w:p w:rsidR="00616FE4" w:rsidRPr="00616FE4" w:rsidRDefault="003E32FE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 w:themeColor="text1" w:themeTint="F2"/>
                <w:kern w:val="0"/>
                <w:sz w:val="24"/>
                <w:u w:val="single"/>
                <w:lang w:eastAsia="ru-RU" w:bidi="ar-SA"/>
              </w:rPr>
              <w:t>Слайд №17</w:t>
            </w:r>
            <w:bookmarkStart w:id="0" w:name="_GoBack"/>
            <w:bookmarkEnd w:id="0"/>
          </w:p>
        </w:tc>
        <w:tc>
          <w:tcPr>
            <w:tcW w:w="642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VII. Рефлексия учебной деятельности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 xml:space="preserve">- Что нового узнали?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- Чем научились?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 xml:space="preserve">- </w:t>
            </w:r>
            <w:r w:rsidR="006C3E7E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Приготовьте смайлики, о</w:t>
            </w: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 xml:space="preserve">цените нашу работу. 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b/>
                <w:bCs/>
                <w:color w:val="0D0D0D" w:themeColor="text1" w:themeTint="F2"/>
                <w:kern w:val="0"/>
                <w:sz w:val="24"/>
                <w:lang w:eastAsia="ru-RU" w:bidi="ar-SA"/>
              </w:rPr>
              <w:t>Итог урока.</w:t>
            </w:r>
          </w:p>
          <w:p w:rsidR="00616FE4" w:rsidRPr="00616FE4" w:rsidRDefault="00616FE4" w:rsidP="00114604">
            <w:pPr>
              <w:widowControl/>
              <w:suppressAutoHyphens w:val="0"/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</w:pPr>
            <w:r w:rsidRPr="00616FE4">
              <w:rPr>
                <w:rFonts w:ascii="Times New Roman" w:eastAsia="Times New Roman" w:hAnsi="Times New Roman" w:cs="Times New Roman"/>
                <w:color w:val="0D0D0D" w:themeColor="text1" w:themeTint="F2"/>
                <w:kern w:val="0"/>
                <w:sz w:val="24"/>
                <w:lang w:eastAsia="ru-RU" w:bidi="ar-SA"/>
              </w:rPr>
              <w:t>Домашняя  работа.  Упражнение186 с. 138.</w:t>
            </w:r>
          </w:p>
          <w:p w:rsidR="00616FE4" w:rsidRPr="00616FE4" w:rsidRDefault="00616FE4" w:rsidP="00994C15">
            <w:pPr>
              <w:snapToGrid w:val="0"/>
              <w:ind w:left="40" w:firstLine="34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Оцените свою работу на уроке: на уроке было всё понятно, со всеми заданиями справлялся уверенно — зеленый; затруднялся при выполнении заданий - желтый; было трудно работать – красный.</w:t>
            </w:r>
          </w:p>
        </w:tc>
        <w:tc>
          <w:tcPr>
            <w:tcW w:w="41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Личностные.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Уметь оценивать результат своей работы.</w:t>
            </w:r>
          </w:p>
          <w:p w:rsidR="00616FE4" w:rsidRPr="00616FE4" w:rsidRDefault="00616FE4" w:rsidP="00114604">
            <w:pPr>
              <w:snapToGrid w:val="0"/>
              <w:jc w:val="both"/>
              <w:rPr>
                <w:rFonts w:ascii="Times New Roman" w:hAnsi="Times New Roman"/>
                <w:color w:val="0D0D0D" w:themeColor="text1" w:themeTint="F2"/>
                <w:sz w:val="24"/>
              </w:rPr>
            </w:pPr>
            <w:r w:rsidRPr="00616FE4">
              <w:rPr>
                <w:rFonts w:ascii="Times New Roman" w:hAnsi="Times New Roman"/>
                <w:b/>
                <w:bCs/>
                <w:color w:val="0D0D0D" w:themeColor="text1" w:themeTint="F2"/>
                <w:sz w:val="24"/>
              </w:rPr>
              <w:t xml:space="preserve">Регулятивные. </w:t>
            </w:r>
            <w:r w:rsidRPr="00616FE4">
              <w:rPr>
                <w:rFonts w:ascii="Times New Roman" w:hAnsi="Times New Roman"/>
                <w:color w:val="0D0D0D" w:themeColor="text1" w:themeTint="F2"/>
                <w:sz w:val="24"/>
              </w:rPr>
              <w:t>Оценивать свои достижения.</w:t>
            </w:r>
          </w:p>
        </w:tc>
      </w:tr>
    </w:tbl>
    <w:p w:rsidR="005020CB" w:rsidRPr="00351808" w:rsidRDefault="005020CB">
      <w:pPr>
        <w:rPr>
          <w:rFonts w:ascii="Times New Roman" w:hAnsi="Times New Roman" w:cs="Times New Roman"/>
        </w:rPr>
      </w:pPr>
      <w:r w:rsidRPr="00351808">
        <w:rPr>
          <w:rFonts w:ascii="Times New Roman" w:hAnsi="Times New Roman" w:cs="Times New Roman"/>
        </w:rPr>
        <w:t>Использованные ресурсы: ресурсы интернет</w:t>
      </w:r>
    </w:p>
    <w:p w:rsidR="00616FE4" w:rsidRDefault="00E7437F">
      <w:r>
        <w:t xml:space="preserve"> </w:t>
      </w:r>
    </w:p>
    <w:sectPr w:rsidR="00616FE4" w:rsidSect="00616FE4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C1B0CC4"/>
    <w:multiLevelType w:val="hybridMultilevel"/>
    <w:tmpl w:val="A59034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725C9F"/>
    <w:multiLevelType w:val="hybridMultilevel"/>
    <w:tmpl w:val="B9EE6976"/>
    <w:lvl w:ilvl="0" w:tplc="3F4A5C12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73C3307"/>
    <w:multiLevelType w:val="hybridMultilevel"/>
    <w:tmpl w:val="8BB40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0239"/>
    <w:rsid w:val="00114604"/>
    <w:rsid w:val="001442CC"/>
    <w:rsid w:val="00304EA5"/>
    <w:rsid w:val="00351808"/>
    <w:rsid w:val="0036079C"/>
    <w:rsid w:val="0036403D"/>
    <w:rsid w:val="003B2BFB"/>
    <w:rsid w:val="003E32FE"/>
    <w:rsid w:val="00441005"/>
    <w:rsid w:val="005020CB"/>
    <w:rsid w:val="00560239"/>
    <w:rsid w:val="0058027B"/>
    <w:rsid w:val="00613972"/>
    <w:rsid w:val="00616FE4"/>
    <w:rsid w:val="0068153A"/>
    <w:rsid w:val="006C3E7E"/>
    <w:rsid w:val="00736CAA"/>
    <w:rsid w:val="00952EDA"/>
    <w:rsid w:val="00994C15"/>
    <w:rsid w:val="00BC793E"/>
    <w:rsid w:val="00D64626"/>
    <w:rsid w:val="00E13078"/>
    <w:rsid w:val="00E7437F"/>
    <w:rsid w:val="00EF6C72"/>
    <w:rsid w:val="00F53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2ED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ED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952E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1328</Words>
  <Characters>7573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ПГС</dc:creator>
  <cp:keywords/>
  <dc:description/>
  <cp:lastModifiedBy>Учитель</cp:lastModifiedBy>
  <cp:revision>19</cp:revision>
  <dcterms:created xsi:type="dcterms:W3CDTF">2012-12-17T11:07:00Z</dcterms:created>
  <dcterms:modified xsi:type="dcterms:W3CDTF">2014-03-10T10:48:00Z</dcterms:modified>
</cp:coreProperties>
</file>