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сложных и ключевых проблем педагогической теории и практики является проблема личности, её развития. Формирования и социализации. Данная проблема имеет различные аспекты, поэтому рассматривается многими науками: философией, социологией, физиологией, анатомией, психологией и др.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изучает и выявляет наиболее эффективные условия для развития, формирования и социализации личности в процессе обучения и воспитания.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развитие связано с психическими (совершенствование памяти, мышления, воли, характера); духовными (нравственное становление, изменение сознания); интеллектуальными (углубление и расширение знаний, интеллектуальный рост) изменениями.</w:t>
      </w:r>
      <w:proofErr w:type="gramEnd"/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появляясь на свет существом почти исключительно биологическим, в процессе развития превращается в существо социальное, в личность как субъект отношений и общественной деятельности. Среда является определяющим фактором формирования личности, человек в процессе жизнедеятельности постепенно социализируется именно под влиянием среды, прежде всего тех социальных групп, с которыми он общается, которые составляют его ближайшее окружение. Социализация длится на протяжении всей жизни и происходит в условиях как стихийного, так и целенаправленного взаимодействия человека со средой.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призвано корректировать характер влияния среды. В процессе воспитания осуществляется сознательно контролируемая социализация. Воспитание упорядочивает поток идущих на личность влияний и создаёт условия для ускорения социализации. В сущности, воспитание в широком плане, как социальная функция, как процесс социокультурного воспроизводства поколения это и есть социализация. А воспитание, как педагогический процесс, направленное воздействие на развитие личности, является функцией одного из агентов социализации - образовательного учреждения.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посвящена дошкольным образовательным учреждениям, как институту социализации. Цель работы выяснить особенности развития личности в детском саду. Для достижения этой цели мы рассмотрим сущность и задачи процесса воспитания, а также такой компонент воспитания дошкольников, как игра. Так как процесс социализации ребёнка происходит на основе его </w:t>
      </w:r>
      <w:r w:rsidR="00EF69C5"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сущности, а наиболее значимым аспектом социализации в дошкольном учреждении является игровая деятельность.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мы исследуем вопрос необходимости сотрудничества дошкольного учреждения с семьёй. Данный аспект проблемы социализации дошкольников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считаем особенно актуальным. В настоящее время в Российском обществе отмечается повышенное внимание к семье со стороны всех социальных институтов. Это объясняется объективными процессами, развивающимися в обществе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гуманизацией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демократизацией социокультурных отношений, ростом понимания приоритетности семьи в развитии, воспитании и социализации детей. В различных контекстах звучит, что семья должна, наконец, стать в нашем обществе не просто ценностью, а ценностью номер один, что семья и есть наша новая национальная идея. В связи с этим необходимо все усилия направлять на восстановление семейных систем, культивирования взаимопонимания в семьях, на повышение педагогической культуры родителей, совершенствование воспитательного потенциала семьи.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воспитания детей дошкольного возраста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— это выработка определенного мировоззрения и поведения, гармоническое развитие человеческой личности. Воспитание предусматривает комплекс физического, умственного, нравственного, трудового, эстетического развития ребенка. Однако соотношения между этими сторонами развития в дошкольной педагогике несколько иные, чем в педагогике школьного возраста: физическое воспитание детей до 7 лет выступает на первый план, а умственное воспитание, хотя и играет важную роль, не может занимать такое место, как в школе. В дошкольном возрасте закладываются основы характера человека, но детям еще недоступна система понятий, идей, лежащих в основе нравственного воспитания. Привитие трудолюбия рассматривается как метод воспитательного воздействия: развитие самостоятельности, радостный труд по уходу за растениями, животными, помощь старшим, самообслуживание. Большое значение в этом возрасте придается эстетическому воспитанию, формированию художественного вкуса. Все 5 видов воспитания проводятся в основном в форме игры, интересных специальных занятий с детьми в соответствии с возрастными особенностями.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Физическое, умственное, нравственное, трудовое и эстетическое воспитание осуществляются параллельно. Все эти линии развития настолько связаны между собой, что проводимое специальное занятие не может отвечать задачам только, например, умственного или нравственного воспитания. Проводя с дошкольниками праздник 1 Мая, мы говорим им о дружбе народов — нравственное воспитание, о весне и цветах — эстетическое воспитание, дети читают стихи — умственное воспитание, с ними проводится подвижная игра — физическое воспитание.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детей ведется на основе научных методов и принципов: последовательно — от легкого к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трудному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простого к сложному, от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близкого к далекому, от конкретного к абстрактному. В дошкольной педагогике используют определенные методы: наблюдение, естественный педагогический эксперимент, изучение дневников родителей и воспитателей по наблюдению за детьми, беседы с детьми и их родителями, изучение произведений детского творчества, а также различные виды контроля за физическим и нервно-психическим развитием ребенка.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— это целостная система, в которой сочетаются охрана и укрепление здоровья, совершенствование функций организма ребенка, его полноценное физическое развитие. Физическое воспитание направлено на своевременное формирование у детей двигательных навыков, умений, физических качеств: развития интереса к различным доступным ребенку видам двигательной деятельности и положительных нравственно-волевых черт личности.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задач физического воспитания детей необходимы следующие условия: соответствующая культурная обстановка (условия жизни ребенка);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гигиенических правил;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регулярное, достаточное и полноценное питание;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правильный режим, создающий возможности для нормальной жизни ребенка, его активной деятельности, проведения с ним подвижных игр и занятий.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этих условий следует соблюдать единство и согласованность оздоровительной и воспитательной работы в семье и в детских учреждениях.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воспитание — это формирование у детей представлений о простейших явлениях природы и общественной жизни, совершенствование ощущений и восприятий, развитие внимания, воображения, мышления, речи, игры. Умственное воспитание не сводится только к расширению объема приобретаемых детьми знаний, но также развивает любознательность и умственные способности, формирует простейшие способы умственной деятельности и вырабатывает волевые реакции и поведение ребенка.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развитие — это количественные и качественные изменения, происходящие в мыслительной деятельности ребенка. Развитие это протекает на основе опыта, приобретаемого ребенком, и под влиянием воспитательных воздействий.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Ежедневная умственная нагрузка необходима для развития и укрепления здоровья ребенка, так как она способствует стремлению детей к творческой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Стремление к поиску целенаправленной деятельности, как известно, проявляется в самом раннем детстве.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умственного развития детей необходимо: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соответствующих игрушек и пособий для проведения специальных занятий и самостоятельной игры;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положительное общение детей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между собой;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развитие у детей органов чувств, ощущений, восприятий, представлений, т. е. формирование сенсорной культуры;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речи, умение слушать и пересказывать;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игры и других видов деятельности детей.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воспитание осуществляется путем обучения детей на занятиях и в жизни (в играх, труде и т. д.). Большое значение имеет своевременное развитие устной речи: пополнение запаса слов, обучение правильному произношению, грамматическому строю и т. д. Для развития внимания, памяти и других познавательных процессов личности необходимо разнообразить жизнь ребенка ежедневно и особенно в праздничные дни, проводя с ними занятия и игры. А. М. Горький говорил, что игра является путем к познанию мира, в котором дети живут и который призваны изменить. То же можно сказать и о других видах деятельности, в процессе которых происходит развитие детей.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— это формирование положительных черт характера человеческой личности, которые, определяют моральный облик человека.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первых дней жизни связан с окружающими его людьми и общается с ними, в результате чего и возникают первые симпатии к людям. Позже его интересует вопрос, что хорошо и что плохо. Дети присматриваются к поступкам своих товарищей и взрослых. Таким образом, постепенно в представлении детей создаются моральные мотивы поведения, которые нередко имеют еще весьма наивный характер. Для правильного нравственного воспитания необходимо: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правильных взаимоотношений между детьми, а также между детьми и взрослыми;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четкое выполнение режима и сохранение положительного эмоционального состояния ребенка;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привитие любви к родной природе (это является основой воспитания патриотизма), к окружающим людям, к городу или селу, где ребенок находится, к дому, где он живет, и т. д.;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организованности и культуры поведения ребенка.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детства следует развивать у детей умение доводить начатое дело до конца (например, все кольца надеть на стержень пирамидки), преодолевать встречающиеся затруднения (например, сделать некоторое усилие, чтобы перешагнуть канавку; немного подождать, когда дадут желаемую игрушку), спокойно относиться к неудачам и небольшим неприятностям (например, разлил суп или слегка ушибся). Необходимо воспитывать любознательность, сосредоточенность и многое другое, что лежит в основе характера человека.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является частью нравственного воспитания. В связи с тем, что труд взрослого человека является его основной деятельностью, этот вид развития личности следует рассматривать как составную часть воспитания подрастающего поколения. Уже в дошкольном возрасте формируются такие качества ребенка, как трудолюбие, целенаправленность, организованность, умение преодолевать трудности, а также воспитываются аккуратность и вкус к хорошо выполненной работе.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— это воспитать активного полезного человека для нашего общества. Для этого необходимо: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пособий для активизации трудовой деятельности;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показ, пояснение и упражнение в действиях;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спокойная деловая обстановка, учитывающая возможности ребенка;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у детей;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желания помогать старшим и своим товарищам;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постоянство требований к последовательности выполнения, к качеству трудовых действий и результату;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творчества в формировании трудовых навыков.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участие в трудовой деятельности повышает общее развитие детей, придает им уверенность в своих силах, формирует стремление преодолевать посильные трудности и получать удовлетворение от проделанной работы.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Эстетическое воспитание — это развитие художественного вкуса, привитие любви к прекрасному, к искусству, формирование творческой активности личности.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обеспечивает всестороннее развитие гармоничной личности, являясь частью гуманистического воспитания. Ранний возраст является подготовительным этапом к эстетическому освоению окружающего мира. Ребенок радостно реагирует пока только на отдельные наиболее яркие игрушки, предметы, на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звуки. Позже восприятие красивого, приятного, произведений искусства совершенствуется. Используя разные виды искусства, воспитатель формирует у ребенка восприимчивость ко всему доброму и красивому, обогащает его духовный мир. Осуществляется это благодаря следующим условиям: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эстетика окружающей среды (здание детского учреждения, групповая комната, игрушки, одежда ребенка и окружающих его людей, домашняя обстановка и др.);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оснащение педагогического процесса необходимыми для эстетического развития детей пособиями, материалами, музыкальными инструментами;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ребенка к истинной красоте природы, живописи, музыке, что ляжет в основу формирования эстетического вкуса и эстетических чувств, восприятий, суждений;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активной деятельности детей;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индивидуальных способностей детей к творчеству;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должно осуществляться всеми имеющимися воспитательными средствами изобразительного, музыкального искусства, через литературу и народное творчество и т. д.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Физическое, умственное, нравственное, трудовое, эстетическое воспитание осуществляется в соответствии с определенными принципами дошкольной педагогики: активностью и интересом, сознательностью, наглядностью, последовательностью и систематичностью, индивидуальным подходом к детям.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является естественной потребностью ребенка, но ее надо умело направлять, поощрять к самостоятельной деятельности, развивая интерес к тому, что он делает, не подавляя инициативы.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внимательного и осторожного подхода требует воспитание сознательности. Следует считаться с возможностями ребенка, так как многое он воспринимает на веру, полагается на авторитет взрослых, обладает большой внушаемостью и стремлением подражать. Поэтому нельзя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подменять сознание ребенка слепым подчинением авторитету взрослого или выработкой автоматической привычки. Действия должны быть осознанными и разумными.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в работе с детьми имеет принцип наглядности, вытекающий из особенностей детского восприятия и мышления. Великий русский педагог К. Д. Ушинский отмечал, что если ребенка учить запоминать неизвестные ему слова, не показывая предметы или картинки, то он долго и напрасно будет мучиться над ними, но, связав с картинками даже 20 таких слов, ребенок усваивает их на лету.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 получил свое отражение во всей работе детских учреждений: в организации режима, проведении специальных занятий и т. д.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Неповторимость каждой человеческой личности обязывает воспитателей учитывать индивидуальные особенности детей. Воспитывая коллектив, надо рассматривать детей не как сумму однородных единиц, а как совокупность индивидуальностей, взаимно дополняющих друг друга.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как средство воспитания дошкольников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вид деятельности дошкольника - это игра. Именно в ней во взаимодействии с педагогом формируются основные новообразования, подготавливающие переход ребенка к младшему школьному возрасту.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работа детей. В ходе игры малыши всерьез заняты овладением новыми для них сенсорными и моторными, навыками. Игра расширяет познания ребенка о себе и о мире, дает ему ощущение господства над тем, что его окружает.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Развитие и становление игры в значительной степени происходит именно при использовании ее как средства воспитания.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требованиями «Программы воспитания в детском саду», педагог отбирает и планирует программное содержание, которое должно быть усвоено детьми в играх, четко определяет дидактические и игровые задачи, действия и правила, предполагаемый результат. Он как бы проектирует весь ход игры, не разрушая ее своеобразия и самодеятельного характера.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Включая игру в педагогический процесс, воспитатель учит детей играть, создавать, по словам А. С. Макаренко, «хорошую игру». Для такой игры характерны следующие качества: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-познавательная ценность содержания, полнота и правильность отражаемых представлений; целесообразность, активность, организованность и творческий характер игровых действий; подчинение правилам и способность руководствоваться ими в игре с учетом интересов отдельных детей и всех играющих; целенаправленное использование игрушек и игровых материалов; доброжелательность отношений и радостный настрой детей.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 игрой, воспитатель воздействует на все стороны личности ребенка: на его сознание, чувства, волю, поведение, использует ее в целях умственного, нравственного, эстетического и физического воспитания.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уточняются и углубляются знания и представления детей. 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в их пополнении. Потребность в новых знаниях выражается в вопросах детей. Воспитатель отвечает на них, прислушивается к разговорам во время игры, помогает играющим найти взаимопонимание, договоренность.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игра не только закрепляет уже имеющиеся у детей знания и представления, но и является своеобразной формой активной познавательной деятельности, в процессе которой они под руководством воспитателя овладевают новыми знаниями.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игру, руководя ею, воспитатель воздействует на коллектив детей и через коллектив на каждого ребенка. Становясь участником игры, ребенок сталкивается с необходимостью согласовывать свои намерения и действия с другими, подчиняться правилам, которые устанавливаются в игре.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использовать положительное влияние игры и не допустить возникновения нежелательных игр, нужно учить детей различать, что хорошо и что плохо, воспитывать активное стремление к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хорошему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неприязнь к плохому. С этой целью воспитатель через игру и в игре раскрывает детям смысл тех или иных положительных фактов, дает их оценку, вызывает у ребят желание подражать им и тем самым формирует их отношение к тому, что отображается в игре.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дошкольного воспитания в значительной мере зависит как от правильно составленной системы развивающих задач, так и от адекватной стратегии общения, взаимодействия взрослого с детьми. Развертывая общение с детьми, необходимо учитывать и их возрастные особенности, и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склонности и интересы, и специфику того вида деятельности, в котором взрослый взаимодействует с детьми.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об игровом взаимодействии и общении взрослого с детьми, мы должны иметь в виду, прежде всего, их совместную игру, далее занятия, труд.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игре устанавливаются с ребенком личностные контакты. Это путь к личностно-ориентированному взаимодействию с ребенком. Это педагогический профессионализм.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игра включает в себя два основных вида: сюжетную игру и игру с правилами. Специфика сюжетной игры заключена в условном, замещающем характере действий. Такие игры позволяют ребенку в воображаемой ситуации осуществлять любые привлекающие его действия, ролевые функции, включаться в разнообразные события.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правилами существенно отличаются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сюжетной. Это достаточно жесткая деятельность - где определены обязательные для участников правила (игры подвижные, дидактические).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Дополняя друг друга, оба вида игры оказываются весьма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развивающим средством, которое трудно заменить другими формами активности.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Благополучие и развитие детей в дошкольном учреждении полностью зависит от тех взрослых, которые с ними работают.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формы организации среды в ряде детских садов предусматривают оборудование помещения дошкольного учреждения и участка для разнообразных форм педагогической работы с детьми и реализации разных видов активности детей в играх.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позиций личностно-ориентированной педагогики, общение с ребенком понимается как педагогическое взаимодействие, которое реализуется при непосредственном участии взрослого (воспитателя) в играх детей. Однако, как показывают наблюдения, несмотря на то, что современная психология и педагогика освободили игру от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узкодидактической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«проработка знаний», эта установка до сих пор является стереотипом сознания большинства воспитателей дошкольных учреждений</w:t>
      </w:r>
      <w:r w:rsidR="00A6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администрации детского сада</w:t>
      </w:r>
      <w:proofErr w:type="gramStart"/>
      <w:r w:rsidR="00A6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игры часто дидактическими функциями влечет за собой все тот же «учительский» тип отношения воспитателя к детям: педагог руководит игрой, а дети выполняют его указания. Небольшие отрезки времени, остающиеся от строго регламентированных занятий, игр не удовлетворяют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требованиям, связанным со свободным, непринужденным взаимодействием взрослого с детьми.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педагогов ДОУ отмечается негибкое использование прочих помещений, провоцирующее учебно-дисциплинарные формы работы с детьми. Игровые уголки с постоянной экспозицией и тематикой, что значительно снижает интерес детей, не способствуют взаимодействию в игре.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нежелательным стереотипам следует отнести традиционные игровые уголки для сюжетных игр с неизменными типами и сюжетами «Больница», «Почта», «Магазин», «Пароход» и др., которые вносят в игры детей штампы, препятствующие проявлению самостоятельности, творчества, инициативы детей. Содержание игровых пространств должно быть мобильным, регулярно обновляться в соответствии с информацией, полученной от педагога в рамках усвоения программных задач, создавая условие для созидательной деятельности детей, креативности, реализацию индивидуальных особенностей и способностей детей.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овладевали игровыми умениями, взрослые (педагоги, родители) должны играть вместе с ними.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этого не происходит по следующим причинам, мешающим обновлению работы детского сада: установка педагогов на обучающие занятия как приоритетную форму работы с детьми; недостаток содержания, адекватного запросам современных требований детей, позволяющих наладить совместную непринужденную деятельность в игре; жесткий режим дня, не предоставляющий возможности детям играть; недостаточная информационность детей, способствующая развитию сюжета игр.</w:t>
      </w:r>
      <w:proofErr w:type="gramEnd"/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комфорт ребенка зависит не только от его взаимоотношений с близкими взрослыми, но и от взаимоотношений со сверстниками.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 отношение сверстников, их благоприятные оценки во многом определяются тем, насколько свободно ребенок вступает в контакты, умеет ли развернуть интересную совместную игру. Сначала взрослый, развертывая игру с ребенком, поясняет все игровые действия, объясняет правила и стимулирует к этому ребенка. Среди педагогов-практиков бытует представление о том, что маленькие дети не могут играть вместе. Разумеется, в младшем возрасте взаимодействие дошкольников еще очень кратковременно и должно поддерживаться взрослыми. Вместе с тем, пояснять друг другу игровые замыслы, согласовывать друг с другом - задача сложная даже для старших дошкольников. Поэтому надо отчетливо понимать, что совместная самостоятельная игра детей может развернуться только в небольших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(3-4 человека), с помощью взрослых создаются в помещении игровые пространства, где дети могут играть, не мешая друг другу.</w:t>
      </w:r>
    </w:p>
    <w:p w:rsidR="005D5DAD" w:rsidRPr="00A60177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1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Пока в дошкольных учреждениях такая позиция не находит места в работе с детьми. Несмотря на то, что достаточное количество ДОУ создали благоприятные условия для овладения усложняющимися умениями, возможности самих детей не реализованы.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не владеют навыками формирования у детей игровых действий. В данном процессе отмечается стихийность, где организация жизни детей не носит целенаправленный характер. Отсутствие у педагогов навыков личностно-ориентированного взаимодействия с детьми не позволяет им в полной мере реализовать основные принципы педагогики сотрудничества.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педагогу удается контролировать и совершенствовать способы общения с ребенком, проявлять внимание и отзывчивое отношение к нему, терпеливо и доброжелательно выслушивать каждого ребенка, ласково с ним обращаться и пр., то в процессе взаимодействия в игре не владеет индивидуальным подходом, сдерживая тем самым проявления его творческих способностей и инициативы. У некоторых педагогов отсутствует профессиональное умение удерживать позицию равноправного партнера при взаимодействии с детьми в игре.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выяснилось, что основная сфера приложения усилий педагога в течение рабочего дня - обучающие занятия, от чего дети устают, теряют свою познавательную активность, лишаются возможности общения и взаимодействия друг с другом.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времени и энергии воспитатель затрачивает на подготовку занятий. Тематика занятий не является продуктивной, способствующей развитию игры, игровых мотивационных ситуации, действии, т.е. информационная часть занятий не побуждает детей к развитию игровых сюжетов. Подавляющее большинство воспитателей отметили, что после проведенных занятий у них возникает чувство облегчения, как если бы основная дневная работа проделана (по 10-30 минут, 2-3-4 занятия).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установка только на занятия влечет за собой и распределение усилий педагога не в пользу других форм работы, а именно игровой деятельности детей.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воспитатель, так выстроить занятия, чтоб его дети смогли продолжить в самостоятельной игровой деятельности?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имея дело с большой группой детей (фронтальные занятия, которые до сих пор практикуются в ДОУ), педагог неизбежно сталкивается с ситуациями, когда необходимо упорядочить поведение детей, снять их излишнее возбуждение, а порой напряжение и усталость. А оно (возбуждение) неизбежно при неправильной организации деятельности детей в течение дня.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характеру поведения взрослого в этих раздражающих его ситуациях, можно косвенно судить о наличии признаков «профессиональной усталости», в результате чего в большинстве своем воспитатели не готовы включиться в качестве партнера в совместную непринужденную игровую деятельность с детьми. Педагог не владеет необходимыми для этой формы работы знаниями о детской деятельности и содержанием, адекватным запросам детей.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педагогам ДОУ по организации игровой деятельности: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гибкого режима дня с учетом здоровья детей, их интересов, творческих запросов, индивидуальных особенностей развития;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переориентирование педагогов ДОУ с репродуктивных методов взаимодействия с детьми в игре, на продуктивные; создание условий развивающей среды (по интересам детей);</w:t>
      </w:r>
      <w:proofErr w:type="gramEnd"/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педагогического взаимодействия взрослого и ребенка в игре как одного из самых лучших профессиональных качеств воспитателя;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игровых приемов в процессе обучения;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 в ДОУ приоритетной самостоятельной игровой деятельности, направленной на творческую, созидательную, познавательную активность дошкольника.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возникает в результате определенных социальных условий жизни ребенка в обществе. Взрослые способствуют распространению детской игры с помощью сообщения детям новой информации, специально созданных условий (игрушек, игровых пространств, где ребенок может играть, игровой техники и т.д.), которые передаются из поколения в поколение, превращая игру в часть культуры общества. В ходе социально-исторического развития человечества игра приобретает все большее значение для формирования личности ребенка. С ее помощью дети овладевают опытом взаимодействия с окружающим миром, усваивают моральные нормы, способы практической и умственной деятельности, выработанные многовековой историей человечества. Образное отражение реальной жизни в играх детей зависит от впечатлений, складывающейся системы ценностей.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деятельность, как доказано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А.В.Запорожцем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В.В.Давыдовым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Н.Е.Михайленко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изобретается ребенком и задается ему взрослым, который учит малыша играть, знакомить с общественно сложившимися способами игровых действий (как использовать игрушку, предметы-заместители, другие средства воплощения образа, выполнять условные действия, строить сюжет, подчиняться игровым правилам и т.п.). Усваивая в общении 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технику различных игр, ребенок затем обобщает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способы и переносит на другие ситуации. Так игра приобретает самодвижение, становится формой собственного творчества ребенка, а это обусловливает его развивающий эффект.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игра является средством всестороннего воспитания и развития детей.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Взаимодействия семьи и дошкольного образовательного учреждения в процессе социализации ребенка</w:t>
      </w:r>
    </w:p>
    <w:p w:rsidR="005D5DAD" w:rsidRPr="00EA24CC" w:rsidRDefault="005D5DAD" w:rsidP="005D5DA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в области педагогики показали: дети способны адаптироваться в коллективе (детский сад, начальная школа), если создать необходимые условия, как для самого ребенка, так и для его семьи.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опыт ребенка - это не только его возраст, но и тот мир, в котором он растет, семья, в которой он воспитывается.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имеет приоритет как основной источник социализации и обладает огромными возможностями в формировании личности, поэтому так велика ответственность семьи за воспитание.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социализирующую, воспитательную функцию семьи оказывает влияние ряд факторов: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положение;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материальное положение;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 занятий родителей;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родителей;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эмоционально-нравственная атмосфера в семье, в том числе мировоззрение и ценности.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развитие каждого ребенка на основе педагогической поддержки его индивидуальности в условиях специально организованной среды образовательного учреждения, где ребенок выступает в роли участника коллектива и тесное сотрудничество семьи и образовательного учреждения в вопросах воспитания ребенка, необходимый компонент его социализации в условиях образовательного учреждения. У семьи и образовательного учреждения - единые цели и задачи, но содержание и методы воспитания специфичны, и ни одна проблема не может быть успешно решена образовательным учреждением без сотрудничества с семьей.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поддержка индивидуальности ребенка выводит на первый план проблему педагогического просвещения родителей. Как показали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исследования, чем выше уровень педагогической подготовленности родителей, тем активнее и успешнее их педагогическая деятельность. Родители нуждаются в педагогических знаниях, имеющиеся знания их не удовлетворяют. Они отмечают, что испытывают трудности из-за недостатка времени, терпения, такта, опыта, из-за незнания методов воспитания и обучения ребенка, его возрастных особенностей. Знания, воспринимаемые слушателями из разных источников, не помогают им по следующим причинам: они слишком общие, не касаются лично их ребенка и даются в сложной форме. Работа с родителями должна проводиться с учетом исследований, проведенных в последние годы по проблемам семьи.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бывает так, что даже обладая педагогическими знаниями, родители не умеют ими пользоваться. Поэтому наряду с сообщением родителям знаний, востребованных в деле воспитания, необходимо в целом повысить уровень их педагогической подготовленности. Под высоким уровнем подготовленности родителей подразумевается совокупность педагогических знаний и навыков, их потребность воспитывать детей грамотно, с применением элементов "педагогической рефлексии". «Педагогическая рефлексия» - это умение родителей анализировать собственную воспитательную деятельность, критически ее оценивать, находить причины своих педагогических ошибок, неэффективность используемых методов, осуществлять выбор методов воздействия на ребенка, адекватных его характеру и конкретной ситуации. Эта задача особенно актуальна для молодых родителей, у которых только начинает вырабатываться родительская позиция. От умения самокритично оценить себя как воспитателя, свою воспитательную деятельность, поставить себя на место ребенка, посмотреть на ситуацию его глазами зависят складывающиеся взаимоотношения родителей и ребенка, успех воспитательной деятельности семьи в дальнейшем.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факторами в формировании личности ребенка являются нравственная атмосфера жизни семьи, ее уклад, стиль. Под этими понятиями подразумеваются социальные установки и система ценностей семьи, взаимоотношения членов семьи друг с другом и с окружающими людьми, семейные традиции, педагогическая образованность, культура родителей, их умение организовать жизнь и деятельность детей в семье соответственно возрасту ребенка и целям его всестороннего воспитания.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образовательного учреждения - определение путей продуктивного взаимодействия с родителями, расширение круга их психолого-педагогических знаний, оказание помощи в понимании своеобразия развития личности ребенка.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Содержательные линии развития семьи: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познавательных интересов ребенка и готовности родителей к педагогической деятельности на основе учета индивидуальных склонностей ребенка;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умственных способностей, творческого мышления;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уважения к ребенку со стороны родителей;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социальной </w:t>
      </w:r>
      <w:proofErr w:type="spell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воспитательному процессу и к жизни в коллективе:</w:t>
      </w:r>
      <w:proofErr w:type="gramEnd"/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ребенке и в семье осознания ценности здорового образа жизни;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художественного вкуса у ребенка и развитие эстетических чу</w:t>
      </w:r>
      <w:proofErr w:type="gramStart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с</w:t>
      </w:r>
      <w:proofErr w:type="gramEnd"/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социально-нравственное воспитание детей в семье.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общего развития каждого ребенка на основе его индивидуальных возможностей и способностей.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2.Принцип непрерывного развития каждого ребенка.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развитие включает в себя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и нравственное развитие;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развитие;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развитие;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общего развития предполагает обеспечение максимально широких возможностей для разностороннего развития ребенка, для выбора каждой семьей своего пути существования с ребенком в соответствии с уровнем развития и ясно намеченных путей продвижения.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непрерывного развития ребенка.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Непрерывное развитие ребенка понимается как постоянно поддерживаемый комплекс умений связанных с сотрудничеством с коллективом детей, взрослых, с разными источниками информации. Проведение принципа в жизнь предполагает сформированное желание каждого ребенка выбирать интересующее его отношения, использование всевозможных источников информации. Реализация этого принципа позволяет сформировать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важнейшее умение: умение находить себя в коллективе, отбирать полезные и необходимые знания для жизни, использовать знания в жизненных ситуациях.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детство -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Успешному решению задач по воспитанию и развитию детей будут способствовать основные направления: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Сближение и тесное взаимодействие разных специалистов (педагогов, врачей, психологов, представителей социальных структур)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Выработка единых подходов по оказанию всесторонней квалифицированной помощи ребенку и родителям.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Постоянная информированность родителей о достижениях, имеющихся в системе воспитания детей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Включение родителей в общее образовательное пространство с учетом интересов ребенка, особенностей его развития и состояния здоровья.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ориентиры: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- быстрых результатов в деятельности ждать нельзя.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- каждое учреждение образования, каждый уровень образовательной системы должен заниматься своим делом, решением своих задач соответствующих своему потенциалу. Ни одна структура не в состоянии решить все задачи самостоятельно, а только совместно.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- надо стремиться к совместной деятельности с педагогическими и социальными партнерами образовательных учреждений. Эта деятельность должна быть направлена на решение задач, одинаково важных для всех партнеров.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- бесполезно улучшать что-то, не опираясь на результаты анализа, поскольку социально-педагогическая ситуация может постоянно меняться. Всем решениям должна предшествовать работа аналитиков.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Многочисленные исследования оказывают, что формирование личности в значительной мере происходит под влиянием семьи и зависит как от особенностей взаимоотношений в семье, так и от стиля общения. Особенности взаимоотношений и общения между членами семьи создают психологическую атмосферу, которая определяет воспитательные возможности семьи, влияют на ребенка наряду с факторами </w:t>
      </w: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целенаправленного воспитания. Тип семейного воспитания определяется типом сложившихся в семье отношений между ее членами.</w:t>
      </w:r>
    </w:p>
    <w:p w:rsidR="005D5DAD" w:rsidRPr="00EA24CC" w:rsidRDefault="005D5DAD" w:rsidP="005D5DA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идет поиск новых путей сотрудничества детского сада и семьи, как в исследованиях ученых, так и в практике детского сада, разрабатываются новые подходы к сотрудничеству с родителями, которые базируются на взаимосвязи двух систем - детского сада и семьи, сообществе детского сада и семьи. Сущность подходов состоит в объединении усилий дошкольных учреждений и</w:t>
      </w:r>
      <w:r w:rsidR="0044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семьи.</w:t>
      </w:r>
    </w:p>
    <w:p w:rsidR="005D5DAD" w:rsidRPr="0044083F" w:rsidRDefault="005D5DAD" w:rsidP="00480550">
      <w:pPr>
        <w:pStyle w:val="a3"/>
        <w:shd w:val="clear" w:color="auto" w:fill="FFFFFF"/>
        <w:spacing w:before="0" w:beforeAutospacing="0" w:after="270" w:afterAutospacing="0" w:line="270" w:lineRule="atLeast"/>
        <w:jc w:val="right"/>
        <w:textAlignment w:val="baseline"/>
        <w:rPr>
          <w:i/>
        </w:rPr>
      </w:pPr>
      <w:r w:rsidRPr="0044083F">
        <w:rPr>
          <w:i/>
        </w:rPr>
        <w:t>Научить человека быть счастливым нельзя, но воспитать его так, чтобы он был счастливым можно.</w:t>
      </w:r>
    </w:p>
    <w:p w:rsidR="005D5DAD" w:rsidRPr="0044083F" w:rsidRDefault="005D5DAD" w:rsidP="00480550">
      <w:pPr>
        <w:pStyle w:val="a3"/>
        <w:shd w:val="clear" w:color="auto" w:fill="FFFFFF"/>
        <w:spacing w:before="0" w:beforeAutospacing="0" w:after="270" w:afterAutospacing="0" w:line="270" w:lineRule="atLeast"/>
        <w:jc w:val="right"/>
        <w:textAlignment w:val="baseline"/>
        <w:rPr>
          <w:i/>
        </w:rPr>
      </w:pPr>
      <w:r w:rsidRPr="0044083F">
        <w:rPr>
          <w:i/>
        </w:rPr>
        <w:t>А.С. Макаренко.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76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Особенности работы с семьей в современных дошкольных учреждениях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детей в России в начале 21 века вызывает большую тревогу. Увеличилось количество детей, остающихся фактически без родительского присмотра. Детский сад дает возможность семье работать и жить нормально.</w:t>
      </w:r>
      <w:r w:rsidR="00055DC5"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в государстве, обществе и образовании перемены предъявляют новые требования к характеру и качеству отношений образовательных учреждений и семьи. В Законе « Об образовании » сказано, что именно родители являются первыми педагогами своих детей, и дошкольные учреждения создаются им в помощь. Признание приоритета семейного воспитания требует иных взаимоотношений семьи и детского сада, а именно сотрудничества, взаимодействия и доверия.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мать и каждый отец хотят видеть своего ребенка хорошим и счастливым человеком. Добиться этого можно лишь в том случае, если воспитательные усилия родителей будут совпадать с усилиями работников системы общественного воспитания.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этого сотрудничества должен отвечать определенным требованиям. Прежде всего, совместные усилия родителей и педагогов по воспитанию ребенка предполагают их взаимное уважение, внимательность и тактичное отношение друг к другу. Взаимное уважение включает и взаимное доверие: регулярный обмен правдивой информацией о ребенке, уверенность в том, что предпринимаемые той и другой стороной меры отвечают интересам ребенка.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96FD4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родителями</w:t>
      </w:r>
      <w:r w:rsidR="0009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статистика убеждает, что современное семейное воспитание не столь эффективно, полноценно, как должно быть. Психолог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</w:t>
      </w: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просвещение родителей, осуществляемое дошкольным учреждением имеет целевую направленность. Критериями эффективности работы по включению родителей в деятельность дошкольного учреждения являются: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педагогической культуры родителей;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родителями мероприятий, проводимых в ДОУ; активное участию родителей в жизни дошкольного учреждения и повышение интереса к развитию и воспитанию своих детей;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родителями необходимыми практическими умениями и навыками воспитания и обучения детей дошкольного возраста;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планировании образовательного процесса; изменение позиции родителей по отношению к деятельности детского сада.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Эффективной современной формой взаимодействия ДОУ и семьи является родительская газета. Своими истоками родительские газеты уходят в стенды, которые создавались всегда и сейчас на практике называются родительскими уголками. Т.Н.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 эту форму работы 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ежедневной и считает, что именно она обеспечивает систематическую информированность родителей о жизни ребенка в детском саду.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родительских уголках должна быть след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нформация: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Программа медицинских мероприятий на месяц (заполняют медики).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рекомендации по закаливанию, оздоровлению, профилактике заболеваний.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необходимой одежды для мальчика девочки – по сезону.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Характеристика возрастных психологических особенностей детей данной группы.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 мероприятий для родителей на месяц.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Режим дня.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Расписание занятий.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Ф.И.О. воспитателей группы, заведующего и методиста, психолога и медицинских работников, время, когда они принимают родителей.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Ежедневный отчет о жизни группы.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Правила внутреннего распорядка для родителей.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Е.В. Соловьева разработала для таких стендов рекомендации для родителей, в которых просит их учесть следующее: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готовы беседовать с вами о вашем ребенке утром до 8.15 и вечером после 17.00. В другое время педагог обязан работать с группой детей, и отвлекать его нельзя.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педагогам группы независимо от их возраста необходимо обращаться на «Вы», по имени и отчеству.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Спорные и конфликтные ситуации нужно разрешать в отсутствие детей.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не смогли решить какой-либо вопрос с педагогами группы, обратитесь к методисту.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в детском саду работает психологическая служба, куда вы можете обратиться за консультацией и индивидуальной помощью по всем интересующим вас вопросам относительно воспитания ребенка.</w:t>
      </w:r>
    </w:p>
    <w:p w:rsidR="000A3F5E" w:rsidRPr="009A769E" w:rsidRDefault="000A3F5E" w:rsidP="000A3F5E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Просим вас следить за тем, чтобы в карманах вашего ребенка не было</w:t>
      </w: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острых, режущих и колющих предметов.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Просим не давать ребенку в детский сад жевательную резинку.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считаете необходимым давать ребенку с собой какие-то лакомства, то, пожалуйста, ограничьтесь несколькими карамельками в фантиках.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Постоянно информируйте ваших детей о том, что детям не разрешается бить и обижать друг друга; брать без разрешения чужие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Эти требования 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продиктован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соображениями безопасности каждого ребенка.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газеты от стенда состоит в том, что газета издается в каждой группе и строго ориентирована на конкретных родителей и детей, она является эффективной формой педагогического информирования родителей.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Образовательные программы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факторов, влияющих на эффективность и качество образования детей в ДОУ, важная роль принадлежит образовательной программе. Основные </w:t>
      </w: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дошкольного образования определяют содержание дошкольной ступени образования, его уровень и направленность, исходя из приоритетных целей и задач. Они гарантируют необходимый и достаточный для всестороннего развития ребенка уровень образования.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«Истоки»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целостно определены содержание и характер современного педагогического процесса, направленного на развитие базиса личностной культуры ребенка дошкольного возраста.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реализует важнейший принцип гуманистической педагогики - диалога взрослого и ребенка, детей между собой, педагогов друг с другом, педагога с родителями. Программа "Истоки" отражает непреходящее значение дошкольного детства как исключительно важного, базового периода для последующего развития человека. Основу программы составляют концепция психологического возраста как этапа развития ребенка, имеющего свою структуру и динамику, а также научное положение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А.В.Запорожца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амплификации (обогащении) детского развития, взаимосвязи всех его сторон.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— разностороннее воспитание и развитие ребенка до семи лет. 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подходом в программе выделены психологические возрасты: раннее детство, включающее младенческий возраст (от рождения до 1 года) и ранний возраст (от 1 года до 3 лет); дошкольное детство, также состоящее из двух стадий — младший дошкольный возраст (от 3 до 5 лет); старший дошкольный возраст (от 5 до 7 лет).</w:t>
      </w:r>
      <w:proofErr w:type="gramEnd"/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решения поставленных в программе «Истоки» задач, специалистами разработано методическое обеспечение по линиям развития.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Задачи физического воспитания и оздоровления детей более эффективно позволяет решать пособие М.А.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Руновой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«ДВИГАТЕЛЬНАЯ АКТИВНОСТЬ РЕБЕНКА В ДЕТСКОМ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САДУ»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сохранения и укрепления физического здоровья ребенка, его эмоционального благополучия в детском саду и семье.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Задачи ознакомления воспитанников с социальной действительностью позволяет решать программа С.А. Козловой «Я – человек». Программа направлена на формирование у ребенка мировоззрения своего видения мира, своей картины мира, созвучной возможному уровню развития его чувств. Цель: раскрыть для ребенка окружающий мир, сформировать у него представление о себе как о представителе человеческого рода, о людях, живущих на Земле, об их чувствах, поступках, правах и обязанностях, разнообразной деятельности; на основе познания развивать творческую, свободную личность, обладающую чувством собственного достоинства и </w:t>
      </w: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проникнутую уважением к людям. Программа включает четыре раздела; «Что я знаю о себе», «Кто такие взрослые люди», «Человек - творец», «Земля - наш общий дом». Автором предлагается учебное пособие «Теория и методика ознакомления дошкольников с социальной действительностью», которое может служить технологией реализации программы «Я - человек».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Задачей социализации ребенка является овладение связной речью. Для решения этой задачи используется программа А.Г.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Арушановой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«РЕЧЬ И РЕЧЕВОЕ ОБЩЕНИЕ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ДЕТЕЙ»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развитие коммуникативной компетенции детей, их способности налаживать общение с окружающими людьми 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 Поскольку одним из направлений деятельности детского сада является коррекционно-логопедическая работа с детьми, имеющими диагноз «общее недоразвитие речи», на практике используются и дополнительные коррекционные программы. «РАЗВИТИЕ РЕЧИ ДОШКОЛЬНИКОВ НА ЛОГОПЕДИЧЕСКИХ ЗАНЯТИЯХ» (С.А. Миронова). Цель программы — развитию речи детей раннего и младшего дошкольного возраста и коррекции их речевых нарушений в специально организованных группах.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Задачу познавательного развития дошкольника помогает решить программа С.Н. Николаевой «ЮНЫЙ ЭКОЛОГ». 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представлено пять разделов; первые два посвящены раскрытию взаимосвязи растений и животных со средой обитания; третий прослеживает их роль в процессе онтогенеза - роста и развития отдельных видов растений и высших животных; в четвертом раскрываются взаимосвязи внутри сообществ, жизнь которых дети могут наблюдать; пятый раздел показывает разные формы взаимодействия человека с природой.</w:t>
      </w:r>
      <w:proofErr w:type="gramEnd"/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Задачи сенсорного развития и формированию элементарных математических представлений у воспитанников педагоги детского сада решают с помощью методики В.П. Новиковой «Математика в детском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саду»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как система дидактических игр и упражнений, направленных на развитие у детей математических представлений в соответствии с возрастом.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Задачу приобщения воспитанников к произведениям художественной литературы помогает педагогам решать программа З.А. Гриценко «Пришли мне чтения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доброго»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программы-хрестоматии – сформировать отношение к литературе как самоценному виду искусства.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Многими педагогами выбрана «ПРОГРАММА ПО ИЗОБРАЗИТЕЛЬНОЙ ДЕЯТЕЛЬНОСТИ В ДЕТСКОМ САДУ» Г.С.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Предложенная автором разнообразная тематика позволяет воспитателям интересно организовать творческую продуктивную деятельность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— развитие художественно-творческих способностей у детей дошкольного возраста посредством изобразительной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деятельности;развивитие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 детей.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Задачей всестороннего развития личности ребенка является развитие творчества. С этой целью в ДОУ организована углубленная работа по развитию детей в театрализованной деятельности. Помогает в этом ПРОГРАММА С.И. Мерзляковой «ВОЛШЕБНЫЙ МИР </w:t>
      </w:r>
      <w:proofErr w:type="spell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ТЕАТРА»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proofErr w:type="spell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— развитие сценического творчества детей старшего дошкольного возраста средствами театрализованных игр и игр-представлений.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программа «Истоки» отражает непреходящее значение дошкольного детства как уникального возраста, в котором закладываются основы всего будущего развития человека.</w:t>
      </w:r>
    </w:p>
    <w:p w:rsidR="000A3F5E" w:rsidRPr="009A769E" w:rsidRDefault="000A3F5E" w:rsidP="000A3F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5E" w:rsidRPr="009A769E" w:rsidRDefault="000A3F5E" w:rsidP="00096FD4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0A3F5E" w:rsidRPr="009A769E" w:rsidRDefault="000A3F5E" w:rsidP="000A3F5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 работу можно прийти к выводу, </w:t>
      </w:r>
      <w:proofErr w:type="gramStart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трудности переходного периода, изменения, происходящие в сфере образования, сохраняют лучшие традиции российской системы дошкольного образования и имеют, несомненно, положительные черты.</w:t>
      </w:r>
    </w:p>
    <w:p w:rsidR="00EA24CC" w:rsidRPr="00096FD4" w:rsidRDefault="000A3F5E" w:rsidP="00096FD4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развития и воспитания - необходимый стержень в работе дошкольного учреждения. Главные приоритеты образования: сохранение и укрепление здоровья, обеспечение благоприятных условий для развития всех детей, уважение права ребенка на сохранение своей индивидуальности при реализации базисного содержания обучения и воспитания. Важными компонентами любой программы и педагогического процесса в соответствии с ней являются построение режима и место игры в детском саду, гигиенические условия организации жизни, занятий и всех детских видов деятельности, профилактика заболеваний.</w:t>
      </w: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96FD4" w:rsidRDefault="00096FD4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A24CC" w:rsidRDefault="00EA24CC" w:rsidP="000A3F5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A3F5E" w:rsidRDefault="000A3F5E"/>
    <w:sectPr w:rsidR="000A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D65"/>
    <w:multiLevelType w:val="multilevel"/>
    <w:tmpl w:val="7CE8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00CA"/>
    <w:multiLevelType w:val="multilevel"/>
    <w:tmpl w:val="088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76FD"/>
    <w:multiLevelType w:val="multilevel"/>
    <w:tmpl w:val="365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93202"/>
    <w:multiLevelType w:val="multilevel"/>
    <w:tmpl w:val="6EF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C16BF"/>
    <w:multiLevelType w:val="multilevel"/>
    <w:tmpl w:val="99F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A38E3"/>
    <w:multiLevelType w:val="multilevel"/>
    <w:tmpl w:val="58A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F6BBE"/>
    <w:multiLevelType w:val="multilevel"/>
    <w:tmpl w:val="595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C25B0"/>
    <w:multiLevelType w:val="multilevel"/>
    <w:tmpl w:val="1DD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518C3"/>
    <w:multiLevelType w:val="multilevel"/>
    <w:tmpl w:val="6F9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B776C"/>
    <w:multiLevelType w:val="multilevel"/>
    <w:tmpl w:val="63F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A3"/>
    <w:rsid w:val="00055DC5"/>
    <w:rsid w:val="00096FD4"/>
    <w:rsid w:val="000A3F5E"/>
    <w:rsid w:val="00313EEE"/>
    <w:rsid w:val="0044083F"/>
    <w:rsid w:val="00480550"/>
    <w:rsid w:val="005D5DAD"/>
    <w:rsid w:val="006E745F"/>
    <w:rsid w:val="007452A3"/>
    <w:rsid w:val="00972A0D"/>
    <w:rsid w:val="009A769E"/>
    <w:rsid w:val="009D2360"/>
    <w:rsid w:val="00A60177"/>
    <w:rsid w:val="00D46CF1"/>
    <w:rsid w:val="00EA24CC"/>
    <w:rsid w:val="00E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66">
          <w:marLeft w:val="0"/>
          <w:marRight w:val="0"/>
          <w:marTop w:val="0"/>
          <w:marBottom w:val="75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688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82150">
          <w:marLeft w:val="0"/>
          <w:marRight w:val="0"/>
          <w:marTop w:val="0"/>
          <w:marBottom w:val="75"/>
          <w:divBdr>
            <w:top w:val="single" w:sz="6" w:space="4" w:color="E8EBEE"/>
            <w:left w:val="none" w:sz="0" w:space="4" w:color="auto"/>
            <w:bottom w:val="single" w:sz="6" w:space="4" w:color="E8EBEE"/>
            <w:right w:val="none" w:sz="0" w:space="4" w:color="auto"/>
          </w:divBdr>
          <w:divsChild>
            <w:div w:id="732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C4F1-D1C2-4332-90E2-644DBF72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7152</Words>
  <Characters>40768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Наташка</cp:lastModifiedBy>
  <cp:revision>13</cp:revision>
  <dcterms:created xsi:type="dcterms:W3CDTF">2016-02-04T17:57:00Z</dcterms:created>
  <dcterms:modified xsi:type="dcterms:W3CDTF">2016-02-27T21:13:00Z</dcterms:modified>
</cp:coreProperties>
</file>