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E" w:rsidRDefault="00E5242E" w:rsidP="00E524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E5242E" w:rsidRDefault="00E5242E" w:rsidP="00E5242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Белореченская СОШ</w:t>
      </w:r>
    </w:p>
    <w:p w:rsidR="00E5242E" w:rsidRDefault="00E5242E" w:rsidP="00E5242E">
      <w:pPr>
        <w:jc w:val="center"/>
        <w:rPr>
          <w:sz w:val="36"/>
          <w:szCs w:val="36"/>
        </w:rPr>
      </w:pPr>
    </w:p>
    <w:p w:rsidR="00E5242E" w:rsidRDefault="00E5242E" w:rsidP="00E5242E">
      <w:pPr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685"/>
        <w:gridCol w:w="3402"/>
      </w:tblGrid>
      <w:tr w:rsidR="00E5242E" w:rsidTr="008F08C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2E" w:rsidRDefault="00E5242E" w:rsidP="008F08CB">
            <w:pPr>
              <w:autoSpaceDE w:val="0"/>
              <w:autoSpaceDN w:val="0"/>
              <w:adjustRightInd w:val="0"/>
              <w:jc w:val="center"/>
            </w:pPr>
            <w:r>
              <w:t>РАССМОТРЕНО</w:t>
            </w:r>
          </w:p>
          <w:p w:rsidR="00E5242E" w:rsidRDefault="00E5242E" w:rsidP="008F08CB">
            <w:pPr>
              <w:autoSpaceDE w:val="0"/>
              <w:autoSpaceDN w:val="0"/>
              <w:adjustRightInd w:val="0"/>
            </w:pPr>
            <w:r>
              <w:t xml:space="preserve">на заседании школьного МО </w:t>
            </w:r>
          </w:p>
          <w:p w:rsidR="00E5242E" w:rsidRDefault="00E5242E" w:rsidP="008F08CB">
            <w:pPr>
              <w:autoSpaceDE w:val="0"/>
              <w:autoSpaceDN w:val="0"/>
              <w:adjustRightInd w:val="0"/>
            </w:pPr>
            <w:r>
              <w:t>протокол  № ____  от  ____  201__г.</w:t>
            </w:r>
          </w:p>
          <w:p w:rsidR="00E5242E" w:rsidRDefault="00E5242E" w:rsidP="008F0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рук. МО</w:t>
            </w:r>
            <w:r>
              <w:rPr>
                <w:sz w:val="28"/>
                <w:szCs w:val="28"/>
              </w:rPr>
              <w:t xml:space="preserve"> _______/___________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2E" w:rsidRDefault="00E5242E" w:rsidP="008F08CB">
            <w:pPr>
              <w:autoSpaceDE w:val="0"/>
              <w:autoSpaceDN w:val="0"/>
              <w:adjustRightInd w:val="0"/>
              <w:jc w:val="center"/>
            </w:pPr>
            <w:r>
              <w:t>СОГЛАСОВАНО</w:t>
            </w:r>
          </w:p>
          <w:p w:rsidR="00E5242E" w:rsidRDefault="00E5242E" w:rsidP="008F08CB">
            <w:pPr>
              <w:autoSpaceDE w:val="0"/>
              <w:autoSpaceDN w:val="0"/>
              <w:adjustRightInd w:val="0"/>
            </w:pPr>
            <w:r>
              <w:t xml:space="preserve">заместитель директора по УВР МОУ </w:t>
            </w:r>
            <w:proofErr w:type="spellStart"/>
            <w:r>
              <w:t>Белореченской</w:t>
            </w:r>
            <w:proofErr w:type="spellEnd"/>
            <w:r>
              <w:t xml:space="preserve"> СОШ </w:t>
            </w:r>
          </w:p>
          <w:p w:rsidR="00E5242E" w:rsidRDefault="00E5242E" w:rsidP="008F08CB">
            <w:pPr>
              <w:tabs>
                <w:tab w:val="right" w:pos="3859"/>
              </w:tabs>
              <w:autoSpaceDE w:val="0"/>
              <w:autoSpaceDN w:val="0"/>
              <w:adjustRightInd w:val="0"/>
            </w:pPr>
            <w:r>
              <w:t>_________ / _________________</w:t>
            </w:r>
            <w:r>
              <w:tab/>
              <w:t>/</w:t>
            </w:r>
          </w:p>
          <w:p w:rsidR="00E5242E" w:rsidRDefault="00E5242E" w:rsidP="008F0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____________________201__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2E" w:rsidRDefault="00E5242E" w:rsidP="008F08CB">
            <w:pPr>
              <w:autoSpaceDE w:val="0"/>
              <w:autoSpaceDN w:val="0"/>
              <w:adjustRightInd w:val="0"/>
              <w:jc w:val="center"/>
            </w:pPr>
            <w:r>
              <w:t>УТВЕРЖДАЮ</w:t>
            </w:r>
          </w:p>
          <w:p w:rsidR="00E5242E" w:rsidRDefault="00E5242E" w:rsidP="008F08CB">
            <w:pPr>
              <w:autoSpaceDE w:val="0"/>
              <w:autoSpaceDN w:val="0"/>
              <w:adjustRightInd w:val="0"/>
            </w:pPr>
            <w:r>
              <w:t xml:space="preserve">директор МОУ </w:t>
            </w:r>
            <w:proofErr w:type="spellStart"/>
            <w:r>
              <w:t>Белореченской</w:t>
            </w:r>
            <w:proofErr w:type="spellEnd"/>
            <w:r>
              <w:t xml:space="preserve"> СОШ</w:t>
            </w:r>
          </w:p>
          <w:p w:rsidR="00E5242E" w:rsidRDefault="00E5242E" w:rsidP="008F08CB">
            <w:pPr>
              <w:autoSpaceDE w:val="0"/>
              <w:autoSpaceDN w:val="0"/>
              <w:adjustRightInd w:val="0"/>
            </w:pPr>
            <w:r>
              <w:t xml:space="preserve">______________Л.П. </w:t>
            </w:r>
            <w:proofErr w:type="spellStart"/>
            <w:r>
              <w:t>Мамойко</w:t>
            </w:r>
            <w:proofErr w:type="spellEnd"/>
          </w:p>
          <w:p w:rsidR="00E5242E" w:rsidRDefault="00E5242E" w:rsidP="008F08CB">
            <w:pPr>
              <w:autoSpaceDE w:val="0"/>
              <w:autoSpaceDN w:val="0"/>
              <w:adjustRightInd w:val="0"/>
            </w:pPr>
            <w:r>
              <w:t xml:space="preserve">приказ  № ___от_____201__ г. </w:t>
            </w:r>
          </w:p>
          <w:p w:rsidR="00E5242E" w:rsidRDefault="00E5242E" w:rsidP="008F0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242E" w:rsidRDefault="00E5242E" w:rsidP="00E5242E">
      <w:pPr>
        <w:jc w:val="center"/>
        <w:rPr>
          <w:sz w:val="28"/>
          <w:szCs w:val="28"/>
        </w:rPr>
      </w:pPr>
    </w:p>
    <w:p w:rsidR="00E5242E" w:rsidRDefault="00E5242E" w:rsidP="00E5242E">
      <w:pPr>
        <w:jc w:val="right"/>
        <w:rPr>
          <w:sz w:val="28"/>
          <w:szCs w:val="28"/>
        </w:rPr>
      </w:pPr>
    </w:p>
    <w:p w:rsidR="00E5242E" w:rsidRDefault="00E5242E" w:rsidP="00E5242E">
      <w:pPr>
        <w:jc w:val="right"/>
        <w:rPr>
          <w:sz w:val="28"/>
          <w:szCs w:val="28"/>
        </w:rPr>
      </w:pPr>
    </w:p>
    <w:p w:rsidR="00E5242E" w:rsidRDefault="00E5242E" w:rsidP="00E5242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5242E" w:rsidRDefault="00E5242E" w:rsidP="00E524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42E" w:rsidRDefault="00E5242E" w:rsidP="00E5242E">
      <w:pPr>
        <w:autoSpaceDE w:val="0"/>
        <w:autoSpaceDN w:val="0"/>
        <w:adjustRightInd w:val="0"/>
        <w:rPr>
          <w:sz w:val="28"/>
          <w:szCs w:val="28"/>
        </w:rPr>
      </w:pPr>
    </w:p>
    <w:p w:rsidR="00E5242E" w:rsidRDefault="00E5242E" w:rsidP="00E5242E">
      <w:pPr>
        <w:autoSpaceDE w:val="0"/>
        <w:autoSpaceDN w:val="0"/>
        <w:adjustRightInd w:val="0"/>
        <w:rPr>
          <w:sz w:val="28"/>
          <w:szCs w:val="28"/>
        </w:rPr>
      </w:pPr>
    </w:p>
    <w:p w:rsidR="00E5242E" w:rsidRDefault="00E5242E" w:rsidP="00E5242E">
      <w:pPr>
        <w:pBdr>
          <w:bottom w:val="single" w:sz="12" w:space="1" w:color="auto"/>
        </w:pBd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5242E" w:rsidRDefault="00E5242E" w:rsidP="00E5242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курса черчение 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класс</w:t>
      </w:r>
    </w:p>
    <w:p w:rsidR="00E5242E" w:rsidRDefault="00E5242E" w:rsidP="00E5242E">
      <w:pPr>
        <w:jc w:val="center"/>
      </w:pPr>
      <w:r>
        <w:t>наименование учебного предмета, курса, класс</w:t>
      </w:r>
    </w:p>
    <w:p w:rsidR="00E5242E" w:rsidRDefault="00E5242E" w:rsidP="00E5242E">
      <w:pPr>
        <w:pBdr>
          <w:bottom w:val="single" w:sz="12" w:space="1" w:color="auto"/>
        </w:pBdr>
        <w:spacing w:after="120"/>
        <w:jc w:val="center"/>
        <w:rPr>
          <w:color w:val="A6A6A6"/>
          <w:sz w:val="28"/>
          <w:szCs w:val="28"/>
        </w:rPr>
      </w:pPr>
    </w:p>
    <w:p w:rsidR="00E5242E" w:rsidRDefault="00E5242E" w:rsidP="00E5242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базовый</w:t>
      </w:r>
    </w:p>
    <w:p w:rsidR="00E5242E" w:rsidRDefault="00E5242E" w:rsidP="00E5242E">
      <w:pPr>
        <w:jc w:val="center"/>
      </w:pPr>
      <w:r>
        <w:t>(уровень: базовый, профильный, общеобразовательный, специального коррекционного обучения)</w:t>
      </w:r>
    </w:p>
    <w:p w:rsidR="00E5242E" w:rsidRDefault="00E5242E" w:rsidP="00E5242E">
      <w:pPr>
        <w:spacing w:after="120"/>
        <w:jc w:val="center"/>
        <w:rPr>
          <w:color w:val="A6A6A6"/>
          <w:sz w:val="28"/>
          <w:szCs w:val="28"/>
        </w:rPr>
      </w:pPr>
    </w:p>
    <w:p w:rsidR="00E5242E" w:rsidRDefault="00E5242E" w:rsidP="00E5242E">
      <w:pPr>
        <w:spacing w:after="120"/>
        <w:jc w:val="both"/>
        <w:rPr>
          <w:color w:val="A6A6A6"/>
          <w:sz w:val="28"/>
          <w:szCs w:val="28"/>
        </w:rPr>
      </w:pPr>
    </w:p>
    <w:p w:rsidR="00E5242E" w:rsidRDefault="00E5242E" w:rsidP="00E5242E">
      <w:pPr>
        <w:spacing w:after="120"/>
        <w:jc w:val="both"/>
        <w:rPr>
          <w:color w:val="A6A6A6"/>
          <w:sz w:val="28"/>
          <w:szCs w:val="28"/>
        </w:rPr>
      </w:pPr>
    </w:p>
    <w:p w:rsidR="00E5242E" w:rsidRDefault="00E5242E" w:rsidP="00E5242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Приходько Г.В.                            </w:t>
      </w:r>
    </w:p>
    <w:p w:rsidR="00E5242E" w:rsidRDefault="00E5242E" w:rsidP="00E5242E">
      <w:pPr>
        <w:jc w:val="both"/>
        <w:rPr>
          <w:sz w:val="28"/>
          <w:szCs w:val="28"/>
        </w:rPr>
      </w:pPr>
    </w:p>
    <w:p w:rsidR="00E5242E" w:rsidRDefault="00E5242E" w:rsidP="00E5242E">
      <w:pPr>
        <w:spacing w:after="120"/>
        <w:jc w:val="both"/>
        <w:rPr>
          <w:i/>
          <w:sz w:val="28"/>
          <w:szCs w:val="28"/>
        </w:rPr>
      </w:pPr>
    </w:p>
    <w:p w:rsidR="00E5242E" w:rsidRDefault="00E5242E" w:rsidP="00E5242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242E" w:rsidRDefault="00E5242E" w:rsidP="00E5242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242E" w:rsidRDefault="00E5242E" w:rsidP="00E5242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242E" w:rsidRDefault="00E5242E" w:rsidP="00E5242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242E" w:rsidRDefault="00E5242E" w:rsidP="00E5242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242E" w:rsidRDefault="00E5242E" w:rsidP="00E5242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242E" w:rsidRDefault="00E5242E" w:rsidP="00E5242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242E" w:rsidRDefault="00E5242E" w:rsidP="00E5242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242E" w:rsidRDefault="00E5242E" w:rsidP="00E5242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242E" w:rsidRDefault="00E5242E" w:rsidP="00E5242E">
      <w:pPr>
        <w:shd w:val="clear" w:color="auto" w:fill="FFFFFF"/>
        <w:ind w:right="53"/>
        <w:rPr>
          <w:bCs/>
          <w:color w:val="000000"/>
          <w:sz w:val="28"/>
        </w:rPr>
      </w:pPr>
    </w:p>
    <w:p w:rsidR="00E5242E" w:rsidRPr="00ED4F38" w:rsidRDefault="00E5242E" w:rsidP="00E5242E">
      <w:pPr>
        <w:shd w:val="clear" w:color="auto" w:fill="FFFFFF"/>
        <w:ind w:right="53"/>
        <w:jc w:val="center"/>
        <w:rPr>
          <w:b/>
          <w:bCs/>
          <w:color w:val="000000"/>
          <w:sz w:val="28"/>
        </w:rPr>
      </w:pPr>
      <w:r w:rsidRPr="00ED4F38">
        <w:rPr>
          <w:b/>
          <w:bCs/>
          <w:color w:val="000000"/>
          <w:sz w:val="28"/>
        </w:rPr>
        <w:t>201</w:t>
      </w:r>
      <w:r>
        <w:rPr>
          <w:b/>
          <w:bCs/>
          <w:color w:val="000000"/>
          <w:sz w:val="28"/>
        </w:rPr>
        <w:t>5</w:t>
      </w:r>
      <w:r w:rsidRPr="00ED4F38">
        <w:rPr>
          <w:b/>
          <w:bCs/>
          <w:color w:val="000000"/>
          <w:sz w:val="28"/>
        </w:rPr>
        <w:t xml:space="preserve"> - 201</w:t>
      </w:r>
      <w:r>
        <w:rPr>
          <w:b/>
          <w:bCs/>
          <w:color w:val="000000"/>
          <w:sz w:val="28"/>
        </w:rPr>
        <w:t>6</w:t>
      </w:r>
      <w:r w:rsidRPr="00ED4F38">
        <w:rPr>
          <w:b/>
          <w:bCs/>
          <w:color w:val="000000"/>
          <w:sz w:val="28"/>
        </w:rPr>
        <w:t xml:space="preserve"> учебный год</w:t>
      </w:r>
    </w:p>
    <w:p w:rsidR="00E5242E" w:rsidRDefault="00E5242E" w:rsidP="00E5242E">
      <w:pPr>
        <w:jc w:val="center"/>
        <w:rPr>
          <w:b/>
          <w:sz w:val="32"/>
          <w:szCs w:val="32"/>
        </w:rPr>
      </w:pPr>
    </w:p>
    <w:p w:rsidR="00E5242E" w:rsidRDefault="00E5242E" w:rsidP="00E5242E">
      <w:pPr>
        <w:jc w:val="center"/>
        <w:rPr>
          <w:b/>
          <w:sz w:val="32"/>
          <w:szCs w:val="32"/>
        </w:rPr>
      </w:pPr>
    </w:p>
    <w:p w:rsidR="00E5242E" w:rsidRDefault="00E5242E" w:rsidP="00E5242E">
      <w:pPr>
        <w:jc w:val="center"/>
        <w:rPr>
          <w:b/>
          <w:sz w:val="32"/>
          <w:szCs w:val="32"/>
        </w:rPr>
      </w:pPr>
      <w:r w:rsidRPr="00D331BF">
        <w:rPr>
          <w:b/>
          <w:sz w:val="32"/>
          <w:szCs w:val="32"/>
        </w:rPr>
        <w:t>Содержание</w:t>
      </w:r>
    </w:p>
    <w:p w:rsidR="00E5242E" w:rsidRDefault="00E5242E" w:rsidP="00E5242E">
      <w:pPr>
        <w:jc w:val="center"/>
        <w:rPr>
          <w:b/>
          <w:sz w:val="32"/>
          <w:szCs w:val="32"/>
        </w:rPr>
      </w:pPr>
    </w:p>
    <w:p w:rsidR="00E5242E" w:rsidRDefault="00E5242E" w:rsidP="00E5242E">
      <w:pPr>
        <w:jc w:val="center"/>
        <w:rPr>
          <w:b/>
          <w:sz w:val="32"/>
          <w:szCs w:val="32"/>
        </w:rPr>
      </w:pPr>
    </w:p>
    <w:p w:rsidR="00E5242E" w:rsidRDefault="00E5242E" w:rsidP="00E5242E">
      <w:pPr>
        <w:jc w:val="center"/>
        <w:rPr>
          <w:b/>
          <w:sz w:val="32"/>
          <w:szCs w:val="32"/>
        </w:rPr>
      </w:pPr>
    </w:p>
    <w:p w:rsidR="00E5242E" w:rsidRPr="00D331BF" w:rsidRDefault="00E5242E" w:rsidP="00E5242E">
      <w:pPr>
        <w:jc w:val="center"/>
        <w:rPr>
          <w:b/>
          <w:sz w:val="32"/>
          <w:szCs w:val="32"/>
        </w:rPr>
      </w:pPr>
    </w:p>
    <w:p w:rsidR="00E5242E" w:rsidRDefault="00E5242E" w:rsidP="00E5242E">
      <w:pPr>
        <w:rPr>
          <w:b/>
          <w:sz w:val="28"/>
          <w:szCs w:val="28"/>
        </w:rPr>
      </w:pPr>
    </w:p>
    <w:p w:rsidR="00E5242E" w:rsidRDefault="00E5242E" w:rsidP="00E524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5242E" w:rsidRDefault="00E5242E" w:rsidP="00E524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Календарно-тематический поурочный план</w:t>
      </w:r>
    </w:p>
    <w:p w:rsidR="00E5242E" w:rsidRDefault="00E5242E" w:rsidP="00E524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оценивания и контрольно-измерительные материалы</w:t>
      </w:r>
    </w:p>
    <w:p w:rsidR="00E5242E" w:rsidRDefault="00E5242E" w:rsidP="00E524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для учителя и для учащихся</w:t>
      </w:r>
    </w:p>
    <w:p w:rsidR="00E5242E" w:rsidRDefault="00E5242E" w:rsidP="00E524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Лист корректировки (внесения изменений)</w:t>
      </w:r>
    </w:p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Pr="005C4939" w:rsidRDefault="00E5242E" w:rsidP="00E5242E">
      <w:pPr>
        <w:jc w:val="center"/>
      </w:pPr>
      <w:r w:rsidRPr="005C4939">
        <w:rPr>
          <w:b/>
        </w:rPr>
        <w:lastRenderedPageBreak/>
        <w:t>Пояснительная записка</w:t>
      </w:r>
    </w:p>
    <w:p w:rsidR="00E5242E" w:rsidRPr="005C4939" w:rsidRDefault="00E5242E" w:rsidP="00E5242E">
      <w:pPr>
        <w:jc w:val="both"/>
      </w:pPr>
      <w:r w:rsidRPr="005C4939">
        <w:t xml:space="preserve">     </w:t>
      </w:r>
    </w:p>
    <w:p w:rsidR="00E5242E" w:rsidRPr="005C4939" w:rsidRDefault="00E5242E" w:rsidP="00E5242E">
      <w:pPr>
        <w:jc w:val="both"/>
      </w:pPr>
      <w:r w:rsidRPr="005C4939">
        <w:t xml:space="preserve">Настоящая программа по черчению для </w:t>
      </w:r>
      <w:r>
        <w:t>9</w:t>
      </w:r>
      <w:r>
        <w:t xml:space="preserve"> </w:t>
      </w:r>
      <w:r w:rsidRPr="005C4939">
        <w:t>класс</w:t>
      </w:r>
      <w:r>
        <w:t>а</w:t>
      </w:r>
      <w:r w:rsidRPr="005C4939">
        <w:t xml:space="preserve"> создана на основе федерального комп</w:t>
      </w:r>
      <w:r w:rsidRPr="005C4939">
        <w:t>о</w:t>
      </w:r>
      <w:r w:rsidRPr="005C4939">
        <w:t xml:space="preserve">нента государственного стандарта основного общего образования и </w:t>
      </w:r>
      <w:r>
        <w:t xml:space="preserve">авторской </w:t>
      </w:r>
      <w:r w:rsidRPr="005C4939">
        <w:t xml:space="preserve">программы А.Д. </w:t>
      </w:r>
      <w:proofErr w:type="spellStart"/>
      <w:r w:rsidRPr="005C4939">
        <w:t>Ботвинников</w:t>
      </w:r>
      <w:r>
        <w:t>а</w:t>
      </w:r>
      <w:proofErr w:type="spellEnd"/>
      <w:r>
        <w:t xml:space="preserve"> для </w:t>
      </w:r>
      <w:r w:rsidRPr="005C4939">
        <w:t xml:space="preserve"> общеобразо</w:t>
      </w:r>
      <w:r>
        <w:t>вательных учреждений «Черчение».</w:t>
      </w:r>
      <w:r w:rsidRPr="005C4939">
        <w:t xml:space="preserve"> Программа дет</w:t>
      </w:r>
      <w:r w:rsidRPr="005C4939">
        <w:t>а</w:t>
      </w:r>
      <w:r w:rsidRPr="005C4939">
        <w:t>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E5242E" w:rsidRPr="005C4939" w:rsidRDefault="00E5242E" w:rsidP="00E5242E">
      <w:pPr>
        <w:jc w:val="both"/>
      </w:pPr>
      <w:r w:rsidRPr="005C4939"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</w:t>
      </w:r>
      <w:r w:rsidRPr="005C4939">
        <w:t>ь</w:t>
      </w:r>
      <w:r w:rsidRPr="005C4939">
        <w:t>ный курс черчения помогает школьникам овладеть одним из средств познания  окружа</w:t>
      </w:r>
      <w:r w:rsidRPr="005C4939">
        <w:t>ю</w:t>
      </w:r>
      <w:r w:rsidRPr="005C4939">
        <w:t>щего мира; имеет большое значение для общего и политехнического образования учащи</w:t>
      </w:r>
      <w:r w:rsidRPr="005C4939">
        <w:t>х</w:t>
      </w:r>
      <w:r w:rsidRPr="005C4939">
        <w:t>ся;  приобщает школьников к элементам инженерно-технических знаний в области техн</w:t>
      </w:r>
      <w:r w:rsidRPr="005C4939">
        <w:t>и</w:t>
      </w:r>
      <w:r w:rsidRPr="005C4939">
        <w:t>ки и технологии современного производства; содействует развитию технического мышл</w:t>
      </w:r>
      <w:r w:rsidRPr="005C4939">
        <w:t>е</w:t>
      </w:r>
      <w:r w:rsidRPr="005C4939">
        <w:t>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E5242E" w:rsidRPr="005C4939" w:rsidRDefault="00E5242E" w:rsidP="00E5242E">
      <w:pPr>
        <w:jc w:val="both"/>
      </w:pPr>
      <w:r w:rsidRPr="005C4939">
        <w:t>Основная задача курса черчения – формирование учащихся технического мышления, пр</w:t>
      </w:r>
      <w:r w:rsidRPr="005C4939">
        <w:t>о</w:t>
      </w:r>
      <w:r w:rsidRPr="005C4939">
        <w:t>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</w:t>
      </w:r>
      <w:r w:rsidRPr="005C4939">
        <w:t>и</w:t>
      </w:r>
      <w:r w:rsidRPr="005C4939">
        <w:t>вать в черчении как стимул активизации деятельности школьника, как эффективный и</w:t>
      </w:r>
      <w:r w:rsidRPr="005C4939">
        <w:t>н</w:t>
      </w:r>
      <w:r w:rsidRPr="005C4939">
        <w:t>струмент, позволяющий учителю сделать процесс обучения интересным, привлекател</w:t>
      </w:r>
      <w:r w:rsidRPr="005C4939">
        <w:t>ь</w:t>
      </w:r>
      <w:r w:rsidRPr="005C4939">
        <w:t>ным, выделяя в нём те аспекты, которые смогут привлечь к себе внимание ученика.</w:t>
      </w:r>
    </w:p>
    <w:p w:rsidR="00E5242E" w:rsidRPr="005C4939" w:rsidRDefault="00E5242E" w:rsidP="00E5242E">
      <w:pPr>
        <w:jc w:val="both"/>
      </w:pPr>
      <w:r w:rsidRPr="005C4939"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</w:t>
      </w:r>
      <w:r w:rsidRPr="005C4939">
        <w:t>е</w:t>
      </w:r>
      <w:r w:rsidRPr="005C4939">
        <w:t>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</w:t>
      </w:r>
      <w:r w:rsidRPr="005C4939">
        <w:t>о</w:t>
      </w:r>
      <w:r w:rsidRPr="005C4939">
        <w:t>те со справочной  и специальной литературой для решения возникающих проблем.</w:t>
      </w:r>
    </w:p>
    <w:p w:rsidR="00E5242E" w:rsidRPr="005C4939" w:rsidRDefault="00E5242E" w:rsidP="00E5242E">
      <w:pPr>
        <w:jc w:val="both"/>
      </w:pPr>
      <w:r w:rsidRPr="005C4939">
        <w:t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</w:t>
      </w:r>
      <w:r w:rsidRPr="005C4939">
        <w:t>а</w:t>
      </w:r>
      <w:r w:rsidRPr="005C4939">
        <w:t xml:space="preserve">цию. </w:t>
      </w:r>
    </w:p>
    <w:p w:rsidR="00E5242E" w:rsidRPr="005C4939" w:rsidRDefault="00E5242E" w:rsidP="00E5242E">
      <w:pPr>
        <w:jc w:val="both"/>
      </w:pPr>
      <w:r w:rsidRPr="005C4939">
        <w:t>Огромную роль в обучении учащихся ОУ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 препятствует полн</w:t>
      </w:r>
      <w:r w:rsidRPr="005C4939">
        <w:t>о</w:t>
      </w:r>
      <w:r w:rsidRPr="005C4939">
        <w:t>ценному развитию творческих способностей школьников, т.к. основная часть  усваива</w:t>
      </w:r>
      <w:r w:rsidRPr="005C4939">
        <w:t>е</w:t>
      </w:r>
      <w:r w:rsidRPr="005C4939">
        <w:t xml:space="preserve">мого учебного материала школьных предметов  представлена в вербальной форме.       </w:t>
      </w:r>
    </w:p>
    <w:p w:rsidR="00E5242E" w:rsidRPr="005C4939" w:rsidRDefault="00E5242E" w:rsidP="00E5242E">
      <w:pPr>
        <w:jc w:val="both"/>
      </w:pPr>
      <w:r w:rsidRPr="005C4939">
        <w:t xml:space="preserve">Изучение графической грамоты необходимо в школах, т.к. требуется подготовка кадров на предприятия именно по техническим специальностям, и существует ряд факультетов в ВУЗах и </w:t>
      </w:r>
      <w:proofErr w:type="spellStart"/>
      <w:r w:rsidRPr="005C4939">
        <w:t>ССУЗах</w:t>
      </w:r>
      <w:proofErr w:type="spellEnd"/>
      <w:r w:rsidRPr="005C4939">
        <w:t xml:space="preserve"> для освоения графических дисциплин которых должна предшествовать первоначальная подготовка в школах.</w:t>
      </w:r>
    </w:p>
    <w:p w:rsidR="00E5242E" w:rsidRPr="005C4939" w:rsidRDefault="00E5242E" w:rsidP="00E5242E">
      <w:pPr>
        <w:jc w:val="both"/>
      </w:pPr>
      <w:r w:rsidRPr="005C4939">
        <w:t>Предлагаемый курс позволит школьникам углубить и расширить свои знания в области графических дисциплин, а также лучше адаптироваться в системе высшего образования и современного производства, быстрее и качественнее освоить более сложную вузовскую программу, повысить творческий потенциал конструкторских решений.</w:t>
      </w:r>
    </w:p>
    <w:p w:rsidR="00E5242E" w:rsidRPr="005C4939" w:rsidRDefault="00E5242E" w:rsidP="00E5242E">
      <w:pPr>
        <w:jc w:val="both"/>
        <w:rPr>
          <w:b/>
        </w:rPr>
      </w:pPr>
      <w:r w:rsidRPr="005C4939">
        <w:lastRenderedPageBreak/>
        <w:t>Новизна данной программы состоит в том, чтобы с целью помочь учащимся лучше осв</w:t>
      </w:r>
      <w:r w:rsidRPr="005C4939">
        <w:t>о</w:t>
      </w:r>
      <w:r w:rsidRPr="005C4939">
        <w:t>иться в системе высшего образования и современного производства в программу по черчению вводятся элементы начертательной геометрии, позволяющие более корректно подойти к изучению черчения на теоретической основе. Знание методов построения и преобразования изображений имеет большое значение для развития пространственного мы</w:t>
      </w:r>
      <w:r w:rsidRPr="005C4939">
        <w:t>ш</w:t>
      </w:r>
      <w:r w:rsidRPr="005C4939">
        <w:t xml:space="preserve">ления. </w:t>
      </w:r>
    </w:p>
    <w:p w:rsidR="00E5242E" w:rsidRPr="005C4939" w:rsidRDefault="00E5242E" w:rsidP="00E5242E">
      <w:pPr>
        <w:jc w:val="center"/>
        <w:rPr>
          <w:b/>
        </w:rPr>
      </w:pPr>
      <w:r w:rsidRPr="005C4939">
        <w:rPr>
          <w:b/>
        </w:rPr>
        <w:t>Основные положения</w:t>
      </w:r>
    </w:p>
    <w:p w:rsidR="00E5242E" w:rsidRPr="005C4939" w:rsidRDefault="00E5242E" w:rsidP="00E5242E">
      <w:pPr>
        <w:numPr>
          <w:ilvl w:val="0"/>
          <w:numId w:val="2"/>
        </w:numPr>
        <w:jc w:val="both"/>
      </w:pPr>
      <w:r w:rsidRPr="005C4939">
        <w:t>Преподавание черчения в школе направлено на формирование и развитие графич</w:t>
      </w:r>
      <w:r w:rsidRPr="005C4939">
        <w:t>е</w:t>
      </w:r>
      <w:r w:rsidRPr="005C4939">
        <w:t>ской культуры учащихся, их мышления и творческих качеств личности через решение разнообразных графических задач, направленных на формирование техн</w:t>
      </w:r>
      <w:r w:rsidRPr="005C4939">
        <w:t>и</w:t>
      </w:r>
      <w:r w:rsidRPr="005C4939">
        <w:t>ческого, логического, абстрактного и образно-пространственного мышления.</w:t>
      </w:r>
    </w:p>
    <w:p w:rsidR="00E5242E" w:rsidRPr="005C4939" w:rsidRDefault="00E5242E" w:rsidP="00E5242E">
      <w:pPr>
        <w:numPr>
          <w:ilvl w:val="0"/>
          <w:numId w:val="2"/>
        </w:numPr>
        <w:jc w:val="both"/>
      </w:pPr>
      <w:r w:rsidRPr="005C4939">
        <w:t>В процессе обучения черчению должны быть соблюдены все этапы формирования, развития и применения полученных знаний на практике по правилам решения графических задач как репродуктивного, так и творческого характера. Работа по решению творческих задач (требующих применения знаний в нестандартных задан</w:t>
      </w:r>
      <w:r w:rsidRPr="005C4939">
        <w:t>и</w:t>
      </w:r>
      <w:r w:rsidRPr="005C4939">
        <w:t>ях) должна быть во всех разделах курса.</w:t>
      </w:r>
    </w:p>
    <w:p w:rsidR="00E5242E" w:rsidRPr="005C4939" w:rsidRDefault="00E5242E" w:rsidP="00E5242E">
      <w:pPr>
        <w:numPr>
          <w:ilvl w:val="0"/>
          <w:numId w:val="2"/>
        </w:numPr>
        <w:jc w:val="both"/>
      </w:pPr>
      <w:r w:rsidRPr="005C4939">
        <w:t>Для реализации принципа связи с жизнью в преподавании черчения, во-первых, необходимо при подборе учебных заданий стремиться к тому, чтобы их содерж</w:t>
      </w:r>
      <w:r w:rsidRPr="005C4939">
        <w:t>а</w:t>
      </w:r>
      <w:r w:rsidRPr="005C4939">
        <w:t>ние максимально соответствовало реальным деталям и элементам сборочных ед</w:t>
      </w:r>
      <w:r w:rsidRPr="005C4939">
        <w:t>и</w:t>
      </w:r>
      <w:r w:rsidRPr="005C4939">
        <w:t xml:space="preserve">ниц, которые существуют в технике, во-вторых, осуществлять </w:t>
      </w:r>
      <w:proofErr w:type="spellStart"/>
      <w:r w:rsidRPr="005C4939">
        <w:t>межпредметные</w:t>
      </w:r>
      <w:proofErr w:type="spellEnd"/>
      <w:r w:rsidRPr="005C4939">
        <w:t xml:space="preserve"> св</w:t>
      </w:r>
      <w:r w:rsidRPr="005C4939">
        <w:t>я</w:t>
      </w:r>
      <w:r w:rsidRPr="005C4939">
        <w:t>зи с технологией, информатикой и другими учебными дисциплинами через инт</w:t>
      </w:r>
      <w:r w:rsidRPr="005C4939">
        <w:t>е</w:t>
      </w:r>
      <w:r w:rsidRPr="005C4939">
        <w:t>грированные уроки.</w:t>
      </w:r>
    </w:p>
    <w:p w:rsidR="00E5242E" w:rsidRPr="005C4939" w:rsidRDefault="00E5242E" w:rsidP="00E5242E">
      <w:pPr>
        <w:numPr>
          <w:ilvl w:val="0"/>
          <w:numId w:val="2"/>
        </w:numPr>
        <w:jc w:val="both"/>
      </w:pPr>
      <w:r w:rsidRPr="005C4939">
        <w:t>Пространственное мышление у разных учащихся находится на разном уровне развития в силу индивидуальных психологических особенностей, поэтому необход</w:t>
      </w:r>
      <w:r w:rsidRPr="005C4939">
        <w:t>и</w:t>
      </w:r>
      <w:r w:rsidRPr="005C4939">
        <w:t>мо учитывать эти особенности при обучении черчению.</w:t>
      </w:r>
    </w:p>
    <w:p w:rsidR="00E5242E" w:rsidRPr="005C4939" w:rsidRDefault="00E5242E" w:rsidP="00E5242E">
      <w:pPr>
        <w:numPr>
          <w:ilvl w:val="0"/>
          <w:numId w:val="2"/>
        </w:numPr>
        <w:jc w:val="both"/>
      </w:pPr>
      <w:r w:rsidRPr="005C4939">
        <w:t xml:space="preserve">Для преподавания данного предмета </w:t>
      </w:r>
      <w:proofErr w:type="gramStart"/>
      <w:r w:rsidRPr="005C4939">
        <w:t>в</w:t>
      </w:r>
      <w:proofErr w:type="gramEnd"/>
      <w:r w:rsidRPr="005C4939">
        <w:t xml:space="preserve"> </w:t>
      </w:r>
      <w:proofErr w:type="gramStart"/>
      <w:r w:rsidRPr="005C4939">
        <w:t>современных</w:t>
      </w:r>
      <w:proofErr w:type="gramEnd"/>
      <w:r w:rsidRPr="005C4939">
        <w:t xml:space="preserve"> общеобразовательных учр</w:t>
      </w:r>
      <w:r w:rsidRPr="005C4939">
        <w:t>е</w:t>
      </w:r>
      <w:r w:rsidRPr="005C4939">
        <w:t>ждений, учителю необходимо владеть ИКТ и использовать данные технологии на уроках.</w:t>
      </w:r>
    </w:p>
    <w:p w:rsidR="00E5242E" w:rsidRPr="005C4939" w:rsidRDefault="00E5242E" w:rsidP="00E5242E">
      <w:pPr>
        <w:numPr>
          <w:ilvl w:val="0"/>
          <w:numId w:val="2"/>
        </w:numPr>
        <w:spacing w:after="200"/>
        <w:jc w:val="both"/>
      </w:pPr>
      <w:r w:rsidRPr="005C4939">
        <w:t>Основная часть учебного времени отводится на освоение учащимися практическ</w:t>
      </w:r>
      <w:r w:rsidRPr="005C4939">
        <w:t>о</w:t>
      </w:r>
      <w:r w:rsidRPr="005C4939">
        <w:t>го материала.</w:t>
      </w:r>
      <w:r w:rsidRPr="005C4939">
        <w:rPr>
          <w:b/>
        </w:rPr>
        <w:t xml:space="preserve"> </w:t>
      </w:r>
    </w:p>
    <w:p w:rsidR="00E5242E" w:rsidRPr="005C4939" w:rsidRDefault="00E5242E" w:rsidP="00E5242E">
      <w:pPr>
        <w:jc w:val="center"/>
        <w:rPr>
          <w:b/>
        </w:rPr>
      </w:pPr>
      <w:r w:rsidRPr="005C4939">
        <w:rPr>
          <w:b/>
        </w:rPr>
        <w:t>Структура программы</w:t>
      </w:r>
    </w:p>
    <w:p w:rsidR="00E5242E" w:rsidRPr="005C4939" w:rsidRDefault="00E5242E" w:rsidP="00E5242E">
      <w:pPr>
        <w:jc w:val="both"/>
        <w:rPr>
          <w:b/>
        </w:rPr>
      </w:pPr>
      <w:r w:rsidRPr="005C4939">
        <w:t xml:space="preserve"> 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</w:t>
      </w:r>
      <w:r w:rsidRPr="005C4939">
        <w:t>а</w:t>
      </w:r>
      <w:r w:rsidRPr="005C4939">
        <w:t>териалов для учащихся, а также перечень графических и практических работ.</w:t>
      </w:r>
      <w:r w:rsidRPr="005C4939">
        <w:rPr>
          <w:b/>
        </w:rPr>
        <w:t xml:space="preserve">     </w:t>
      </w:r>
    </w:p>
    <w:p w:rsidR="00E5242E" w:rsidRPr="005C4939" w:rsidRDefault="00E5242E" w:rsidP="00E5242E">
      <w:pPr>
        <w:jc w:val="both"/>
      </w:pPr>
      <w:r w:rsidRPr="005C4939">
        <w:t xml:space="preserve">Программа рассчитана на </w:t>
      </w:r>
      <w:r>
        <w:t>34</w:t>
      </w:r>
      <w:r w:rsidRPr="005C4939">
        <w:t xml:space="preserve"> учебных часов </w:t>
      </w:r>
      <w:r>
        <w:t>по 1 часу в неделю</w:t>
      </w:r>
      <w:r w:rsidRPr="005C4939">
        <w:t>.</w:t>
      </w:r>
    </w:p>
    <w:p w:rsidR="00E5242E" w:rsidRPr="005C4939" w:rsidRDefault="00E5242E" w:rsidP="00E5242E">
      <w:pPr>
        <w:jc w:val="center"/>
        <w:rPr>
          <w:b/>
        </w:rPr>
      </w:pPr>
      <w:r w:rsidRPr="005C4939">
        <w:rPr>
          <w:b/>
        </w:rPr>
        <w:t>Цели и задачи курса</w:t>
      </w:r>
    </w:p>
    <w:p w:rsidR="00E5242E" w:rsidRPr="005C4939" w:rsidRDefault="00E5242E" w:rsidP="00E5242E">
      <w:pPr>
        <w:jc w:val="both"/>
      </w:pPr>
      <w:r w:rsidRPr="005C4939">
        <w:rPr>
          <w:b/>
        </w:rPr>
        <w:t>Цель:</w:t>
      </w:r>
      <w:r w:rsidRPr="005C4939">
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</w:t>
      </w:r>
      <w:r w:rsidRPr="005C4939">
        <w:t>а</w:t>
      </w:r>
      <w:r w:rsidRPr="005C4939">
        <w:t xml:space="preserve">нием. </w:t>
      </w:r>
    </w:p>
    <w:p w:rsidR="00E5242E" w:rsidRPr="005C4939" w:rsidRDefault="00E5242E" w:rsidP="00E5242E">
      <w:pPr>
        <w:jc w:val="both"/>
        <w:rPr>
          <w:b/>
        </w:rPr>
      </w:pPr>
      <w:r w:rsidRPr="005C4939">
        <w:t>Ц</w:t>
      </w:r>
      <w:r w:rsidRPr="005C4939">
        <w:rPr>
          <w:b/>
        </w:rPr>
        <w:t>е</w:t>
      </w:r>
      <w:r w:rsidRPr="005C4939">
        <w:t xml:space="preserve">ль обучения предмету реализуется через выполнение следующих </w:t>
      </w:r>
      <w:r w:rsidRPr="005C4939">
        <w:rPr>
          <w:b/>
        </w:rPr>
        <w:t>задач</w:t>
      </w:r>
      <w:r w:rsidRPr="005C4939">
        <w:t>:</w:t>
      </w:r>
    </w:p>
    <w:p w:rsidR="00E5242E" w:rsidRPr="005C4939" w:rsidRDefault="00E5242E" w:rsidP="00E5242E">
      <w:pPr>
        <w:jc w:val="both"/>
      </w:pPr>
      <w:r w:rsidRPr="005C4939">
        <w:t xml:space="preserve">- ознакомить учащихся с правилами выполнения </w:t>
      </w:r>
      <w:proofErr w:type="gramStart"/>
      <w:r w:rsidRPr="005C4939">
        <w:t>чертежей</w:t>
      </w:r>
      <w:proofErr w:type="gramEnd"/>
      <w:r w:rsidRPr="005C4939">
        <w:t xml:space="preserve"> установленными госуда</w:t>
      </w:r>
      <w:r w:rsidRPr="005C4939">
        <w:t>р</w:t>
      </w:r>
      <w:r w:rsidRPr="005C4939">
        <w:t>ственным стандартом ЕСКД;</w:t>
      </w:r>
    </w:p>
    <w:p w:rsidR="00E5242E" w:rsidRPr="005C4939" w:rsidRDefault="00E5242E" w:rsidP="00E5242E">
      <w:pPr>
        <w:jc w:val="both"/>
      </w:pPr>
      <w:r w:rsidRPr="005C4939">
        <w:t>- научить выполнять чертежи в системе прямоугольных проекций, а также аксонометр</w:t>
      </w:r>
      <w:r w:rsidRPr="005C4939">
        <w:t>и</w:t>
      </w:r>
      <w:r w:rsidRPr="005C4939">
        <w:t>ческие проекции с преобразованием формы предмета;</w:t>
      </w:r>
    </w:p>
    <w:p w:rsidR="00E5242E" w:rsidRPr="005C4939" w:rsidRDefault="00E5242E" w:rsidP="00E5242E">
      <w:pPr>
        <w:jc w:val="both"/>
      </w:pPr>
      <w:r w:rsidRPr="005C4939">
        <w:t>-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E5242E" w:rsidRPr="005C4939" w:rsidRDefault="00E5242E" w:rsidP="00E5242E">
      <w:pPr>
        <w:jc w:val="both"/>
      </w:pPr>
      <w:r w:rsidRPr="005C4939">
        <w:t>- сформировать у учащихся знания об основных способах проецирования;</w:t>
      </w:r>
    </w:p>
    <w:p w:rsidR="00E5242E" w:rsidRPr="005C4939" w:rsidRDefault="00E5242E" w:rsidP="00E5242E">
      <w:pPr>
        <w:jc w:val="both"/>
      </w:pPr>
      <w:r w:rsidRPr="005C4939">
        <w:t>- формировать умение применять графические знания в новых ситуациях;</w:t>
      </w:r>
    </w:p>
    <w:p w:rsidR="00E5242E" w:rsidRPr="005C4939" w:rsidRDefault="00E5242E" w:rsidP="00E5242E">
      <w:pPr>
        <w:jc w:val="both"/>
      </w:pPr>
      <w:r w:rsidRPr="005C4939">
        <w:t>- 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</w:t>
      </w:r>
      <w:r w:rsidRPr="005C4939">
        <w:t>а</w:t>
      </w:r>
      <w:r w:rsidRPr="005C4939">
        <w:t xml:space="preserve">щихся. </w:t>
      </w:r>
    </w:p>
    <w:p w:rsidR="00E5242E" w:rsidRPr="005C4939" w:rsidRDefault="00E5242E" w:rsidP="00E5242E">
      <w:pPr>
        <w:jc w:val="both"/>
      </w:pPr>
      <w:r w:rsidRPr="005C4939">
        <w:t>- научить самостоятельно, по</w:t>
      </w:r>
      <w:r>
        <w:t>льзоваться учебными материалами.</w:t>
      </w:r>
    </w:p>
    <w:p w:rsidR="00E5242E" w:rsidRDefault="00E5242E" w:rsidP="00E5242E">
      <w:pPr>
        <w:shd w:val="clear" w:color="auto" w:fill="FFFFFF"/>
        <w:jc w:val="center"/>
        <w:rPr>
          <w:b/>
          <w:color w:val="000000"/>
        </w:rPr>
      </w:pPr>
    </w:p>
    <w:p w:rsidR="00E5242E" w:rsidRPr="00E5242E" w:rsidRDefault="00E5242E" w:rsidP="00E5242E">
      <w:pPr>
        <w:shd w:val="clear" w:color="auto" w:fill="FFFFFF"/>
        <w:tabs>
          <w:tab w:val="left" w:pos="3000"/>
        </w:tabs>
        <w:jc w:val="center"/>
        <w:rPr>
          <w:b/>
          <w:color w:val="000000"/>
        </w:rPr>
      </w:pPr>
      <w:r w:rsidRPr="00E5242E">
        <w:rPr>
          <w:b/>
          <w:color w:val="000000"/>
        </w:rPr>
        <w:lastRenderedPageBreak/>
        <w:t>Основные требования к знаниям и умениям учащихся 9 класса</w:t>
      </w:r>
    </w:p>
    <w:p w:rsidR="00E5242E" w:rsidRPr="00E5242E" w:rsidRDefault="00E5242E" w:rsidP="00E5242E">
      <w:pPr>
        <w:shd w:val="clear" w:color="auto" w:fill="FFFFFF"/>
        <w:jc w:val="both"/>
        <w:rPr>
          <w:b/>
        </w:rPr>
      </w:pPr>
      <w:r w:rsidRPr="00E5242E">
        <w:rPr>
          <w:b/>
          <w:i/>
          <w:iCs/>
          <w:color w:val="000000"/>
        </w:rPr>
        <w:t xml:space="preserve">       Учащиеся должны знать:</w:t>
      </w:r>
    </w:p>
    <w:p w:rsidR="00E5242E" w:rsidRPr="00E5242E" w:rsidRDefault="00E5242E" w:rsidP="00E5242E">
      <w:pPr>
        <w:numPr>
          <w:ilvl w:val="0"/>
          <w:numId w:val="3"/>
        </w:numPr>
        <w:jc w:val="both"/>
      </w:pPr>
      <w:r w:rsidRPr="00E5242E">
        <w:t>основные правила построения линий пересечения простейших геометрических образов;</w:t>
      </w:r>
    </w:p>
    <w:p w:rsidR="00E5242E" w:rsidRPr="00E5242E" w:rsidRDefault="00E5242E" w:rsidP="00E5242E">
      <w:pPr>
        <w:numPr>
          <w:ilvl w:val="0"/>
          <w:numId w:val="3"/>
        </w:numPr>
        <w:jc w:val="both"/>
      </w:pPr>
      <w:r w:rsidRPr="00E5242E">
        <w:t>основные правила выполнения, чтения и обозначения видов, сечений и разрезов на комплексных чертежах;</w:t>
      </w:r>
    </w:p>
    <w:p w:rsidR="00E5242E" w:rsidRPr="00E5242E" w:rsidRDefault="00E5242E" w:rsidP="00E5242E">
      <w:pPr>
        <w:numPr>
          <w:ilvl w:val="0"/>
          <w:numId w:val="3"/>
        </w:numPr>
        <w:jc w:val="both"/>
      </w:pPr>
      <w:r w:rsidRPr="00E5242E">
        <w:t>условные обозначения материалов на чертежах;</w:t>
      </w:r>
    </w:p>
    <w:p w:rsidR="00E5242E" w:rsidRPr="00E5242E" w:rsidRDefault="00E5242E" w:rsidP="00E5242E">
      <w:pPr>
        <w:numPr>
          <w:ilvl w:val="0"/>
          <w:numId w:val="3"/>
        </w:numPr>
        <w:jc w:val="both"/>
      </w:pPr>
      <w:r w:rsidRPr="00E5242E">
        <w:t>основные типы разъемных и неразъемных соединений (на уровне знакомства);</w:t>
      </w:r>
    </w:p>
    <w:p w:rsidR="00E5242E" w:rsidRPr="00E5242E" w:rsidRDefault="00E5242E" w:rsidP="00E5242E">
      <w:pPr>
        <w:numPr>
          <w:ilvl w:val="0"/>
          <w:numId w:val="3"/>
        </w:numPr>
        <w:jc w:val="both"/>
      </w:pPr>
      <w:r w:rsidRPr="00E5242E">
        <w:t>условные изображения и обозначения резьбы на чертежах;</w:t>
      </w:r>
    </w:p>
    <w:p w:rsidR="00E5242E" w:rsidRPr="00E5242E" w:rsidRDefault="00E5242E" w:rsidP="00E5242E">
      <w:pPr>
        <w:numPr>
          <w:ilvl w:val="0"/>
          <w:numId w:val="3"/>
        </w:numPr>
        <w:jc w:val="both"/>
      </w:pPr>
      <w:r w:rsidRPr="00E5242E"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E5242E" w:rsidRPr="00E5242E" w:rsidRDefault="00E5242E" w:rsidP="00E5242E">
      <w:pPr>
        <w:numPr>
          <w:ilvl w:val="0"/>
          <w:numId w:val="3"/>
        </w:numPr>
        <w:jc w:val="both"/>
      </w:pPr>
      <w:r w:rsidRPr="00E5242E">
        <w:t>особенности выполнения архитектурно-строительных чертежей;</w:t>
      </w:r>
    </w:p>
    <w:p w:rsidR="00E5242E" w:rsidRPr="00E5242E" w:rsidRDefault="00E5242E" w:rsidP="00E5242E">
      <w:pPr>
        <w:numPr>
          <w:ilvl w:val="0"/>
          <w:numId w:val="3"/>
        </w:numPr>
        <w:jc w:val="both"/>
      </w:pPr>
      <w:r w:rsidRPr="00E5242E">
        <w:t>основные условные обозначения на кинематических и электрических схемах;</w:t>
      </w:r>
    </w:p>
    <w:p w:rsidR="00E5242E" w:rsidRPr="00E5242E" w:rsidRDefault="00E5242E" w:rsidP="00E5242E">
      <w:pPr>
        <w:numPr>
          <w:ilvl w:val="0"/>
          <w:numId w:val="3"/>
        </w:numPr>
        <w:jc w:val="both"/>
      </w:pPr>
      <w:r w:rsidRPr="00E5242E">
        <w:t>место и роль графики в процессе проектирования и создания изделий (на пути «от идеи – до изделия»).</w:t>
      </w:r>
    </w:p>
    <w:p w:rsidR="00E5242E" w:rsidRPr="00E5242E" w:rsidRDefault="00E5242E" w:rsidP="00E5242E">
      <w:pPr>
        <w:jc w:val="both"/>
        <w:rPr>
          <w:b/>
          <w:i/>
        </w:rPr>
      </w:pPr>
      <w:r w:rsidRPr="00E5242E">
        <w:rPr>
          <w:b/>
          <w:i/>
        </w:rPr>
        <w:t>Учащиеся должны уметь:</w:t>
      </w:r>
    </w:p>
    <w:p w:rsidR="00E5242E" w:rsidRPr="00E5242E" w:rsidRDefault="00E5242E" w:rsidP="00E5242E">
      <w:pPr>
        <w:numPr>
          <w:ilvl w:val="0"/>
          <w:numId w:val="4"/>
        </w:numPr>
        <w:jc w:val="both"/>
      </w:pPr>
      <w:r w:rsidRPr="00E5242E"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E5242E" w:rsidRPr="00E5242E" w:rsidRDefault="00E5242E" w:rsidP="00E5242E">
      <w:pPr>
        <w:numPr>
          <w:ilvl w:val="0"/>
          <w:numId w:val="4"/>
        </w:numPr>
        <w:jc w:val="both"/>
      </w:pPr>
      <w:r w:rsidRPr="00E5242E">
        <w:t>выполнять необходимые виды, сечения и разрезы на комплексных чертежах несложных моделей и деталей;</w:t>
      </w:r>
    </w:p>
    <w:p w:rsidR="00E5242E" w:rsidRPr="00E5242E" w:rsidRDefault="00E5242E" w:rsidP="00E5242E">
      <w:pPr>
        <w:numPr>
          <w:ilvl w:val="0"/>
          <w:numId w:val="4"/>
        </w:numPr>
        <w:jc w:val="both"/>
      </w:pPr>
      <w:r w:rsidRPr="00E5242E">
        <w:t>выполнять чертежи простейших стандартных деталей с резьбой и их соединений;</w:t>
      </w:r>
    </w:p>
    <w:p w:rsidR="00E5242E" w:rsidRPr="00E5242E" w:rsidRDefault="00E5242E" w:rsidP="00E5242E">
      <w:pPr>
        <w:numPr>
          <w:ilvl w:val="0"/>
          <w:numId w:val="4"/>
        </w:numPr>
        <w:jc w:val="both"/>
      </w:pPr>
      <w:r w:rsidRPr="00E5242E">
        <w:t xml:space="preserve">читать и </w:t>
      </w:r>
      <w:proofErr w:type="spellStart"/>
      <w:r w:rsidRPr="00E5242E">
        <w:t>деталировать</w:t>
      </w:r>
      <w:proofErr w:type="spellEnd"/>
      <w:r w:rsidRPr="00E5242E">
        <w:t xml:space="preserve"> чертежи несложных сборочных единиц, состоящих из трех – шести деталей;</w:t>
      </w:r>
    </w:p>
    <w:p w:rsidR="00E5242E" w:rsidRPr="00E5242E" w:rsidRDefault="00E5242E" w:rsidP="00E5242E">
      <w:pPr>
        <w:numPr>
          <w:ilvl w:val="0"/>
          <w:numId w:val="4"/>
        </w:numPr>
        <w:jc w:val="both"/>
      </w:pPr>
      <w:r w:rsidRPr="00E5242E">
        <w:t>ориентироваться на схемах движения транспорта, планах населенных пунктов и других объектов;</w:t>
      </w:r>
    </w:p>
    <w:p w:rsidR="00E5242E" w:rsidRPr="00E5242E" w:rsidRDefault="00E5242E" w:rsidP="00E5242E">
      <w:pPr>
        <w:numPr>
          <w:ilvl w:val="0"/>
          <w:numId w:val="4"/>
        </w:numPr>
        <w:jc w:val="both"/>
      </w:pPr>
      <w:r w:rsidRPr="00E5242E">
        <w:t>читать и выполнять простые кинематические и электрические схемы;</w:t>
      </w:r>
    </w:p>
    <w:p w:rsidR="00E5242E" w:rsidRPr="00E5242E" w:rsidRDefault="00E5242E" w:rsidP="00E5242E">
      <w:pPr>
        <w:numPr>
          <w:ilvl w:val="0"/>
          <w:numId w:val="4"/>
        </w:numPr>
        <w:jc w:val="both"/>
      </w:pPr>
      <w:r w:rsidRPr="00E5242E">
        <w:t>читать несложные архитектурно-строительные чертежи;</w:t>
      </w:r>
    </w:p>
    <w:p w:rsidR="00E5242E" w:rsidRPr="00E5242E" w:rsidRDefault="00E5242E" w:rsidP="00E5242E">
      <w:pPr>
        <w:numPr>
          <w:ilvl w:val="0"/>
          <w:numId w:val="4"/>
        </w:numPr>
        <w:jc w:val="both"/>
      </w:pPr>
      <w:r w:rsidRPr="00E5242E">
        <w:t>пользоваться государственными стандартами (ЕСКД), учебником, учебными пособиями, справочной литературой;</w:t>
      </w:r>
    </w:p>
    <w:p w:rsidR="00E5242E" w:rsidRPr="00E5242E" w:rsidRDefault="00E5242E" w:rsidP="00E5242E">
      <w:pPr>
        <w:numPr>
          <w:ilvl w:val="0"/>
          <w:numId w:val="4"/>
        </w:numPr>
        <w:jc w:val="both"/>
      </w:pPr>
      <w:r w:rsidRPr="00E5242E">
        <w:t>выражать средствами графики идеи, намерения, проекты;</w:t>
      </w:r>
    </w:p>
    <w:p w:rsidR="00E5242E" w:rsidRPr="00E5242E" w:rsidRDefault="00E5242E" w:rsidP="00E5242E">
      <w:pPr>
        <w:numPr>
          <w:ilvl w:val="0"/>
          <w:numId w:val="4"/>
        </w:numPr>
        <w:jc w:val="both"/>
      </w:pPr>
      <w:r w:rsidRPr="00E5242E">
        <w:rPr>
          <w:color w:val="000000"/>
        </w:rPr>
        <w:t>применять полученные знания при решении задач с твор</w:t>
      </w:r>
      <w:r w:rsidRPr="00E5242E">
        <w:rPr>
          <w:color w:val="000000"/>
        </w:rPr>
        <w:softHyphen/>
        <w:t>ческим содержанием (в том числе с элементами конструирова</w:t>
      </w:r>
      <w:r w:rsidRPr="00E5242E">
        <w:rPr>
          <w:color w:val="000000"/>
        </w:rPr>
        <w:softHyphen/>
        <w:t>ния).</w:t>
      </w:r>
    </w:p>
    <w:p w:rsidR="00E5242E" w:rsidRPr="00E5242E" w:rsidRDefault="00E5242E" w:rsidP="00E5242E">
      <w:pPr>
        <w:ind w:left="720"/>
        <w:jc w:val="both"/>
      </w:pPr>
    </w:p>
    <w:p w:rsidR="00E5242E" w:rsidRPr="00E5242E" w:rsidRDefault="00E5242E" w:rsidP="00E5242E">
      <w:pPr>
        <w:jc w:val="center"/>
        <w:rPr>
          <w:b/>
        </w:rPr>
      </w:pPr>
      <w:r w:rsidRPr="00E5242E">
        <w:rPr>
          <w:b/>
        </w:rPr>
        <w:t>Обязательный минимум графических и практических работ в 9 классе</w:t>
      </w:r>
    </w:p>
    <w:p w:rsidR="00E5242E" w:rsidRDefault="00E5242E" w:rsidP="00E5242E"/>
    <w:p w:rsidR="00E5242E" w:rsidRDefault="00E5242E" w:rsidP="00E5242E">
      <w:r>
        <w:t>(Чертежи выполняются на отдельных листах формата А</w:t>
      </w:r>
      <w:proofErr w:type="gramStart"/>
      <w:r>
        <w:t>4</w:t>
      </w:r>
      <w:proofErr w:type="gramEnd"/>
      <w:r>
        <w:t>, упражнения в тетрадях.)</w:t>
      </w:r>
    </w:p>
    <w:p w:rsidR="00E5242E" w:rsidRDefault="00E5242E" w:rsidP="00E5242E">
      <w:r>
        <w:t xml:space="preserve">1. Эскиз детали с выполнением необходимого разреза. </w:t>
      </w:r>
    </w:p>
    <w:p w:rsidR="00E5242E" w:rsidRDefault="00E5242E" w:rsidP="00E5242E">
      <w:r>
        <w:t>2. Чертеж детали с применением разреза (по одному или двум видам детали).</w:t>
      </w:r>
    </w:p>
    <w:p w:rsidR="00E5242E" w:rsidRDefault="00E5242E" w:rsidP="00E5242E">
      <w:r>
        <w:t>3. Устное чтение чертежей.</w:t>
      </w:r>
    </w:p>
    <w:p w:rsidR="00E5242E" w:rsidRDefault="00E5242E" w:rsidP="00E5242E">
      <w:r>
        <w:t xml:space="preserve">4. Чертёж геометрического тела пересечённого плоскостью. </w:t>
      </w:r>
    </w:p>
    <w:p w:rsidR="00E5242E" w:rsidRDefault="00E5242E" w:rsidP="00E5242E">
      <w:r>
        <w:t xml:space="preserve">5. Чертёж развёртки геометрического тела пересечённого плоскостью. </w:t>
      </w:r>
    </w:p>
    <w:p w:rsidR="00E5242E" w:rsidRDefault="00E5242E" w:rsidP="00E5242E">
      <w:r>
        <w:t xml:space="preserve">6. Построение аксонометрической проекции геометрического тела пересечённого плоскостью. </w:t>
      </w:r>
    </w:p>
    <w:p w:rsidR="00E5242E" w:rsidRDefault="00E5242E" w:rsidP="00E5242E">
      <w:r>
        <w:t>7. Эскиз с натуры (с применение необходимых разрезов, сечений и других условностей и упрощений).</w:t>
      </w:r>
    </w:p>
    <w:p w:rsidR="00E5242E" w:rsidRDefault="00E5242E" w:rsidP="00E5242E">
      <w:r>
        <w:t xml:space="preserve">8.Чертеж резьбового соединения. </w:t>
      </w:r>
    </w:p>
    <w:p w:rsidR="00E5242E" w:rsidRDefault="00E5242E" w:rsidP="00E5242E">
      <w:r>
        <w:t xml:space="preserve">9.Чтение сборочных чертежей (с выполнением технических рисунков 1—2 деталей). </w:t>
      </w:r>
    </w:p>
    <w:p w:rsidR="00E5242E" w:rsidRDefault="00E5242E" w:rsidP="00E5242E">
      <w:r>
        <w:t>10.Деталирование (выполняются чертежи 1—2 деталей).</w:t>
      </w:r>
    </w:p>
    <w:p w:rsidR="00E5242E" w:rsidRDefault="00E5242E" w:rsidP="00E5242E">
      <w:r>
        <w:t>11. Решение творческих задач с элементами конструирования.</w:t>
      </w:r>
    </w:p>
    <w:p w:rsidR="00E5242E" w:rsidRDefault="00E5242E" w:rsidP="00E5242E">
      <w:r>
        <w:t>12. Чтение строительных чертежей (с использованием справочных материалов).</w:t>
      </w:r>
    </w:p>
    <w:p w:rsidR="00E5242E" w:rsidRDefault="00E5242E" w:rsidP="00E5242E">
      <w:r>
        <w:t>13. Выполнение чертежа детали по сборочному чертежу (конт</w:t>
      </w:r>
      <w:r>
        <w:t>рольная работа).</w:t>
      </w:r>
    </w:p>
    <w:p w:rsidR="00E5242E" w:rsidRPr="00E5242E" w:rsidRDefault="00E5242E" w:rsidP="00E5242E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E5242E">
        <w:rPr>
          <w:b/>
          <w:color w:val="000000"/>
        </w:rPr>
        <w:lastRenderedPageBreak/>
        <w:t xml:space="preserve">Программа </w:t>
      </w:r>
    </w:p>
    <w:p w:rsidR="00E5242E" w:rsidRPr="00E5242E" w:rsidRDefault="00E5242E" w:rsidP="00E5242E">
      <w:pPr>
        <w:shd w:val="clear" w:color="auto" w:fill="FFFFFF"/>
        <w:spacing w:line="360" w:lineRule="auto"/>
        <w:jc w:val="center"/>
        <w:rPr>
          <w:b/>
        </w:rPr>
      </w:pPr>
      <w:r w:rsidRPr="00E5242E">
        <w:rPr>
          <w:b/>
          <w:color w:val="000000"/>
        </w:rPr>
        <w:t>9 класс</w:t>
      </w:r>
    </w:p>
    <w:p w:rsidR="00E5242E" w:rsidRPr="00E5242E" w:rsidRDefault="00E5242E" w:rsidP="00E5242E">
      <w:pPr>
        <w:shd w:val="clear" w:color="auto" w:fill="FFFFFF"/>
        <w:spacing w:line="360" w:lineRule="auto"/>
        <w:jc w:val="center"/>
        <w:rPr>
          <w:b/>
        </w:rPr>
      </w:pPr>
      <w:r w:rsidRPr="00E5242E">
        <w:rPr>
          <w:b/>
          <w:i/>
          <w:iCs/>
          <w:color w:val="000000"/>
        </w:rPr>
        <w:t>(34 ч., по 1ч. в неделю)</w:t>
      </w:r>
    </w:p>
    <w:p w:rsidR="00E5242E" w:rsidRPr="00E5242E" w:rsidRDefault="00E5242E" w:rsidP="00E5242E">
      <w:pPr>
        <w:shd w:val="clear" w:color="auto" w:fill="FFFFFF"/>
        <w:spacing w:line="360" w:lineRule="auto"/>
        <w:jc w:val="both"/>
        <w:rPr>
          <w:color w:val="000000"/>
        </w:rPr>
      </w:pPr>
    </w:p>
    <w:p w:rsidR="00E5242E" w:rsidRPr="00E5242E" w:rsidRDefault="00E5242E" w:rsidP="00E5242E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5242E">
        <w:rPr>
          <w:b/>
          <w:color w:val="000000"/>
        </w:rPr>
        <w:t>ОБОБЩЕНИЕ СВЕДЕНИЙ О СПОСОБАХ ПРОЕЦИРОВАНИЯ (1 ч.)</w:t>
      </w:r>
    </w:p>
    <w:p w:rsidR="00E5242E" w:rsidRPr="00E5242E" w:rsidRDefault="00E5242E" w:rsidP="00E5242E">
      <w:pPr>
        <w:shd w:val="clear" w:color="auto" w:fill="FFFFFF"/>
        <w:jc w:val="both"/>
      </w:pPr>
      <w:r w:rsidRPr="00E5242E">
        <w:t>Повторение материала по темам: «Прямоугольное проецирование» и «Аксонометрические проекции».</w:t>
      </w:r>
    </w:p>
    <w:p w:rsidR="00E5242E" w:rsidRPr="00E5242E" w:rsidRDefault="00E5242E" w:rsidP="00E5242E">
      <w:pPr>
        <w:shd w:val="clear" w:color="auto" w:fill="FFFFFF"/>
        <w:jc w:val="both"/>
        <w:rPr>
          <w:b/>
          <w:color w:val="000000"/>
        </w:rPr>
      </w:pPr>
    </w:p>
    <w:p w:rsidR="00E5242E" w:rsidRPr="00E5242E" w:rsidRDefault="00E5242E" w:rsidP="00E5242E">
      <w:pPr>
        <w:shd w:val="clear" w:color="auto" w:fill="FFFFFF"/>
        <w:spacing w:line="360" w:lineRule="auto"/>
        <w:jc w:val="both"/>
        <w:rPr>
          <w:b/>
        </w:rPr>
      </w:pPr>
      <w:r w:rsidRPr="00E5242E">
        <w:rPr>
          <w:b/>
        </w:rPr>
        <w:t xml:space="preserve">СЕЧЕНИЯ </w:t>
      </w:r>
      <w:r w:rsidRPr="00E5242E">
        <w:rPr>
          <w:b/>
          <w:color w:val="000000"/>
        </w:rPr>
        <w:t xml:space="preserve"> И  РАЗРЕЗЫ </w:t>
      </w:r>
      <w:r w:rsidRPr="00E5242E">
        <w:rPr>
          <w:b/>
        </w:rPr>
        <w:t>(12ч.)</w:t>
      </w:r>
    </w:p>
    <w:p w:rsidR="00E5242E" w:rsidRPr="00E5242E" w:rsidRDefault="00E5242E" w:rsidP="00E5242E">
      <w:pPr>
        <w:shd w:val="clear" w:color="auto" w:fill="FFFFFF"/>
        <w:jc w:val="both"/>
      </w:pPr>
      <w:r w:rsidRPr="00E5242E">
        <w:t xml:space="preserve">  </w:t>
      </w:r>
      <w:r w:rsidRPr="00E5242E">
        <w:rPr>
          <w:b/>
        </w:rPr>
        <w:t>Сечения.</w:t>
      </w:r>
      <w:r w:rsidRPr="00E5242E">
        <w:t xml:space="preserve"> 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E5242E" w:rsidRPr="00E5242E" w:rsidRDefault="00E5242E" w:rsidP="00E5242E">
      <w:pPr>
        <w:shd w:val="clear" w:color="auto" w:fill="FFFFFF"/>
        <w:jc w:val="both"/>
        <w:rPr>
          <w:color w:val="000000"/>
        </w:rPr>
      </w:pPr>
      <w:r w:rsidRPr="00E5242E">
        <w:rPr>
          <w:color w:val="000000"/>
        </w:rPr>
        <w:t xml:space="preserve"> </w:t>
      </w:r>
      <w:r w:rsidRPr="00E5242E">
        <w:rPr>
          <w:b/>
          <w:color w:val="000000"/>
        </w:rPr>
        <w:t>Разрезы.</w:t>
      </w:r>
      <w:r w:rsidRPr="00E5242E">
        <w:rPr>
          <w:color w:val="000000"/>
        </w:rPr>
        <w:t xml:space="preserve"> Различия между разрезами и сечениями. Простые разрезы (горизонтальные, фронтальные и профильные). Соеди</w:t>
      </w:r>
      <w:r w:rsidRPr="00E5242E">
        <w:rPr>
          <w:color w:val="000000"/>
        </w:rPr>
        <w:softHyphen/>
        <w:t>нения части вида с частью разреза. Обозначение разрезов. Мест</w:t>
      </w:r>
      <w:r w:rsidRPr="00E5242E">
        <w:rPr>
          <w:color w:val="000000"/>
        </w:rPr>
        <w:softHyphen/>
        <w:t>ные разрезы. Особые случаи разрезов. Сложные разрезы (ступенчатый и  ломаный)</w:t>
      </w:r>
      <w:r w:rsidRPr="00E5242E">
        <w:t xml:space="preserve">. </w:t>
      </w:r>
      <w:r w:rsidRPr="00E5242E">
        <w:rPr>
          <w:color w:val="000000"/>
        </w:rPr>
        <w:t>Применение разрезов в аксонометрических проекциях.</w:t>
      </w:r>
    </w:p>
    <w:p w:rsidR="00E5242E" w:rsidRPr="00E5242E" w:rsidRDefault="00E5242E" w:rsidP="00E5242E">
      <w:pPr>
        <w:shd w:val="clear" w:color="auto" w:fill="FFFFFF"/>
        <w:jc w:val="both"/>
      </w:pPr>
    </w:p>
    <w:p w:rsidR="00E5242E" w:rsidRPr="00E5242E" w:rsidRDefault="00E5242E" w:rsidP="00E5242E">
      <w:pPr>
        <w:shd w:val="clear" w:color="auto" w:fill="FFFFFF"/>
        <w:jc w:val="both"/>
        <w:rPr>
          <w:b/>
          <w:color w:val="000000"/>
        </w:rPr>
      </w:pPr>
      <w:r w:rsidRPr="00E5242E">
        <w:rPr>
          <w:b/>
          <w:color w:val="000000"/>
        </w:rPr>
        <w:t>ПЕРЕСЕЧЕНИЕ ПОВЕРХНОСТЕЙ ГЕОМЕТРИЧЕСКИХ ТЕЛ С ПЛОСКОСТЬЮ (5ч.)</w:t>
      </w:r>
    </w:p>
    <w:p w:rsidR="00E5242E" w:rsidRPr="00E5242E" w:rsidRDefault="00E5242E" w:rsidP="00E5242E">
      <w:pPr>
        <w:shd w:val="clear" w:color="auto" w:fill="FFFFFF"/>
        <w:jc w:val="both"/>
        <w:rPr>
          <w:b/>
          <w:color w:val="000000"/>
        </w:rPr>
      </w:pPr>
    </w:p>
    <w:p w:rsidR="00E5242E" w:rsidRPr="00E5242E" w:rsidRDefault="00E5242E" w:rsidP="00E5242E">
      <w:pPr>
        <w:shd w:val="clear" w:color="auto" w:fill="FFFFFF"/>
        <w:jc w:val="both"/>
        <w:rPr>
          <w:color w:val="000000"/>
        </w:rPr>
      </w:pPr>
      <w:r w:rsidRPr="00E5242E">
        <w:rPr>
          <w:color w:val="000000"/>
        </w:rPr>
        <w:t xml:space="preserve">     Взаиморасположение плоскости и поверхности. Сечение простых геометрических тел плоскостью их развёртки и аксонометрические проекции. Правила нахождения точек пересечения геометрического тела с плоскостью. Метод вспомогательных секущих поверхностей.</w:t>
      </w:r>
    </w:p>
    <w:p w:rsidR="00E5242E" w:rsidRPr="00E5242E" w:rsidRDefault="00E5242E" w:rsidP="00E5242E">
      <w:pPr>
        <w:shd w:val="clear" w:color="auto" w:fill="FFFFFF"/>
        <w:jc w:val="both"/>
        <w:rPr>
          <w:color w:val="000000"/>
        </w:rPr>
      </w:pPr>
    </w:p>
    <w:p w:rsidR="00E5242E" w:rsidRPr="00E5242E" w:rsidRDefault="00E5242E" w:rsidP="00E5242E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5242E">
        <w:rPr>
          <w:b/>
          <w:color w:val="000000"/>
        </w:rPr>
        <w:t>СБОРОЧНЫЕ ЧЕРТЕЖИ (12 ч.)</w:t>
      </w:r>
    </w:p>
    <w:p w:rsidR="00E5242E" w:rsidRPr="00E5242E" w:rsidRDefault="00E5242E" w:rsidP="00E5242E">
      <w:pPr>
        <w:shd w:val="clear" w:color="auto" w:fill="FFFFFF"/>
        <w:jc w:val="both"/>
      </w:pPr>
      <w:r w:rsidRPr="00E5242E">
        <w:rPr>
          <w:b/>
          <w:color w:val="000000"/>
        </w:rPr>
        <w:t xml:space="preserve"> Чертежи типовых соединений деталей (8 ч.).</w:t>
      </w:r>
      <w:r w:rsidRPr="00E5242E">
        <w:rPr>
          <w:color w:val="000000"/>
        </w:rPr>
        <w:t xml:space="preserve"> </w:t>
      </w:r>
      <w:r w:rsidRPr="00E5242E">
        <w:t xml:space="preserve">Выбор количества изображений и главного изображения. Условности и упрощения на чертежах. </w:t>
      </w:r>
      <w:r w:rsidRPr="00E5242E">
        <w:rPr>
          <w:color w:val="000000"/>
        </w:rPr>
        <w:t>Общие поня</w:t>
      </w:r>
      <w:r w:rsidRPr="00E5242E">
        <w:rPr>
          <w:color w:val="000000"/>
        </w:rPr>
        <w:softHyphen/>
        <w:t>тия о соединении деталей. Разъемные соединения деталей: болтовые, шпилечные, винтовые, шпоночные и штифтовые. Оз</w:t>
      </w:r>
      <w:r w:rsidRPr="00E5242E">
        <w:rPr>
          <w:color w:val="000000"/>
        </w:rPr>
        <w:softHyphen/>
        <w:t>накомление с условностями изображения и обозначения на чер</w:t>
      </w:r>
      <w:r w:rsidRPr="00E5242E">
        <w:rPr>
          <w:color w:val="000000"/>
        </w:rPr>
        <w:softHyphen/>
        <w:t>тежах неразъемных соединений (сварных, паяных, клеевых). Изображение резьбы на стержне и в отверстии. Обозначение мет</w:t>
      </w:r>
      <w:r w:rsidRPr="00E5242E">
        <w:rPr>
          <w:color w:val="000000"/>
        </w:rPr>
        <w:softHyphen/>
        <w:t>рической резьбы. Упрощенное изображение резьбовых соедине</w:t>
      </w:r>
      <w:r w:rsidRPr="00E5242E">
        <w:rPr>
          <w:color w:val="000000"/>
        </w:rPr>
        <w:softHyphen/>
        <w:t>ний.</w:t>
      </w:r>
      <w:r w:rsidRPr="00E5242E">
        <w:t xml:space="preserve"> </w:t>
      </w:r>
      <w:r w:rsidRPr="00E5242E">
        <w:rPr>
          <w:color w:val="000000"/>
        </w:rPr>
        <w:t>Работа со стандартами и справочными материалами. Чтение чертежей, содержащих изображение изученных соединений де</w:t>
      </w:r>
      <w:r w:rsidRPr="00E5242E">
        <w:rPr>
          <w:color w:val="000000"/>
        </w:rPr>
        <w:softHyphen/>
        <w:t>талей.</w:t>
      </w:r>
      <w:r w:rsidRPr="00E5242E">
        <w:t xml:space="preserve"> </w:t>
      </w:r>
      <w:r w:rsidRPr="00E5242E">
        <w:rPr>
          <w:color w:val="000000"/>
        </w:rPr>
        <w:t>Выполнение чертежей резьбовых соединений.</w:t>
      </w:r>
    </w:p>
    <w:p w:rsidR="00E5242E" w:rsidRPr="00E5242E" w:rsidRDefault="00E5242E" w:rsidP="00E5242E">
      <w:pPr>
        <w:shd w:val="clear" w:color="auto" w:fill="FFFFFF"/>
        <w:jc w:val="both"/>
      </w:pPr>
      <w:r w:rsidRPr="00E5242E">
        <w:rPr>
          <w:b/>
          <w:color w:val="000000"/>
        </w:rPr>
        <w:t>Сборочные чертежи изделий (4 ч.).</w:t>
      </w:r>
      <w:r w:rsidRPr="00E5242E">
        <w:rPr>
          <w:color w:val="000000"/>
        </w:rPr>
        <w:t xml:space="preserve"> Обобщение и систематизация знаний о сборочных чертежах (спецификация, номера позиций и др.), приобретенных учащимися в процессе трудово</w:t>
      </w:r>
      <w:r w:rsidRPr="00E5242E">
        <w:rPr>
          <w:color w:val="000000"/>
        </w:rPr>
        <w:softHyphen/>
        <w:t>го обучения.</w:t>
      </w:r>
      <w:r w:rsidRPr="00E5242E">
        <w:t xml:space="preserve"> </w:t>
      </w:r>
      <w:r w:rsidRPr="00E5242E">
        <w:rPr>
          <w:color w:val="000000"/>
        </w:rPr>
        <w:t>Изображения на сборочных чертежах.</w:t>
      </w:r>
    </w:p>
    <w:p w:rsidR="00E5242E" w:rsidRPr="00E5242E" w:rsidRDefault="00E5242E" w:rsidP="00E5242E">
      <w:pPr>
        <w:shd w:val="clear" w:color="auto" w:fill="FFFFFF"/>
        <w:jc w:val="both"/>
        <w:rPr>
          <w:color w:val="000000"/>
        </w:rPr>
      </w:pPr>
      <w:r w:rsidRPr="00E5242E">
        <w:rPr>
          <w:color w:val="000000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  <w:r w:rsidRPr="00E5242E">
        <w:t xml:space="preserve"> </w:t>
      </w:r>
      <w:r w:rsidRPr="00E5242E">
        <w:rPr>
          <w:color w:val="000000"/>
        </w:rPr>
        <w:t xml:space="preserve">Чтение сборочных чертежей. </w:t>
      </w:r>
      <w:proofErr w:type="spellStart"/>
      <w:r w:rsidRPr="00E5242E">
        <w:rPr>
          <w:color w:val="000000"/>
        </w:rPr>
        <w:t>Деталирование</w:t>
      </w:r>
      <w:proofErr w:type="spellEnd"/>
      <w:r w:rsidRPr="00E5242E">
        <w:rPr>
          <w:color w:val="000000"/>
        </w:rPr>
        <w:t>. Выполнение простейших сборочных чертежей, в том числе с элементами конструирования.</w:t>
      </w:r>
    </w:p>
    <w:p w:rsidR="00E5242E" w:rsidRPr="00E5242E" w:rsidRDefault="00E5242E" w:rsidP="00E5242E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5242E">
        <w:rPr>
          <w:b/>
          <w:color w:val="000000"/>
        </w:rPr>
        <w:t>ЧТЕНИЕ СТРОИТЕЛЬНЫХ ЧЕРТЕЖЕЙ (4 ч.)</w:t>
      </w:r>
    </w:p>
    <w:p w:rsidR="00E5242E" w:rsidRPr="00E5242E" w:rsidRDefault="00E5242E" w:rsidP="00E5242E">
      <w:pPr>
        <w:shd w:val="clear" w:color="auto" w:fill="FFFFFF"/>
        <w:jc w:val="both"/>
      </w:pPr>
      <w:r w:rsidRPr="00E5242E">
        <w:rPr>
          <w:color w:val="000000"/>
        </w:rPr>
        <w:t xml:space="preserve"> Понятие об архитектурно-строительных чертежах, их назна</w:t>
      </w:r>
      <w:r w:rsidRPr="00E5242E">
        <w:rPr>
          <w:color w:val="000000"/>
        </w:rPr>
        <w:softHyphen/>
        <w:t xml:space="preserve">чении. Отличия строительных чертежей </w:t>
      </w:r>
      <w:proofErr w:type="gramStart"/>
      <w:r w:rsidRPr="00E5242E">
        <w:rPr>
          <w:color w:val="000000"/>
        </w:rPr>
        <w:t>от</w:t>
      </w:r>
      <w:proofErr w:type="gramEnd"/>
      <w:r w:rsidRPr="00E5242E">
        <w:rPr>
          <w:color w:val="000000"/>
        </w:rPr>
        <w:t xml:space="preserve"> машиностроительных.</w:t>
      </w:r>
      <w:r w:rsidRPr="00E5242E">
        <w:t xml:space="preserve"> </w:t>
      </w:r>
      <w:r w:rsidRPr="00E5242E">
        <w:rPr>
          <w:color w:val="000000"/>
        </w:rPr>
        <w:t>Фасады. Планы. Разрезы. Масштабы.</w:t>
      </w:r>
      <w:r w:rsidRPr="00E5242E">
        <w:t xml:space="preserve"> </w:t>
      </w:r>
      <w:r w:rsidRPr="00E5242E">
        <w:rPr>
          <w:color w:val="000000"/>
        </w:rPr>
        <w:t>Размеры на строительных чертежах.</w:t>
      </w:r>
      <w:r w:rsidRPr="00E5242E">
        <w:t xml:space="preserve"> </w:t>
      </w:r>
      <w:r w:rsidRPr="00E5242E">
        <w:rPr>
          <w:color w:val="000000"/>
        </w:rPr>
        <w:t>Условные изображения дверных и оконных проемов, санитарно-технического оборудования.</w:t>
      </w:r>
      <w:r w:rsidRPr="00E5242E">
        <w:t xml:space="preserve"> </w:t>
      </w:r>
      <w:r w:rsidRPr="00E5242E">
        <w:rPr>
          <w:color w:val="000000"/>
        </w:rPr>
        <w:t>Чтение несложных строительных чертежей. Работа со спра</w:t>
      </w:r>
      <w:r w:rsidRPr="00E5242E">
        <w:rPr>
          <w:color w:val="000000"/>
        </w:rPr>
        <w:softHyphen/>
        <w:t>вочником.</w:t>
      </w:r>
    </w:p>
    <w:p w:rsidR="00E5242E" w:rsidRPr="00E5242E" w:rsidRDefault="00E5242E" w:rsidP="00E5242E">
      <w:pPr>
        <w:shd w:val="clear" w:color="auto" w:fill="FFFFFF"/>
        <w:jc w:val="both"/>
        <w:rPr>
          <w:color w:val="000000"/>
        </w:rPr>
      </w:pPr>
      <w:r w:rsidRPr="00E5242E">
        <w:rPr>
          <w:color w:val="000000"/>
        </w:rPr>
        <w:t>Контрольная работа.</w:t>
      </w:r>
    </w:p>
    <w:p w:rsidR="00E5242E" w:rsidRDefault="00E5242E" w:rsidP="00E5242E"/>
    <w:p w:rsidR="00E5242E" w:rsidRDefault="00E5242E" w:rsidP="00E5242E"/>
    <w:p w:rsidR="00E5242E" w:rsidRDefault="00E5242E" w:rsidP="00E5242E">
      <w:pPr>
        <w:sectPr w:rsidR="00E5242E" w:rsidSect="00E5242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5242E" w:rsidRDefault="00E5242E" w:rsidP="00E5242E">
      <w:pPr>
        <w:jc w:val="center"/>
        <w:rPr>
          <w:b/>
        </w:rPr>
      </w:pPr>
    </w:p>
    <w:p w:rsidR="00E5242E" w:rsidRDefault="00E5242E" w:rsidP="00E5242E">
      <w:pPr>
        <w:jc w:val="center"/>
        <w:rPr>
          <w:b/>
        </w:rPr>
      </w:pPr>
      <w:r w:rsidRPr="00E5242E">
        <w:rPr>
          <w:b/>
        </w:rPr>
        <w:t>Календарно-тематическое планирование</w:t>
      </w:r>
    </w:p>
    <w:p w:rsidR="00E5242E" w:rsidRPr="00E5242E" w:rsidRDefault="00E5242E" w:rsidP="00E5242E">
      <w:pPr>
        <w:jc w:val="center"/>
        <w:rPr>
          <w:b/>
        </w:rPr>
      </w:pPr>
    </w:p>
    <w:p w:rsidR="00E5242E" w:rsidRPr="00E5242E" w:rsidRDefault="00E5242E" w:rsidP="00E5242E">
      <w:pPr>
        <w:jc w:val="center"/>
        <w:rPr>
          <w:b/>
        </w:rPr>
      </w:pPr>
      <w:r w:rsidRPr="00E5242E">
        <w:rPr>
          <w:b/>
        </w:rPr>
        <w:t>9 класс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800"/>
        <w:gridCol w:w="2520"/>
        <w:gridCol w:w="2880"/>
        <w:gridCol w:w="3600"/>
        <w:gridCol w:w="3840"/>
      </w:tblGrid>
      <w:tr w:rsidR="00E5242E" w:rsidRPr="00E5242E" w:rsidTr="008F08CB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</w:rPr>
            </w:pPr>
            <w:r w:rsidRPr="00E5242E">
              <w:rPr>
                <w:b/>
              </w:rPr>
              <w:t>№</w:t>
            </w:r>
          </w:p>
          <w:p w:rsidR="00E5242E" w:rsidRPr="00E5242E" w:rsidRDefault="00E5242E" w:rsidP="00E5242E">
            <w:pPr>
              <w:jc w:val="center"/>
            </w:pPr>
            <w:r w:rsidRPr="00E5242E">
              <w:rPr>
                <w:b/>
              </w:rPr>
              <w:t>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</w:rPr>
            </w:pPr>
            <w:r w:rsidRPr="00E5242E">
              <w:rPr>
                <w:b/>
              </w:rPr>
              <w:t xml:space="preserve">Дата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</w:rPr>
            </w:pPr>
            <w:r w:rsidRPr="00E5242E">
              <w:rPr>
                <w:b/>
              </w:rPr>
              <w:t>Тема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</w:rPr>
            </w:pPr>
            <w:r w:rsidRPr="00E5242E">
              <w:rPr>
                <w:b/>
              </w:rPr>
              <w:t>Оборудование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</w:rPr>
            </w:pPr>
            <w:r w:rsidRPr="00E5242E">
              <w:rPr>
                <w:b/>
              </w:rPr>
              <w:t>Содержание теоретической части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</w:rPr>
            </w:pPr>
            <w:r w:rsidRPr="00E5242E">
              <w:rPr>
                <w:b/>
              </w:rPr>
              <w:t>Практическая деятельность</w:t>
            </w:r>
          </w:p>
        </w:tc>
      </w:tr>
      <w:tr w:rsidR="00E5242E" w:rsidRPr="00E5242E" w:rsidTr="008F08CB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Обобщение сведений о способах проецирования.</w:t>
            </w:r>
          </w:p>
          <w:p w:rsidR="00E5242E" w:rsidRPr="00E5242E" w:rsidRDefault="00E5242E" w:rsidP="00E5242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 с задачами на построение чертежа в трёх видах по двум заданным.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Повторение материала по темам: «Прямоугольное проецирование» и «Аксонометрические проекции».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Чтение чертежа и построение чертежа в трёх видах по двум заданным.</w:t>
            </w:r>
          </w:p>
          <w:p w:rsidR="00E5242E" w:rsidRPr="00E5242E" w:rsidRDefault="00E5242E" w:rsidP="00E5242E">
            <w:r w:rsidRPr="00E5242E">
              <w:t>Рис 161.</w:t>
            </w:r>
          </w:p>
        </w:tc>
      </w:tr>
      <w:tr w:rsidR="00E5242E" w:rsidRPr="00E5242E" w:rsidTr="008F08CB">
        <w:trPr>
          <w:trHeight w:val="3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  <w:lang w:val="en-US"/>
              </w:rPr>
            </w:pPr>
            <w:r w:rsidRPr="00E5242E">
              <w:rPr>
                <w:b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rPr>
                <w:b/>
              </w:rPr>
              <w:t>Сечения и разрезы (12 ч.)</w:t>
            </w:r>
          </w:p>
        </w:tc>
      </w:tr>
      <w:tr w:rsidR="00E5242E" w:rsidRPr="00E5242E" w:rsidTr="008F08CB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Понятие о сечении. Наложенные сечения.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Таблица «сечения». Учебник. Динамическая модель. Презентация по теме. Карточки-задания.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Назначение сечений и правила их выполнения. Виды сечений.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наложенных сечений (с использованием кальки по индивидуальным карточкам-заданиям).</w:t>
            </w:r>
          </w:p>
        </w:tc>
      </w:tr>
      <w:tr w:rsidR="00E5242E" w:rsidRPr="00E5242E" w:rsidTr="008F08CB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Вынесенные сечения.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Таблица «сечения». Учебник. Динамическая модель. Презентация по теме.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выполнения и обозначения вынесенных сечений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вынесенного сечения (по индивидуальным карточкам)</w:t>
            </w:r>
          </w:p>
        </w:tc>
      </w:tr>
      <w:tr w:rsidR="00E5242E" w:rsidRPr="00E5242E" w:rsidTr="008F08CB">
        <w:trPr>
          <w:trHeight w:val="71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Графическая работа №1 «Сечения».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Таблица «сечения».</w:t>
            </w:r>
          </w:p>
          <w:p w:rsidR="00E5242E" w:rsidRPr="00E5242E" w:rsidRDefault="00E5242E" w:rsidP="00E5242E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Повторение по теме «Сечения».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Графическая работа (построение сечений).</w:t>
            </w:r>
          </w:p>
          <w:p w:rsidR="00E5242E" w:rsidRPr="00E5242E" w:rsidRDefault="00E5242E" w:rsidP="00E5242E">
            <w:r w:rsidRPr="00E5242E">
              <w:t>Рис 177.</w:t>
            </w:r>
          </w:p>
        </w:tc>
      </w:tr>
      <w:tr w:rsidR="00E5242E" w:rsidRPr="00E5242E" w:rsidTr="008F08CB">
        <w:trPr>
          <w:trHeight w:val="3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Разрезы.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Назначение разрезов. Отличие разрезов от сечений. Правила выполнения разрезов.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Решение заданий.</w:t>
            </w:r>
          </w:p>
          <w:p w:rsidR="00E5242E" w:rsidRPr="00E5242E" w:rsidRDefault="00E5242E" w:rsidP="00E5242E">
            <w:r w:rsidRPr="00E5242E">
              <w:t>Рис. 180,183.</w:t>
            </w:r>
          </w:p>
        </w:tc>
      </w:tr>
      <w:tr w:rsidR="00E5242E" w:rsidRPr="00E5242E" w:rsidTr="008F08CB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Простые разрезы. Фронтальный разрез.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Классификация разрезов. Правила выполнения фронтального разреза.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фронтального разреза (фронтальное задание).</w:t>
            </w:r>
          </w:p>
          <w:p w:rsidR="00E5242E" w:rsidRPr="00E5242E" w:rsidRDefault="00E5242E" w:rsidP="00E5242E">
            <w:r w:rsidRPr="00E5242E">
              <w:t>Рис. 184.</w:t>
            </w:r>
          </w:p>
        </w:tc>
      </w:tr>
      <w:tr w:rsidR="00E5242E" w:rsidRPr="00E5242E" w:rsidTr="008F08CB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Профильный разрез.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выполнения профильного разреза.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профильного разреза.</w:t>
            </w:r>
          </w:p>
          <w:p w:rsidR="00E5242E" w:rsidRPr="00E5242E" w:rsidRDefault="00E5242E" w:rsidP="00E5242E">
            <w:r w:rsidRPr="00E5242E">
              <w:t>Рис. 185.</w:t>
            </w:r>
          </w:p>
        </w:tc>
      </w:tr>
      <w:tr w:rsidR="00E5242E" w:rsidRPr="00E5242E" w:rsidTr="008F08CB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Горизонтальный разрез.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выполнения горизонтального разреза.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 горизонтального разреза.</w:t>
            </w:r>
          </w:p>
          <w:p w:rsidR="00E5242E" w:rsidRPr="00E5242E" w:rsidRDefault="00E5242E" w:rsidP="00E5242E">
            <w:r w:rsidRPr="00E5242E">
              <w:t>Рис. 188.</w:t>
            </w:r>
          </w:p>
        </w:tc>
      </w:tr>
      <w:tr w:rsidR="00E5242E" w:rsidRPr="00E5242E" w:rsidTr="008F08CB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 xml:space="preserve">Графическая работа №2 «Простые </w:t>
            </w:r>
            <w:r w:rsidRPr="00E5242E">
              <w:lastRenderedPageBreak/>
              <w:t>разрезы».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lastRenderedPageBreak/>
              <w:t>Учебные таблицы.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Повторение по теме «Простые разрезы».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 xml:space="preserve">Выполнение чертежа предмета с применением необходимых </w:t>
            </w:r>
            <w:r w:rsidRPr="00E5242E">
              <w:lastRenderedPageBreak/>
              <w:t>разрезов (индивидуально по карточкам-заданиям).</w:t>
            </w:r>
          </w:p>
        </w:tc>
      </w:tr>
      <w:tr w:rsidR="00E5242E" w:rsidRPr="00E5242E" w:rsidTr="008F08CB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Соединение части вида и части разреза.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соединения части вида и части разреза. Особые случаи разрезов.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Упражнения на соединение части вида и части разреза.</w:t>
            </w:r>
          </w:p>
          <w:p w:rsidR="00E5242E" w:rsidRPr="00E5242E" w:rsidRDefault="00E5242E" w:rsidP="00E5242E">
            <w:r w:rsidRPr="00E5242E">
              <w:t>Рис. 194.</w:t>
            </w:r>
          </w:p>
        </w:tc>
      </w:tr>
      <w:tr w:rsidR="00E5242E" w:rsidRPr="00E5242E" w:rsidTr="008F08CB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Разрезы в аксонометрических проекциях.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 Динамическая модель.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выполнения разреза в аксонометрической проекции.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аксонометрической проекции детали с вырезом ¼ её части (фронтально).</w:t>
            </w:r>
          </w:p>
        </w:tc>
      </w:tr>
      <w:tr w:rsidR="00E5242E" w:rsidRPr="00E5242E" w:rsidTr="008F08CB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12, 13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Графическая работа №3,4 «Чертёж детали с применением разреза»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 Карточки-задания.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Повторение материала по темам: «Простые разрезы» и «Разрезы в аксонометрических проекциях».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чертежа предмета с применением целесообразных разрезов (индивидуально по карточкам-заданиям).</w:t>
            </w:r>
          </w:p>
        </w:tc>
      </w:tr>
      <w:tr w:rsidR="00E5242E" w:rsidRPr="00E5242E" w:rsidTr="008F08CB">
        <w:trPr>
          <w:trHeight w:val="43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  <w:lang w:val="en-US"/>
              </w:rPr>
            </w:pPr>
            <w:r w:rsidRPr="00E5242E">
              <w:rPr>
                <w:b/>
                <w:lang w:val="en-US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</w:rPr>
            </w:pPr>
            <w:r w:rsidRPr="00E5242E">
              <w:rPr>
                <w:b/>
              </w:rPr>
              <w:t>Пересечение поверхностей геометрических тел с плоскостью (5 ч.)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rPr>
                <w:lang w:val="en-US"/>
              </w:rPr>
              <w:t>1</w:t>
            </w:r>
            <w:r w:rsidRPr="00E5242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Пересечение плоскогранных тел с наклонной плоскостью.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 Динамическая модель.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нахождения точек пересечения тела с плоскостью.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чертежа, изометрической проекции и развёртки четырёхугольной призмы пересечённой плоскостью (фронтально).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rPr>
                <w:b/>
              </w:rPr>
            </w:pPr>
            <w:r w:rsidRPr="00E5242E">
              <w:t>Пересечение плоскогранных тел с наклонной плоскостью.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 Динамическая модель.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нахождения точек пересечения тела с плоскостью.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чертежа, изометрической проекции и развёртки пирамиды пересечённой плоскостью (фронтально).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rPr>
                <w:b/>
              </w:rPr>
            </w:pPr>
            <w:r w:rsidRPr="00E5242E">
              <w:t>Пересечение плоскогранных тел с наклонной плоскостью.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 Динамическая модель. Карточки-задания.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нахождения точек пересечения тела с плоскостью.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чертежа, изометрической проекции и развёртки пирамиды пересечённой плоскостью (индивидуально по карточкам - заданиям).</w:t>
            </w:r>
          </w:p>
        </w:tc>
      </w:tr>
      <w:tr w:rsidR="00E5242E" w:rsidRPr="00E5242E" w:rsidTr="008F08CB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rPr>
                <w:b/>
              </w:rPr>
            </w:pPr>
            <w:r w:rsidRPr="00E5242E">
              <w:t>Пересечение тел с вращения наклонной плоскостью.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 Динамическая модель.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нахождения точек пересечения тела с плоскостью.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чертежа, изометрической проекции  и развёртки конуса пересечённой плоскостью (фронтально).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 xml:space="preserve"> 18</w:t>
            </w:r>
          </w:p>
          <w:p w:rsidR="00E5242E" w:rsidRPr="00E5242E" w:rsidRDefault="00E5242E" w:rsidP="00E5242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Пересечение тел с вращения наклонной плоскостью.</w:t>
            </w:r>
          </w:p>
          <w:p w:rsidR="00E5242E" w:rsidRPr="00E5242E" w:rsidRDefault="00E5242E" w:rsidP="00E5242E">
            <w:r w:rsidRPr="00E5242E">
              <w:t>Практическая работа №5.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 Динамическая модель.</w:t>
            </w:r>
          </w:p>
          <w:p w:rsidR="00E5242E" w:rsidRPr="00E5242E" w:rsidRDefault="00E5242E" w:rsidP="00E5242E">
            <w:r w:rsidRPr="00E5242E">
              <w:t>Карточки-задания.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нахождения точек пересечения тела с плоскостью.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Построение чертежа, изометрической проекции и развёртки цилиндра пересечённой плоскостью (индивидуально по карточкам - заданиям).</w:t>
            </w:r>
          </w:p>
        </w:tc>
      </w:tr>
      <w:tr w:rsidR="00E5242E" w:rsidRPr="00E5242E" w:rsidTr="008F08CB">
        <w:trPr>
          <w:trHeight w:val="3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  <w:lang w:val="en-US"/>
              </w:rPr>
            </w:pPr>
            <w:r w:rsidRPr="00E5242E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</w:rPr>
            </w:pPr>
            <w:r w:rsidRPr="00E5242E">
              <w:rPr>
                <w:b/>
              </w:rPr>
              <w:t>Сборочные чертежи (12 ч.)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Учебная таблица. Индивидуальные карточки-задания.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Положение детали должно давать полное представление о форме и размерах при рациональном использовании поля чертежа.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 xml:space="preserve">Определение рациональности выполнения чертежа. Условности и сокращения. 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Графическая работа №6 «Устное чтение чертежа»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Учебная таблица. План выполнения работы.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Закрепление навыков по теме.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Чтение чертежа. Построение технического рисунка (в тетради)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Графическая работа №7 «Эскиз с натуры»</w:t>
            </w:r>
          </w:p>
          <w:p w:rsidR="00E5242E" w:rsidRPr="00E5242E" w:rsidRDefault="00E5242E" w:rsidP="00E5242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Учебная таблица. План выполнения работы.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Закрепление навыков по теме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Выполнить эскиз детали с натуры и построить целесообразный разрез.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22, 23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Сборочные чертежи. Общие сведения о соединениях деталей.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Общие сведения о соединениях деталей. Изображение и обозначение резьбы.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 xml:space="preserve">Виды соединений деталей. Стандарты. Изображение резьбы и обозначение различных видов </w:t>
            </w:r>
            <w:proofErr w:type="spellStart"/>
            <w:r w:rsidRPr="00E5242E">
              <w:t>резьб</w:t>
            </w:r>
            <w:proofErr w:type="spellEnd"/>
            <w:r w:rsidRPr="00E5242E">
              <w:t xml:space="preserve">. Шпильки, болты. </w:t>
            </w:r>
          </w:p>
          <w:p w:rsidR="00E5242E" w:rsidRPr="00E5242E" w:rsidRDefault="00E5242E" w:rsidP="00E5242E"/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Графическая работа №8 «Эскиз резьбового соединения»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Закрепление знаний по теме «Резьбовые соединения»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Выполнение эскиза резьбового соединения.</w:t>
            </w:r>
          </w:p>
          <w:p w:rsidR="00E5242E" w:rsidRPr="00E5242E" w:rsidRDefault="00E5242E" w:rsidP="00E5242E">
            <w:r w:rsidRPr="00E5242E">
              <w:t>Рис. 235 (по вариантам).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Общие сведения о штифтовых и шпоночных соединениях.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выполнения чертежей штифтовых и шпоночных соединений.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Выполнение эскиза шпоночного соединения.</w:t>
            </w:r>
          </w:p>
          <w:p w:rsidR="00E5242E" w:rsidRPr="00E5242E" w:rsidRDefault="00E5242E" w:rsidP="00E5242E">
            <w:r w:rsidRPr="00E5242E">
              <w:t>Рис. 225.</w:t>
            </w:r>
          </w:p>
        </w:tc>
      </w:tr>
      <w:tr w:rsidR="00E5242E" w:rsidRPr="00E5242E" w:rsidTr="008F08CB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Графическая работа №9 «Эскиз шпоночного соединения».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Закрепление знаний по теме «Штифтовые и шпоночные соединения».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Выполнение эскиза шпоночного соединения (индивидуально по карточкам – заданиям).</w:t>
            </w:r>
          </w:p>
          <w:p w:rsidR="00E5242E" w:rsidRPr="00E5242E" w:rsidRDefault="00E5242E" w:rsidP="00E5242E"/>
        </w:tc>
      </w:tr>
      <w:tr w:rsidR="00E5242E" w:rsidRPr="00E5242E" w:rsidTr="008F08CB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Чтение сборочных чертежей.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Алгоритм чтения сборочных чертежей. Условности и упрощения на сборочных чертежах.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1.Чтение сборочных чертежей на рис. 244 -248.</w:t>
            </w:r>
          </w:p>
          <w:p w:rsidR="00E5242E" w:rsidRPr="00E5242E" w:rsidRDefault="00E5242E" w:rsidP="00E5242E">
            <w:r w:rsidRPr="00E5242E">
              <w:t>2. Чтение чертежей (индивидуально по карточкам – заданиям).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lastRenderedPageBreak/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 xml:space="preserve">Понятие о </w:t>
            </w:r>
            <w:proofErr w:type="spellStart"/>
            <w:r w:rsidRPr="00E5242E">
              <w:t>деталировании</w:t>
            </w:r>
            <w:proofErr w:type="spellEnd"/>
            <w:r w:rsidRPr="00E5242E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Процесс создания эскизов деталей по сборочным чертежам.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 xml:space="preserve">Составление эскизов деталей посредством </w:t>
            </w:r>
            <w:proofErr w:type="spellStart"/>
            <w:r w:rsidRPr="00E5242E">
              <w:t>деталирования</w:t>
            </w:r>
            <w:proofErr w:type="spellEnd"/>
            <w:r w:rsidRPr="00E5242E">
              <w:t>.</w:t>
            </w:r>
          </w:p>
          <w:p w:rsidR="00E5242E" w:rsidRPr="00E5242E" w:rsidRDefault="00E5242E" w:rsidP="00E5242E">
            <w:r w:rsidRPr="00E5242E">
              <w:t>Рис. 240, 244.</w:t>
            </w:r>
          </w:p>
          <w:p w:rsidR="00E5242E" w:rsidRPr="00E5242E" w:rsidRDefault="00E5242E" w:rsidP="00E5242E"/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Графическая работа №10 «</w:t>
            </w:r>
            <w:proofErr w:type="spellStart"/>
            <w:r w:rsidRPr="00E5242E">
              <w:t>Деталирование</w:t>
            </w:r>
            <w:proofErr w:type="spellEnd"/>
            <w:r w:rsidRPr="00E5242E"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 xml:space="preserve">Презентация по теме. Карточки задания.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Повторение материала по теме: «</w:t>
            </w:r>
            <w:proofErr w:type="spellStart"/>
            <w:r w:rsidRPr="00E5242E">
              <w:t>Деталирование</w:t>
            </w:r>
            <w:proofErr w:type="spellEnd"/>
            <w:r w:rsidRPr="00E5242E">
              <w:t>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 xml:space="preserve">Составление эскизов деталей посредством </w:t>
            </w:r>
            <w:proofErr w:type="spellStart"/>
            <w:r w:rsidRPr="00E5242E">
              <w:t>деталирования</w:t>
            </w:r>
            <w:proofErr w:type="spellEnd"/>
            <w:r w:rsidRPr="00E5242E">
              <w:t xml:space="preserve"> (индивидуально по карточкам – заданиям).</w:t>
            </w:r>
          </w:p>
          <w:p w:rsidR="00E5242E" w:rsidRPr="00E5242E" w:rsidRDefault="00E5242E" w:rsidP="00E5242E"/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Основные особенности строительных чертежей.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Основные правила изображений на строительных чертежах. Графические изображения элементов зданий и деталей внутреннего оборудования.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Составление конспекта по теме урока.</w:t>
            </w:r>
          </w:p>
        </w:tc>
      </w:tr>
      <w:tr w:rsidR="00E5242E" w:rsidRPr="00E5242E" w:rsidTr="008F08CB">
        <w:trPr>
          <w:trHeight w:val="4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lang w:val="en-US"/>
              </w:rPr>
            </w:pPr>
            <w:r w:rsidRPr="00E5242E">
              <w:rPr>
                <w:lang w:val="en-US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lang w:val="en-US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  <w:rPr>
                <w:b/>
              </w:rPr>
            </w:pPr>
            <w:r w:rsidRPr="00E5242E">
              <w:rPr>
                <w:b/>
              </w:rPr>
              <w:t>Чтение строительных чертежей (4 ч.)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Правила чтения строительных чертежей.</w:t>
            </w:r>
          </w:p>
          <w:p w:rsidR="00E5242E" w:rsidRPr="00E5242E" w:rsidRDefault="00E5242E" w:rsidP="00E5242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Алгоритм чтения чертежей.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Чтение чертежей по учебным таблицам (фронтально).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Практическая работа №11 «Чтение строительного чертежа»</w:t>
            </w:r>
          </w:p>
          <w:p w:rsidR="00E5242E" w:rsidRPr="00E5242E" w:rsidRDefault="00E5242E" w:rsidP="00E5242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Повторение по теме: «Правила чтения строительных чертежей».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Чтение строительных чертежей (индивидуально по карточкам – заданиям).</w:t>
            </w:r>
          </w:p>
        </w:tc>
      </w:tr>
      <w:tr w:rsidR="00E5242E" w:rsidRPr="00E5242E" w:rsidTr="008F08CB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  <w:r w:rsidRPr="00E5242E">
              <w:t>33, 34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Контрольная графическая работа №12</w:t>
            </w:r>
          </w:p>
          <w:p w:rsidR="00E5242E" w:rsidRPr="00E5242E" w:rsidRDefault="00E5242E" w:rsidP="00E5242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Учебные таблицы.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 xml:space="preserve">Закрепление </w:t>
            </w:r>
            <w:proofErr w:type="spellStart"/>
            <w:r w:rsidRPr="00E5242E">
              <w:t>ЗУНов</w:t>
            </w:r>
            <w:proofErr w:type="spellEnd"/>
            <w:r w:rsidRPr="00E5242E">
              <w:t xml:space="preserve">, </w:t>
            </w:r>
            <w:proofErr w:type="gramStart"/>
            <w:r w:rsidRPr="00E5242E">
              <w:t>полученных</w:t>
            </w:r>
            <w:proofErr w:type="gramEnd"/>
            <w:r w:rsidRPr="00E5242E">
              <w:t xml:space="preserve"> при изучении курса черчения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2E" w:rsidRPr="00E5242E" w:rsidRDefault="00E5242E" w:rsidP="00E5242E">
            <w:r w:rsidRPr="00E5242E">
              <w:t>Чертёж сборочной единицы</w:t>
            </w:r>
          </w:p>
          <w:p w:rsidR="00E5242E" w:rsidRPr="00E5242E" w:rsidRDefault="00E5242E" w:rsidP="00E5242E">
            <w:r w:rsidRPr="00E5242E">
              <w:t>(индивидуально по карточкам – заданиям).</w:t>
            </w:r>
          </w:p>
        </w:tc>
      </w:tr>
    </w:tbl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Default="00E5242E" w:rsidP="00E5242E"/>
    <w:p w:rsidR="00E5242E" w:rsidRPr="00D722D5" w:rsidRDefault="00E5242E" w:rsidP="00E5242E">
      <w:pPr>
        <w:tabs>
          <w:tab w:val="left" w:pos="360"/>
        </w:tabs>
        <w:jc w:val="center"/>
        <w:rPr>
          <w:b/>
        </w:rPr>
      </w:pPr>
      <w:r w:rsidRPr="00D722D5">
        <w:rPr>
          <w:b/>
        </w:rPr>
        <w:t>Перечень учебно-методического обеспечения</w:t>
      </w:r>
    </w:p>
    <w:p w:rsidR="00E5242E" w:rsidRPr="00D722D5" w:rsidRDefault="00E5242E" w:rsidP="00E5242E">
      <w:pPr>
        <w:tabs>
          <w:tab w:val="left" w:pos="360"/>
        </w:tabs>
        <w:jc w:val="center"/>
        <w:rPr>
          <w:b/>
        </w:rPr>
      </w:pPr>
    </w:p>
    <w:tbl>
      <w:tblPr>
        <w:tblW w:w="15506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667"/>
        <w:gridCol w:w="4775"/>
        <w:gridCol w:w="3969"/>
        <w:gridCol w:w="2835"/>
        <w:gridCol w:w="1688"/>
        <w:gridCol w:w="1572"/>
      </w:tblGrid>
      <w:tr w:rsidR="00E5242E" w:rsidRPr="00D722D5" w:rsidTr="008F08CB">
        <w:trPr>
          <w:cantSplit/>
          <w:trHeight w:val="113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5242E" w:rsidRPr="00D722D5" w:rsidRDefault="00E5242E" w:rsidP="008F08CB">
            <w:pPr>
              <w:snapToGrid w:val="0"/>
              <w:ind w:right="113"/>
              <w:jc w:val="center"/>
            </w:pPr>
            <w:r w:rsidRPr="00D722D5">
              <w:t>Класс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2E" w:rsidRPr="00D722D5" w:rsidRDefault="00E5242E" w:rsidP="008F08CB">
            <w:pPr>
              <w:snapToGrid w:val="0"/>
              <w:jc w:val="center"/>
            </w:pPr>
            <w:r w:rsidRPr="00D722D5">
              <w:t>Учебники</w:t>
            </w:r>
          </w:p>
          <w:p w:rsidR="00E5242E" w:rsidRPr="00D722D5" w:rsidRDefault="00E5242E" w:rsidP="008F08CB">
            <w:r w:rsidRPr="00D722D5">
              <w:t>(автор, название, год издания, кем рекоме</w:t>
            </w:r>
            <w:r w:rsidRPr="00D722D5">
              <w:t>н</w:t>
            </w:r>
            <w:r w:rsidRPr="00D722D5">
              <w:t>дован или допущен, издательство)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2E" w:rsidRPr="00D722D5" w:rsidRDefault="00E5242E" w:rsidP="008F08CB">
            <w:pPr>
              <w:snapToGrid w:val="0"/>
            </w:pPr>
            <w:r w:rsidRPr="00D722D5">
              <w:t>Методические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2E" w:rsidRPr="00D722D5" w:rsidRDefault="00E5242E" w:rsidP="008F08CB">
            <w:pPr>
              <w:snapToGrid w:val="0"/>
            </w:pPr>
            <w:r w:rsidRPr="00D722D5">
              <w:t>Дидактические матери</w:t>
            </w:r>
            <w:r w:rsidRPr="00D722D5">
              <w:t>а</w:t>
            </w:r>
            <w:r w:rsidRPr="00D722D5">
              <w:t>лы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2E" w:rsidRPr="00D722D5" w:rsidRDefault="00E5242E" w:rsidP="008F08CB">
            <w:pPr>
              <w:snapToGrid w:val="0"/>
            </w:pPr>
            <w:r w:rsidRPr="00D722D5">
              <w:t>Материалы для контроля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2E" w:rsidRPr="00D722D5" w:rsidRDefault="00E5242E" w:rsidP="008F08CB">
            <w:pPr>
              <w:snapToGrid w:val="0"/>
            </w:pPr>
            <w:r w:rsidRPr="00D722D5">
              <w:t>Интернет-ресурсы, ЦОР</w:t>
            </w:r>
          </w:p>
        </w:tc>
      </w:tr>
      <w:tr w:rsidR="00E5242E" w:rsidRPr="00D722D5" w:rsidTr="008F08CB">
        <w:trPr>
          <w:trHeight w:val="5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2E" w:rsidRPr="00D722D5" w:rsidRDefault="00E5242E" w:rsidP="008F08CB">
            <w:pPr>
              <w:snapToGrid w:val="0"/>
              <w:jc w:val="center"/>
            </w:pPr>
            <w:r>
              <w:t>9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2E" w:rsidRPr="00D722D5" w:rsidRDefault="00E5242E" w:rsidP="008F08CB">
            <w:pPr>
              <w:snapToGrid w:val="0"/>
            </w:pPr>
            <w:r w:rsidRPr="00D722D5">
              <w:t xml:space="preserve">Ботвинников А.Д. Черчение: Учебник для </w:t>
            </w:r>
            <w:r>
              <w:t>8</w:t>
            </w:r>
            <w:r w:rsidRPr="00D722D5">
              <w:t>-</w:t>
            </w:r>
            <w:r>
              <w:t>9</w:t>
            </w:r>
            <w:r w:rsidRPr="00D722D5">
              <w:t xml:space="preserve"> </w:t>
            </w:r>
            <w:proofErr w:type="spellStart"/>
            <w:r w:rsidRPr="00D722D5">
              <w:t>кл</w:t>
            </w:r>
            <w:proofErr w:type="spellEnd"/>
            <w:r w:rsidRPr="00D722D5">
              <w:t xml:space="preserve">. </w:t>
            </w:r>
            <w:proofErr w:type="spellStart"/>
            <w:r w:rsidRPr="00D722D5">
              <w:t>общеобразоват</w:t>
            </w:r>
            <w:proofErr w:type="spellEnd"/>
            <w:r w:rsidRPr="00D722D5">
              <w:t xml:space="preserve">. учреждений/ А.Д. Ботвинников, В.Н. Виноградов, И.С. </w:t>
            </w:r>
            <w:proofErr w:type="spellStart"/>
            <w:r w:rsidRPr="00D722D5">
              <w:t>Вы</w:t>
            </w:r>
            <w:r w:rsidRPr="00D722D5">
              <w:t>ш</w:t>
            </w:r>
            <w:r w:rsidRPr="00D722D5">
              <w:t>непольский</w:t>
            </w:r>
            <w:proofErr w:type="spellEnd"/>
            <w:r w:rsidRPr="00D722D5">
              <w:t xml:space="preserve">.– М.: АСТ: </w:t>
            </w:r>
            <w:proofErr w:type="spellStart"/>
            <w:r w:rsidRPr="00D722D5">
              <w:t>Астрель</w:t>
            </w:r>
            <w:proofErr w:type="spellEnd"/>
            <w:r w:rsidRPr="00D722D5">
              <w:t>, 20</w:t>
            </w:r>
            <w:r>
              <w:t>10</w:t>
            </w:r>
            <w:r w:rsidRPr="00D722D5">
              <w:t xml:space="preserve"> г. </w:t>
            </w:r>
          </w:p>
          <w:p w:rsidR="00E5242E" w:rsidRPr="00D722D5" w:rsidRDefault="00E5242E" w:rsidP="008F08CB">
            <w:pPr>
              <w:snapToGrid w:val="0"/>
            </w:pPr>
            <w:proofErr w:type="gramStart"/>
            <w:r w:rsidRPr="00D722D5">
              <w:t>Допущен</w:t>
            </w:r>
            <w:proofErr w:type="gramEnd"/>
            <w:r w:rsidRPr="00D722D5">
              <w:t xml:space="preserve"> Министерством образования и науки РФ.</w:t>
            </w:r>
          </w:p>
          <w:p w:rsidR="00E5242E" w:rsidRPr="00D722D5" w:rsidRDefault="00E5242E" w:rsidP="008F08CB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2E" w:rsidRPr="00D722D5" w:rsidRDefault="00E5242E" w:rsidP="008F08C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D722D5">
              <w:rPr>
                <w:bCs/>
                <w:kern w:val="36"/>
              </w:rPr>
              <w:t>1. Черчение: Программы общеобр</w:t>
            </w:r>
            <w:r w:rsidRPr="00D722D5">
              <w:rPr>
                <w:bCs/>
                <w:kern w:val="36"/>
              </w:rPr>
              <w:t>а</w:t>
            </w:r>
            <w:r w:rsidRPr="00D722D5">
              <w:rPr>
                <w:bCs/>
                <w:kern w:val="36"/>
              </w:rPr>
              <w:t>зовательных учреждений. - М.: Просвещение, 200</w:t>
            </w:r>
            <w:r>
              <w:rPr>
                <w:bCs/>
                <w:kern w:val="36"/>
              </w:rPr>
              <w:t>9</w:t>
            </w:r>
            <w:r w:rsidRPr="00D722D5">
              <w:rPr>
                <w:bCs/>
                <w:kern w:val="36"/>
              </w:rPr>
              <w:t xml:space="preserve"> - 76с.</w:t>
            </w:r>
          </w:p>
          <w:p w:rsidR="00E5242E" w:rsidRPr="00D722D5" w:rsidRDefault="00E5242E" w:rsidP="008F08CB">
            <w:pPr>
              <w:spacing w:before="100" w:beforeAutospacing="1" w:after="100" w:afterAutospacing="1"/>
              <w:jc w:val="both"/>
              <w:outlineLvl w:val="0"/>
              <w:rPr>
                <w:bCs/>
                <w:color w:val="111111"/>
                <w:kern w:val="36"/>
              </w:rPr>
            </w:pPr>
            <w:r w:rsidRPr="00D722D5">
              <w:rPr>
                <w:bCs/>
                <w:kern w:val="36"/>
              </w:rPr>
              <w:t xml:space="preserve">2. Методика обучения черчению и графике. </w:t>
            </w:r>
            <w:r w:rsidRPr="00D722D5">
              <w:rPr>
                <w:bCs/>
                <w:color w:val="000000"/>
                <w:kern w:val="36"/>
              </w:rPr>
              <w:t>Учебно-методическое п</w:t>
            </w:r>
            <w:r w:rsidRPr="00D722D5">
              <w:rPr>
                <w:bCs/>
                <w:color w:val="000000"/>
                <w:kern w:val="36"/>
              </w:rPr>
              <w:t>о</w:t>
            </w:r>
            <w:r w:rsidRPr="00D722D5">
              <w:rPr>
                <w:bCs/>
                <w:color w:val="000000"/>
                <w:kern w:val="36"/>
              </w:rPr>
              <w:t>собие для учителей.</w:t>
            </w:r>
            <w:r w:rsidRPr="00D722D5">
              <w:rPr>
                <w:bCs/>
                <w:kern w:val="36"/>
              </w:rPr>
              <w:t xml:space="preserve">/ Павлова А. А. Жуков С. В. - М.: </w:t>
            </w:r>
            <w:proofErr w:type="spellStart"/>
            <w:r w:rsidRPr="00D722D5">
              <w:rPr>
                <w:bCs/>
                <w:kern w:val="36"/>
              </w:rPr>
              <w:t>Владос</w:t>
            </w:r>
            <w:proofErr w:type="spellEnd"/>
            <w:r w:rsidRPr="00D722D5">
              <w:rPr>
                <w:bCs/>
                <w:kern w:val="36"/>
              </w:rPr>
              <w:t xml:space="preserve"> 200</w:t>
            </w:r>
            <w:r>
              <w:rPr>
                <w:bCs/>
                <w:kern w:val="36"/>
              </w:rPr>
              <w:t>9</w:t>
            </w:r>
            <w:r w:rsidRPr="00D722D5">
              <w:rPr>
                <w:bCs/>
                <w:kern w:val="36"/>
              </w:rPr>
              <w:t xml:space="preserve"> - 96 с.</w:t>
            </w:r>
          </w:p>
          <w:p w:rsidR="00E5242E" w:rsidRPr="00D722D5" w:rsidRDefault="00E5242E" w:rsidP="008F08CB"/>
          <w:p w:rsidR="00E5242E" w:rsidRPr="00D722D5" w:rsidRDefault="00E5242E" w:rsidP="008F08CB">
            <w:r w:rsidRPr="00D722D5">
              <w:t>3. Методическое пособие по черч</w:t>
            </w:r>
            <w:r w:rsidRPr="00D722D5">
              <w:t>е</w:t>
            </w:r>
            <w:r w:rsidRPr="00D722D5">
              <w:t xml:space="preserve">нию: К учебнику А. Д. </w:t>
            </w:r>
            <w:proofErr w:type="spellStart"/>
            <w:r w:rsidRPr="00D722D5">
              <w:t>Ботвинник</w:t>
            </w:r>
            <w:r w:rsidRPr="00D722D5">
              <w:t>о</w:t>
            </w:r>
            <w:r w:rsidRPr="00D722D5">
              <w:t>ва</w:t>
            </w:r>
            <w:proofErr w:type="spellEnd"/>
            <w:r w:rsidRPr="00D722D5">
              <w:t xml:space="preserve"> и др. «Черчение. 7-8 классы»/ А. Д. Ботвинников, В. Н. Виноградов, И. С. </w:t>
            </w:r>
            <w:proofErr w:type="spellStart"/>
            <w:r w:rsidRPr="00D722D5">
              <w:t>Вышнепольский</w:t>
            </w:r>
            <w:proofErr w:type="spellEnd"/>
            <w:r w:rsidRPr="00D722D5">
              <w:t xml:space="preserve"> и др. – М.: ООО «Издательство </w:t>
            </w:r>
            <w:proofErr w:type="spellStart"/>
            <w:r w:rsidRPr="00D722D5">
              <w:t>Астрель</w:t>
            </w:r>
            <w:proofErr w:type="spellEnd"/>
            <w:r w:rsidRPr="00D722D5">
              <w:t>»: ООО «Издательство АСТ», 20</w:t>
            </w:r>
            <w:r>
              <w:t>10</w:t>
            </w:r>
            <w:r w:rsidRPr="00D722D5">
              <w:t>.-159 с.</w:t>
            </w:r>
          </w:p>
          <w:p w:rsidR="00E5242E" w:rsidRPr="00D722D5" w:rsidRDefault="00E5242E" w:rsidP="008F08CB"/>
          <w:p w:rsidR="00E5242E" w:rsidRPr="00D722D5" w:rsidRDefault="00E5242E" w:rsidP="008F08CB"/>
          <w:p w:rsidR="00E5242E" w:rsidRPr="00D722D5" w:rsidRDefault="00E5242E" w:rsidP="008F08CB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2E" w:rsidRPr="00D722D5" w:rsidRDefault="00E5242E" w:rsidP="008F08CB">
            <w:r w:rsidRPr="00D722D5">
              <w:t xml:space="preserve">1. </w:t>
            </w:r>
            <w:proofErr w:type="spellStart"/>
            <w:r w:rsidRPr="00D722D5">
              <w:t>Подшибякин</w:t>
            </w:r>
            <w:proofErr w:type="spellEnd"/>
            <w:r w:rsidRPr="00D722D5">
              <w:t xml:space="preserve"> В</w:t>
            </w:r>
            <w:proofErr w:type="gramStart"/>
            <w:r w:rsidRPr="00D72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/>
            </w:r>
            <w:r w:rsidRPr="00D72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HYPERLINK "http://www.ozon.ru/context/detail/id/1433700/" \l "persons#persons" \o "В. В. Подшибякин" </w:instrText>
            </w:r>
            <w:r w:rsidRPr="00D722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D722D5">
              <w:rPr>
                <w:color w:val="000000"/>
              </w:rPr>
              <w:t>.</w:t>
            </w:r>
            <w:proofErr w:type="gramEnd"/>
            <w:r w:rsidRPr="00D722D5">
              <w:rPr>
                <w:color w:val="000000"/>
              </w:rPr>
              <w:t xml:space="preserve">В. </w:t>
            </w:r>
            <w:r w:rsidRPr="00D722D5">
              <w:rPr>
                <w:color w:val="000000"/>
              </w:rPr>
              <w:fldChar w:fldCharType="end"/>
            </w:r>
            <w:r w:rsidRPr="00D722D5">
              <w:t>Черчение. Практикум. – Саратов: Лицей, 200</w:t>
            </w:r>
            <w:r>
              <w:t>9</w:t>
            </w:r>
            <w:r w:rsidRPr="00D722D5">
              <w:t>.-144с.</w:t>
            </w:r>
          </w:p>
          <w:p w:rsidR="00E5242E" w:rsidRPr="00D722D5" w:rsidRDefault="00E5242E" w:rsidP="008F08CB"/>
          <w:p w:rsidR="00E5242E" w:rsidRPr="00D722D5" w:rsidRDefault="00E5242E" w:rsidP="008F08CB">
            <w:r w:rsidRPr="00D722D5">
              <w:t>2. Василенко Е. А., Ж</w:t>
            </w:r>
            <w:r w:rsidRPr="00D722D5">
              <w:t>у</w:t>
            </w:r>
            <w:r w:rsidRPr="00D722D5">
              <w:t xml:space="preserve">кова Е. Т. Карточки-задания по черчению для </w:t>
            </w:r>
            <w:r>
              <w:t>8</w:t>
            </w:r>
            <w:r w:rsidRPr="00D722D5">
              <w:t xml:space="preserve"> класса. – М.:     Пр</w:t>
            </w:r>
            <w:r w:rsidRPr="00D722D5">
              <w:t>о</w:t>
            </w:r>
            <w:r w:rsidRPr="00D722D5">
              <w:t>свещение, 200</w:t>
            </w:r>
            <w:r>
              <w:t>9</w:t>
            </w:r>
            <w:r w:rsidRPr="00D722D5">
              <w:t>.-413с.</w:t>
            </w:r>
          </w:p>
          <w:p w:rsidR="00E5242E" w:rsidRPr="00D722D5" w:rsidRDefault="00E5242E" w:rsidP="008F08CB"/>
          <w:p w:rsidR="00E5242E" w:rsidRPr="00D722D5" w:rsidRDefault="00E5242E" w:rsidP="008F08CB">
            <w:r w:rsidRPr="00D722D5">
              <w:t>3. Василенко Е. А., Ж</w:t>
            </w:r>
            <w:r w:rsidRPr="00D722D5">
              <w:t>у</w:t>
            </w:r>
            <w:r w:rsidRPr="00D722D5">
              <w:t>кова Е. Т. Карточки-задания по черчению для 8 класса. – М.:     Пр</w:t>
            </w:r>
            <w:r w:rsidRPr="00D722D5">
              <w:t>о</w:t>
            </w:r>
            <w:r w:rsidRPr="00D722D5">
              <w:t>свещение, 200</w:t>
            </w:r>
            <w:r>
              <w:t>9</w:t>
            </w:r>
            <w:r w:rsidRPr="00D722D5">
              <w:t>.-239с.</w:t>
            </w:r>
          </w:p>
          <w:p w:rsidR="00E5242E" w:rsidRPr="00D722D5" w:rsidRDefault="00E5242E" w:rsidP="008F08CB">
            <w:pPr>
              <w:snapToGrid w:val="0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2E" w:rsidRPr="00D722D5" w:rsidRDefault="00E5242E" w:rsidP="008F08CB">
            <w:pPr>
              <w:snapToGrid w:val="0"/>
            </w:pPr>
            <w:r w:rsidRPr="00D722D5">
              <w:t>1.Василенко Е. А., Жукова Е. Т. Карто</w:t>
            </w:r>
            <w:r w:rsidRPr="00D722D5">
              <w:t>ч</w:t>
            </w:r>
            <w:r w:rsidRPr="00D722D5">
              <w:t xml:space="preserve">ки-задания по черчению для </w:t>
            </w:r>
            <w:r>
              <w:t>8</w:t>
            </w:r>
            <w:r w:rsidRPr="00D722D5">
              <w:t xml:space="preserve"> класса. – М.:     Пр</w:t>
            </w:r>
            <w:r w:rsidRPr="00D722D5">
              <w:t>о</w:t>
            </w:r>
            <w:r w:rsidRPr="00D722D5">
              <w:t>свещение, 200</w:t>
            </w:r>
            <w:r>
              <w:t>9</w:t>
            </w:r>
            <w:r w:rsidRPr="00D722D5">
              <w:t xml:space="preserve">.-413с. </w:t>
            </w:r>
          </w:p>
          <w:p w:rsidR="00E5242E" w:rsidRPr="00D722D5" w:rsidRDefault="00E5242E" w:rsidP="008F08CB">
            <w:pPr>
              <w:snapToGrid w:val="0"/>
            </w:pPr>
          </w:p>
          <w:p w:rsidR="00E5242E" w:rsidRPr="00D722D5" w:rsidRDefault="00E5242E" w:rsidP="008F08CB">
            <w:pPr>
              <w:snapToGrid w:val="0"/>
            </w:pPr>
          </w:p>
          <w:p w:rsidR="00E5242E" w:rsidRPr="00D722D5" w:rsidRDefault="00E5242E" w:rsidP="008F08CB">
            <w:pPr>
              <w:snapToGrid w:val="0"/>
            </w:pPr>
          </w:p>
          <w:p w:rsidR="00E5242E" w:rsidRPr="00D722D5" w:rsidRDefault="00E5242E" w:rsidP="008F08CB">
            <w:pPr>
              <w:snapToGrid w:val="0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42E" w:rsidRPr="00D722D5" w:rsidRDefault="00E5242E" w:rsidP="008F08CB">
            <w:pPr>
              <w:snapToGrid w:val="0"/>
            </w:pPr>
            <w:r w:rsidRPr="00D722D5">
              <w:t>Презента</w:t>
            </w:r>
          </w:p>
          <w:p w:rsidR="00E5242E" w:rsidRPr="00D722D5" w:rsidRDefault="00E5242E" w:rsidP="008F08CB">
            <w:pPr>
              <w:snapToGrid w:val="0"/>
            </w:pPr>
            <w:proofErr w:type="spellStart"/>
            <w:r w:rsidRPr="00D722D5">
              <w:t>ции</w:t>
            </w:r>
            <w:proofErr w:type="spellEnd"/>
            <w:r w:rsidRPr="00D722D5">
              <w:t xml:space="preserve"> к ур</w:t>
            </w:r>
            <w:r w:rsidRPr="00D722D5">
              <w:t>о</w:t>
            </w:r>
            <w:r w:rsidRPr="00D722D5">
              <w:t>кам</w:t>
            </w:r>
          </w:p>
          <w:p w:rsidR="00E5242E" w:rsidRPr="00D722D5" w:rsidRDefault="00E5242E" w:rsidP="008F08CB">
            <w:pPr>
              <w:snapToGrid w:val="0"/>
            </w:pPr>
            <w:bookmarkStart w:id="0" w:name="_GoBack"/>
            <w:bookmarkEnd w:id="0"/>
          </w:p>
        </w:tc>
      </w:tr>
    </w:tbl>
    <w:p w:rsidR="00E5242E" w:rsidRDefault="00E5242E" w:rsidP="00E5242E">
      <w:pPr>
        <w:sectPr w:rsidR="00E5242E" w:rsidSect="00E5242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5242E" w:rsidRPr="00E5242E" w:rsidRDefault="00E5242E" w:rsidP="00E5242E">
      <w:pPr>
        <w:spacing w:line="276" w:lineRule="auto"/>
        <w:ind w:left="-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E5242E">
        <w:rPr>
          <w:rFonts w:eastAsia="Calibri"/>
          <w:b/>
          <w:sz w:val="32"/>
          <w:szCs w:val="32"/>
          <w:lang w:eastAsia="en-US"/>
        </w:rPr>
        <w:lastRenderedPageBreak/>
        <w:t>Лист корректировки рабочей программы</w:t>
      </w:r>
    </w:p>
    <w:p w:rsidR="00E5242E" w:rsidRPr="00E5242E" w:rsidRDefault="00E5242E" w:rsidP="00E5242E">
      <w:pPr>
        <w:spacing w:line="276" w:lineRule="auto"/>
        <w:ind w:left="-709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E5242E">
        <w:rPr>
          <w:rFonts w:ascii="Calibri" w:eastAsia="Calibri" w:hAnsi="Calibri"/>
          <w:sz w:val="28"/>
          <w:szCs w:val="28"/>
          <w:lang w:eastAsia="en-US"/>
        </w:rPr>
        <w:t>(внесения изменений и дополнений)</w:t>
      </w:r>
    </w:p>
    <w:p w:rsidR="00E5242E" w:rsidRPr="00E5242E" w:rsidRDefault="00E5242E" w:rsidP="00E5242E">
      <w:pPr>
        <w:spacing w:line="276" w:lineRule="auto"/>
        <w:ind w:left="-709"/>
        <w:contextualSpacing/>
        <w:jc w:val="center"/>
        <w:rPr>
          <w:rFonts w:eastAsia="Calibri"/>
          <w:b/>
          <w:lang w:eastAsia="en-US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401"/>
        <w:gridCol w:w="1945"/>
        <w:gridCol w:w="1748"/>
        <w:gridCol w:w="1831"/>
        <w:gridCol w:w="1897"/>
      </w:tblGrid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tabs>
                <w:tab w:val="left" w:pos="1032"/>
              </w:tabs>
              <w:spacing w:line="276" w:lineRule="auto"/>
              <w:ind w:left="459"/>
              <w:contextualSpacing/>
              <w:jc w:val="center"/>
              <w:rPr>
                <w:rFonts w:eastAsia="Calibri"/>
                <w:lang w:eastAsia="en-US"/>
              </w:rPr>
            </w:pPr>
            <w:r w:rsidRPr="00E5242E">
              <w:rPr>
                <w:rFonts w:eastAsia="Calibri"/>
                <w:lang w:eastAsia="en-US"/>
              </w:rPr>
              <w:t>Дата урока по плану</w:t>
            </w: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242E">
              <w:rPr>
                <w:rFonts w:eastAsia="Calibri"/>
                <w:lang w:eastAsia="en-US"/>
              </w:rPr>
              <w:t xml:space="preserve">Дата проведения по факту </w:t>
            </w: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242E">
              <w:rPr>
                <w:rFonts w:eastAsia="Calibri"/>
                <w:lang w:eastAsia="en-US"/>
              </w:rPr>
              <w:t>Содержание корректировки</w:t>
            </w:r>
          </w:p>
          <w:p w:rsidR="00E5242E" w:rsidRPr="00E5242E" w:rsidRDefault="00E5242E" w:rsidP="00E5242E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242E">
              <w:rPr>
                <w:rFonts w:eastAsia="Calibri"/>
                <w:lang w:eastAsia="en-US"/>
              </w:rPr>
              <w:t>(тема урока)</w:t>
            </w: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242E">
              <w:rPr>
                <w:rFonts w:eastAsia="Calibri"/>
                <w:lang w:eastAsia="en-US"/>
              </w:rPr>
              <w:t>Обоснование проведения корректировки</w:t>
            </w: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242E">
              <w:rPr>
                <w:rFonts w:eastAsia="Calibri"/>
                <w:lang w:eastAsia="en-US"/>
              </w:rPr>
              <w:t>Реквизиты документа (дата и № приказа)</w:t>
            </w: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242E">
              <w:rPr>
                <w:rFonts w:eastAsia="Calibri"/>
                <w:lang w:eastAsia="en-US"/>
              </w:rPr>
              <w:t>Подпись заместителя директора по УВР</w:t>
            </w: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5242E" w:rsidRPr="00E5242E" w:rsidTr="00E5242E">
        <w:tc>
          <w:tcPr>
            <w:tcW w:w="1669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E5242E" w:rsidRPr="00E5242E" w:rsidRDefault="00E5242E" w:rsidP="00E5242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E5242E" w:rsidRDefault="00E5242E" w:rsidP="00E5242E"/>
    <w:sectPr w:rsidR="00E5242E" w:rsidSect="00E5242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46B"/>
    <w:multiLevelType w:val="hybridMultilevel"/>
    <w:tmpl w:val="169CC3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E5FFE"/>
    <w:multiLevelType w:val="hybridMultilevel"/>
    <w:tmpl w:val="C98EC20C"/>
    <w:lvl w:ilvl="0" w:tplc="E052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B3CD3"/>
    <w:multiLevelType w:val="hybridMultilevel"/>
    <w:tmpl w:val="7E04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87E70"/>
    <w:multiLevelType w:val="hybridMultilevel"/>
    <w:tmpl w:val="DEA85B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2E"/>
    <w:rsid w:val="00803CE8"/>
    <w:rsid w:val="00CA7491"/>
    <w:rsid w:val="00E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</cp:revision>
  <dcterms:created xsi:type="dcterms:W3CDTF">2015-06-09T04:05:00Z</dcterms:created>
  <dcterms:modified xsi:type="dcterms:W3CDTF">2015-06-09T04:16:00Z</dcterms:modified>
</cp:coreProperties>
</file>