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71" w:rsidRDefault="00DE0A71" w:rsidP="00DE0A71">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Дата: </w:t>
      </w:r>
      <w:r w:rsidRPr="0017190D">
        <w:rPr>
          <w:rFonts w:ascii="Times New Roman" w:eastAsia="Times New Roman" w:hAnsi="Times New Roman" w:cs="Times New Roman"/>
          <w:sz w:val="28"/>
        </w:rPr>
        <w:t>12.01.2016</w:t>
      </w:r>
    </w:p>
    <w:p w:rsidR="00DE0A71" w:rsidRDefault="00DE0A71" w:rsidP="00DE0A71">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Урок:</w:t>
      </w:r>
      <w:r w:rsidRPr="0017190D">
        <w:rPr>
          <w:rFonts w:ascii="Times New Roman" w:eastAsia="Times New Roman" w:hAnsi="Times New Roman" w:cs="Times New Roman"/>
          <w:sz w:val="28"/>
        </w:rPr>
        <w:t xml:space="preserve"> история</w:t>
      </w:r>
    </w:p>
    <w:p w:rsidR="00DE0A71" w:rsidRDefault="00DE0A71" w:rsidP="00DE0A71">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Класс: </w:t>
      </w:r>
      <w:r w:rsidRPr="0017190D">
        <w:rPr>
          <w:rFonts w:ascii="Times New Roman" w:eastAsia="Times New Roman" w:hAnsi="Times New Roman" w:cs="Times New Roman"/>
          <w:sz w:val="28"/>
        </w:rPr>
        <w:t>8</w:t>
      </w:r>
    </w:p>
    <w:p w:rsidR="00DE0A71" w:rsidRPr="0017190D" w:rsidRDefault="00DE0A71" w:rsidP="00DE0A71">
      <w:pPr>
        <w:spacing w:after="0" w:line="240" w:lineRule="auto"/>
        <w:rPr>
          <w:rFonts w:ascii="Arial" w:eastAsia="Times New Roman" w:hAnsi="Arial" w:cs="Arial"/>
          <w:b/>
        </w:rPr>
      </w:pPr>
      <w:r>
        <w:rPr>
          <w:rFonts w:ascii="Times New Roman" w:eastAsia="Times New Roman" w:hAnsi="Times New Roman" w:cs="Times New Roman"/>
          <w:b/>
          <w:sz w:val="28"/>
        </w:rPr>
        <w:t>Тема:</w:t>
      </w:r>
      <w:r w:rsidRPr="0017190D">
        <w:rPr>
          <w:rFonts w:ascii="Times New Roman" w:eastAsia="Times New Roman" w:hAnsi="Times New Roman" w:cs="Times New Roman"/>
          <w:b/>
          <w:i/>
          <w:iCs/>
          <w:sz w:val="28"/>
        </w:rPr>
        <w:t> </w:t>
      </w:r>
      <w:r w:rsidRPr="0017190D">
        <w:rPr>
          <w:rFonts w:ascii="Times New Roman" w:eastAsia="Times New Roman" w:hAnsi="Times New Roman" w:cs="Times New Roman"/>
          <w:sz w:val="28"/>
        </w:rPr>
        <w:t>Реформаторская деятельность М.М. Сперанского</w:t>
      </w:r>
    </w:p>
    <w:p w:rsidR="00DE0A71" w:rsidRPr="00E53404" w:rsidRDefault="00DE0A71" w:rsidP="00DE0A71">
      <w:pPr>
        <w:spacing w:after="0" w:line="240" w:lineRule="auto"/>
        <w:rPr>
          <w:rFonts w:ascii="Arial" w:eastAsia="Times New Roman" w:hAnsi="Arial" w:cs="Arial"/>
          <w:color w:val="000000"/>
        </w:rPr>
      </w:pPr>
      <w:r w:rsidRPr="0017190D">
        <w:rPr>
          <w:rFonts w:ascii="Times New Roman" w:eastAsia="Times New Roman" w:hAnsi="Times New Roman" w:cs="Times New Roman"/>
          <w:b/>
          <w:color w:val="000000"/>
          <w:sz w:val="28"/>
        </w:rPr>
        <w:t>Цели урока</w:t>
      </w:r>
      <w:r w:rsidRPr="00E53404">
        <w:rPr>
          <w:rFonts w:ascii="Times New Roman" w:eastAsia="Times New Roman" w:hAnsi="Times New Roman" w:cs="Times New Roman"/>
          <w:color w:val="000000"/>
          <w:sz w:val="28"/>
        </w:rPr>
        <w:t>:</w:t>
      </w:r>
    </w:p>
    <w:p w:rsidR="00DE0A71" w:rsidRPr="00E53404" w:rsidRDefault="00DE0A71" w:rsidP="00DE0A71">
      <w:pPr>
        <w:spacing w:after="0" w:line="240" w:lineRule="auto"/>
        <w:jc w:val="both"/>
        <w:rPr>
          <w:rFonts w:ascii="Arial" w:eastAsia="Times New Roman" w:hAnsi="Arial" w:cs="Arial"/>
          <w:color w:val="000000"/>
        </w:rPr>
      </w:pPr>
      <w:proofErr w:type="gramStart"/>
      <w:r w:rsidRPr="0017190D">
        <w:rPr>
          <w:rFonts w:ascii="Times New Roman" w:eastAsia="Times New Roman" w:hAnsi="Times New Roman" w:cs="Times New Roman"/>
          <w:color w:val="000000"/>
          <w:sz w:val="28"/>
          <w:u w:val="single"/>
        </w:rPr>
        <w:t>Образовательная</w:t>
      </w:r>
      <w:proofErr w:type="gramEnd"/>
      <w:r w:rsidRPr="00E53404">
        <w:rPr>
          <w:rFonts w:ascii="Times New Roman" w:eastAsia="Times New Roman" w:hAnsi="Times New Roman" w:cs="Times New Roman"/>
          <w:color w:val="000000"/>
          <w:sz w:val="28"/>
        </w:rPr>
        <w:t>: рассмотреть предпосылки и содержание реформаторских проектов М.М. Сперанского, проанализировать причины их неполной реализации, определить последствия принятых по его предложениям решений</w:t>
      </w:r>
    </w:p>
    <w:p w:rsidR="00DE0A71" w:rsidRPr="00E53404" w:rsidRDefault="00DE0A71" w:rsidP="00DE0A71">
      <w:pPr>
        <w:spacing w:after="0" w:line="240" w:lineRule="auto"/>
        <w:jc w:val="both"/>
        <w:rPr>
          <w:rFonts w:ascii="Arial" w:eastAsia="Times New Roman" w:hAnsi="Arial" w:cs="Arial"/>
          <w:color w:val="000000"/>
        </w:rPr>
      </w:pPr>
      <w:proofErr w:type="gramStart"/>
      <w:r w:rsidRPr="0017190D">
        <w:rPr>
          <w:rFonts w:ascii="Times New Roman" w:eastAsia="Times New Roman" w:hAnsi="Times New Roman" w:cs="Times New Roman"/>
          <w:color w:val="000000"/>
          <w:sz w:val="28"/>
          <w:u w:val="single"/>
        </w:rPr>
        <w:t>Развивающая</w:t>
      </w:r>
      <w:proofErr w:type="gramEnd"/>
      <w:r w:rsidRPr="00E53404">
        <w:rPr>
          <w:rFonts w:ascii="Times New Roman" w:eastAsia="Times New Roman" w:hAnsi="Times New Roman" w:cs="Times New Roman"/>
          <w:color w:val="000000"/>
          <w:sz w:val="28"/>
        </w:rPr>
        <w:t>: развивать навыки самостоятельной работы, мышление, логику, умение выделять причинно-следственные связи</w:t>
      </w:r>
    </w:p>
    <w:p w:rsidR="00DE0A71" w:rsidRPr="00E53404" w:rsidRDefault="00DE0A71" w:rsidP="00DE0A71">
      <w:pPr>
        <w:spacing w:after="0" w:line="240" w:lineRule="auto"/>
        <w:jc w:val="both"/>
        <w:rPr>
          <w:rFonts w:ascii="Arial" w:eastAsia="Times New Roman" w:hAnsi="Arial" w:cs="Arial"/>
          <w:color w:val="000000"/>
        </w:rPr>
      </w:pPr>
      <w:proofErr w:type="gramStart"/>
      <w:r w:rsidRPr="0017190D">
        <w:rPr>
          <w:rFonts w:ascii="Times New Roman" w:eastAsia="Times New Roman" w:hAnsi="Times New Roman" w:cs="Times New Roman"/>
          <w:color w:val="000000"/>
          <w:sz w:val="28"/>
          <w:u w:val="single"/>
        </w:rPr>
        <w:t>Воспитательная</w:t>
      </w:r>
      <w:proofErr w:type="gramEnd"/>
      <w:r w:rsidRPr="0017190D">
        <w:rPr>
          <w:rFonts w:ascii="Times New Roman" w:eastAsia="Times New Roman" w:hAnsi="Times New Roman" w:cs="Times New Roman"/>
          <w:color w:val="000000"/>
          <w:sz w:val="28"/>
          <w:u w:val="single"/>
        </w:rPr>
        <w:t>:</w:t>
      </w:r>
      <w:r w:rsidRPr="00E53404">
        <w:rPr>
          <w:rFonts w:ascii="Times New Roman" w:eastAsia="Times New Roman" w:hAnsi="Times New Roman" w:cs="Times New Roman"/>
          <w:color w:val="000000"/>
          <w:sz w:val="28"/>
        </w:rPr>
        <w:t xml:space="preserve"> воспитывать интерес у истории, веру в собственные силы и возможности человека проявить себя</w:t>
      </w:r>
    </w:p>
    <w:p w:rsidR="00DE0A71" w:rsidRPr="00E53404" w:rsidRDefault="00DE0A71" w:rsidP="00DE0A71">
      <w:pPr>
        <w:spacing w:after="0" w:line="240" w:lineRule="auto"/>
        <w:rPr>
          <w:rFonts w:ascii="Arial" w:eastAsia="Times New Roman" w:hAnsi="Arial" w:cs="Arial"/>
          <w:color w:val="000000"/>
        </w:rPr>
      </w:pPr>
      <w:r w:rsidRPr="0017190D">
        <w:rPr>
          <w:rFonts w:ascii="Times New Roman" w:eastAsia="Times New Roman" w:hAnsi="Times New Roman" w:cs="Times New Roman"/>
          <w:b/>
          <w:color w:val="000000"/>
          <w:sz w:val="28"/>
        </w:rPr>
        <w:t>Тип урока</w:t>
      </w:r>
      <w:r w:rsidRPr="00E53404">
        <w:rPr>
          <w:rFonts w:ascii="Times New Roman" w:eastAsia="Times New Roman" w:hAnsi="Times New Roman" w:cs="Times New Roman"/>
          <w:color w:val="000000"/>
          <w:sz w:val="28"/>
        </w:rPr>
        <w:t>: комбинированный</w:t>
      </w:r>
    </w:p>
    <w:p w:rsidR="00DE0A71" w:rsidRPr="00E53404" w:rsidRDefault="00DE0A71" w:rsidP="00DE0A71">
      <w:pPr>
        <w:spacing w:after="0" w:line="240" w:lineRule="auto"/>
        <w:rPr>
          <w:rFonts w:ascii="Arial" w:eastAsia="Times New Roman" w:hAnsi="Arial" w:cs="Arial"/>
          <w:color w:val="000000"/>
        </w:rPr>
      </w:pPr>
      <w:r w:rsidRPr="0017190D">
        <w:rPr>
          <w:rFonts w:ascii="Times New Roman" w:eastAsia="Times New Roman" w:hAnsi="Times New Roman" w:cs="Times New Roman"/>
          <w:b/>
          <w:color w:val="000000"/>
          <w:sz w:val="28"/>
        </w:rPr>
        <w:t>Методы обучения</w:t>
      </w:r>
      <w:r w:rsidRPr="00E53404">
        <w:rPr>
          <w:rFonts w:ascii="Times New Roman" w:eastAsia="Times New Roman" w:hAnsi="Times New Roman" w:cs="Times New Roman"/>
          <w:color w:val="000000"/>
          <w:sz w:val="28"/>
        </w:rPr>
        <w:t>: репродуктивные, ч/</w:t>
      </w:r>
      <w:proofErr w:type="spellStart"/>
      <w:proofErr w:type="gramStart"/>
      <w:r w:rsidRPr="00E53404">
        <w:rPr>
          <w:rFonts w:ascii="Times New Roman" w:eastAsia="Times New Roman" w:hAnsi="Times New Roman" w:cs="Times New Roman"/>
          <w:color w:val="000000"/>
          <w:sz w:val="28"/>
        </w:rPr>
        <w:t>п</w:t>
      </w:r>
      <w:proofErr w:type="spellEnd"/>
      <w:proofErr w:type="gramEnd"/>
    </w:p>
    <w:p w:rsidR="00DE0A71" w:rsidRDefault="00DE0A71" w:rsidP="00DE0A71">
      <w:pPr>
        <w:spacing w:after="0" w:line="240" w:lineRule="auto"/>
        <w:rPr>
          <w:rFonts w:ascii="Times New Roman" w:eastAsia="Times New Roman" w:hAnsi="Times New Roman" w:cs="Times New Roman"/>
          <w:color w:val="000000"/>
          <w:sz w:val="28"/>
        </w:rPr>
      </w:pPr>
      <w:r w:rsidRPr="0017190D">
        <w:rPr>
          <w:rFonts w:ascii="Times New Roman" w:eastAsia="Times New Roman" w:hAnsi="Times New Roman" w:cs="Times New Roman"/>
          <w:b/>
          <w:color w:val="000000"/>
          <w:sz w:val="28"/>
        </w:rPr>
        <w:t>Формы работы</w:t>
      </w:r>
      <w:r w:rsidRPr="00E53404">
        <w:rPr>
          <w:rFonts w:ascii="Times New Roman" w:eastAsia="Times New Roman" w:hAnsi="Times New Roman" w:cs="Times New Roman"/>
          <w:color w:val="000000"/>
          <w:sz w:val="28"/>
        </w:rPr>
        <w:t>: сообщения, рассказ учителя, работа с документами</w:t>
      </w:r>
    </w:p>
    <w:p w:rsidR="00DE0A71" w:rsidRDefault="00DE0A71" w:rsidP="00DE0A71">
      <w:pPr>
        <w:spacing w:after="0" w:line="240" w:lineRule="auto"/>
        <w:rPr>
          <w:rFonts w:ascii="Times New Roman" w:eastAsia="Times New Roman" w:hAnsi="Times New Roman" w:cs="Times New Roman"/>
          <w:color w:val="000000"/>
          <w:sz w:val="28"/>
        </w:rPr>
      </w:pPr>
    </w:p>
    <w:tbl>
      <w:tblPr>
        <w:tblStyle w:val="a3"/>
        <w:tblW w:w="0" w:type="auto"/>
        <w:tblLook w:val="04A0"/>
      </w:tblPr>
      <w:tblGrid>
        <w:gridCol w:w="817"/>
        <w:gridCol w:w="8754"/>
      </w:tblGrid>
      <w:tr w:rsidR="00DE0A71" w:rsidTr="007B3EB4">
        <w:tc>
          <w:tcPr>
            <w:tcW w:w="817"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t>№</w:t>
            </w:r>
          </w:p>
        </w:tc>
        <w:tc>
          <w:tcPr>
            <w:tcW w:w="8754"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t>Ход урока</w:t>
            </w:r>
          </w:p>
        </w:tc>
      </w:tr>
      <w:tr w:rsidR="00DE0A71" w:rsidTr="007B3EB4">
        <w:tc>
          <w:tcPr>
            <w:tcW w:w="817"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t>1</w:t>
            </w:r>
          </w:p>
        </w:tc>
        <w:tc>
          <w:tcPr>
            <w:tcW w:w="8754" w:type="dxa"/>
          </w:tcPr>
          <w:p w:rsidR="00DE0A71" w:rsidRPr="00E53404" w:rsidRDefault="00DE0A71" w:rsidP="00DE0A71">
            <w:pPr>
              <w:numPr>
                <w:ilvl w:val="0"/>
                <w:numId w:val="1"/>
              </w:numPr>
              <w:ind w:left="0"/>
              <w:rPr>
                <w:rFonts w:ascii="Arial" w:eastAsia="Times New Roman" w:hAnsi="Arial" w:cs="Arial"/>
                <w:color w:val="000000"/>
                <w:lang w:eastAsia="ru-RU"/>
              </w:rPr>
            </w:pPr>
            <w:r w:rsidRPr="00E53404">
              <w:rPr>
                <w:rFonts w:ascii="Times New Roman" w:eastAsia="Times New Roman" w:hAnsi="Times New Roman" w:cs="Times New Roman"/>
                <w:b/>
                <w:bCs/>
                <w:color w:val="000000"/>
                <w:sz w:val="28"/>
                <w:lang w:eastAsia="ru-RU"/>
              </w:rPr>
              <w:t>Организационный момент.</w:t>
            </w:r>
          </w:p>
          <w:p w:rsidR="00DE0A71" w:rsidRDefault="00DE0A71" w:rsidP="007B3EB4">
            <w:pPr>
              <w:rPr>
                <w:rFonts w:ascii="Arial" w:eastAsia="Times New Roman" w:hAnsi="Arial" w:cs="Arial"/>
                <w:color w:val="000000"/>
                <w:lang w:eastAsia="ru-RU"/>
              </w:rPr>
            </w:pPr>
          </w:p>
        </w:tc>
      </w:tr>
      <w:tr w:rsidR="00DE0A71" w:rsidTr="007B3EB4">
        <w:tc>
          <w:tcPr>
            <w:tcW w:w="817"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t>2</w:t>
            </w:r>
          </w:p>
        </w:tc>
        <w:tc>
          <w:tcPr>
            <w:tcW w:w="8754" w:type="dxa"/>
          </w:tcPr>
          <w:p w:rsidR="00DE0A71" w:rsidRPr="00E53404" w:rsidRDefault="00DE0A71" w:rsidP="00DE0A71">
            <w:pPr>
              <w:numPr>
                <w:ilvl w:val="0"/>
                <w:numId w:val="1"/>
              </w:numPr>
              <w:ind w:left="0"/>
              <w:rPr>
                <w:rFonts w:ascii="Arial" w:eastAsia="Times New Roman" w:hAnsi="Arial" w:cs="Arial"/>
                <w:color w:val="000000"/>
                <w:lang w:eastAsia="ru-RU"/>
              </w:rPr>
            </w:pPr>
            <w:r w:rsidRPr="00E53404">
              <w:rPr>
                <w:rFonts w:ascii="Times New Roman" w:eastAsia="Times New Roman" w:hAnsi="Times New Roman" w:cs="Times New Roman"/>
                <w:b/>
                <w:bCs/>
                <w:color w:val="000000"/>
                <w:sz w:val="28"/>
                <w:lang w:eastAsia="ru-RU"/>
              </w:rPr>
              <w:t xml:space="preserve">Актуализация знаний по теме: «Внутренняя политика Александра I в 1801 – 1811 </w:t>
            </w:r>
            <w:proofErr w:type="spellStart"/>
            <w:proofErr w:type="gramStart"/>
            <w:r w:rsidRPr="00E53404">
              <w:rPr>
                <w:rFonts w:ascii="Times New Roman" w:eastAsia="Times New Roman" w:hAnsi="Times New Roman" w:cs="Times New Roman"/>
                <w:b/>
                <w:bCs/>
                <w:color w:val="000000"/>
                <w:sz w:val="28"/>
                <w:lang w:eastAsia="ru-RU"/>
              </w:rPr>
              <w:t>гг</w:t>
            </w:r>
            <w:proofErr w:type="spellEnd"/>
            <w:proofErr w:type="gramEnd"/>
            <w:r w:rsidRPr="00E53404">
              <w:rPr>
                <w:rFonts w:ascii="Times New Roman" w:eastAsia="Times New Roman" w:hAnsi="Times New Roman" w:cs="Times New Roman"/>
                <w:b/>
                <w:bCs/>
                <w:color w:val="000000"/>
                <w:sz w:val="28"/>
                <w:lang w:eastAsia="ru-RU"/>
              </w:rPr>
              <w:t>»</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1) Расскажите о личности Александра. Какими качествами он обладал, какие причины повлияли на формирование этих качеств личности?</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2) С какой целью создавался  Негласный комитет, охарактеризуйте его состав</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3) Расскажите о реформах Александра I.</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А) создание министерств</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Б) Государственный Совет</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В) Указ о вольных хлебопашцах</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Г) почему Александр запретил не саму продажу крепостных, а лишь помещение об этом объявлений в печати</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4) Результаты  крестьянской политики Александра I</w:t>
            </w:r>
          </w:p>
          <w:p w:rsidR="00DE0A71" w:rsidRPr="00E53404" w:rsidRDefault="00DE0A71" w:rsidP="00DE0A71">
            <w:pPr>
              <w:numPr>
                <w:ilvl w:val="0"/>
                <w:numId w:val="1"/>
              </w:numPr>
              <w:ind w:left="0"/>
              <w:rPr>
                <w:rFonts w:ascii="Times New Roman" w:eastAsia="Times New Roman" w:hAnsi="Times New Roman" w:cs="Times New Roman"/>
                <w:b/>
                <w:bCs/>
                <w:color w:val="000000"/>
                <w:sz w:val="28"/>
                <w:lang w:eastAsia="ru-RU"/>
              </w:rPr>
            </w:pPr>
          </w:p>
        </w:tc>
      </w:tr>
      <w:tr w:rsidR="00DE0A71" w:rsidTr="007B3EB4">
        <w:tc>
          <w:tcPr>
            <w:tcW w:w="817"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t>3</w:t>
            </w:r>
          </w:p>
        </w:tc>
        <w:tc>
          <w:tcPr>
            <w:tcW w:w="8754" w:type="dxa"/>
          </w:tcPr>
          <w:p w:rsidR="00DE0A71" w:rsidRPr="00E53404" w:rsidRDefault="00DE0A71" w:rsidP="00DE0A71">
            <w:pPr>
              <w:numPr>
                <w:ilvl w:val="0"/>
                <w:numId w:val="2"/>
              </w:numPr>
              <w:ind w:left="0"/>
              <w:rPr>
                <w:rFonts w:ascii="Arial" w:eastAsia="Times New Roman" w:hAnsi="Arial" w:cs="Arial"/>
                <w:color w:val="000000"/>
                <w:lang w:eastAsia="ru-RU"/>
              </w:rPr>
            </w:pPr>
            <w:r w:rsidRPr="00E53404">
              <w:rPr>
                <w:rFonts w:ascii="Times New Roman" w:eastAsia="Times New Roman" w:hAnsi="Times New Roman" w:cs="Times New Roman"/>
                <w:b/>
                <w:bCs/>
                <w:color w:val="000000"/>
                <w:sz w:val="28"/>
                <w:lang w:eastAsia="ru-RU"/>
              </w:rPr>
              <w:t>Изучение нового материала.</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b/>
                <w:bCs/>
                <w:color w:val="000000"/>
                <w:sz w:val="28"/>
                <w:lang w:eastAsia="ru-RU"/>
              </w:rPr>
              <w:t>СООБЩЕНИЕ ученика о личности</w:t>
            </w:r>
            <w:r w:rsidRPr="00E53404">
              <w:rPr>
                <w:rFonts w:ascii="Times New Roman" w:eastAsia="Times New Roman" w:hAnsi="Times New Roman" w:cs="Times New Roman"/>
                <w:color w:val="000000"/>
                <w:sz w:val="28"/>
                <w:lang w:eastAsia="ru-RU"/>
              </w:rPr>
              <w:t> М. Сперанского</w:t>
            </w:r>
          </w:p>
          <w:p w:rsidR="00DE0A71" w:rsidRPr="0017190D" w:rsidRDefault="00DE0A71" w:rsidP="007B3EB4">
            <w:pPr>
              <w:rPr>
                <w:rFonts w:ascii="Arial" w:eastAsia="Times New Roman" w:hAnsi="Arial" w:cs="Arial"/>
                <w:color w:val="000000"/>
                <w:sz w:val="20"/>
                <w:szCs w:val="20"/>
                <w:lang w:eastAsia="ru-RU"/>
              </w:rPr>
            </w:pPr>
            <w:r w:rsidRPr="0017190D">
              <w:rPr>
                <w:rFonts w:ascii="Times New Roman" w:eastAsia="Times New Roman" w:hAnsi="Times New Roman" w:cs="Times New Roman"/>
                <w:i/>
                <w:iCs/>
                <w:color w:val="000000"/>
                <w:sz w:val="20"/>
                <w:szCs w:val="20"/>
                <w:lang w:eastAsia="ru-RU"/>
              </w:rPr>
              <w:t>М.М. Сперанский </w:t>
            </w:r>
            <w:r w:rsidRPr="0017190D">
              <w:rPr>
                <w:rFonts w:ascii="Times New Roman" w:eastAsia="Times New Roman" w:hAnsi="Times New Roman" w:cs="Times New Roman"/>
                <w:color w:val="000000"/>
                <w:sz w:val="20"/>
                <w:szCs w:val="20"/>
                <w:lang w:eastAsia="ru-RU"/>
              </w:rPr>
              <w:t>(1772—1839) — государственный деятель, ставший графом под конец своей жизни в 1839 г. Сын сельского священника, быстро возвысился благодаря своим способностям и трудолюбию. В 1807 г. стал Государственным секретарем России, составил план государственных преобразований.</w:t>
            </w:r>
          </w:p>
          <w:p w:rsidR="00DE0A71" w:rsidRPr="0017190D" w:rsidRDefault="00DE0A71" w:rsidP="007B3EB4">
            <w:pPr>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 xml:space="preserve">Суть предложенных М.М. Сперанским реформ: разделение властей на законодательную, исполнительную и судебную; независимость судебной власти, ответственность исполнительной власти </w:t>
            </w:r>
            <w:proofErr w:type="gramStart"/>
            <w:r w:rsidRPr="0017190D">
              <w:rPr>
                <w:rFonts w:ascii="Times New Roman" w:eastAsia="Times New Roman" w:hAnsi="Times New Roman" w:cs="Times New Roman"/>
                <w:color w:val="000000"/>
                <w:sz w:val="20"/>
                <w:szCs w:val="20"/>
                <w:lang w:eastAsia="ru-RU"/>
              </w:rPr>
              <w:t>перед</w:t>
            </w:r>
            <w:proofErr w:type="gramEnd"/>
            <w:r w:rsidRPr="0017190D">
              <w:rPr>
                <w:rFonts w:ascii="Times New Roman" w:eastAsia="Times New Roman" w:hAnsi="Times New Roman" w:cs="Times New Roman"/>
                <w:color w:val="000000"/>
                <w:sz w:val="20"/>
                <w:szCs w:val="20"/>
                <w:lang w:eastAsia="ru-RU"/>
              </w:rPr>
              <w:t xml:space="preserve"> законодательной; выборность распорядительных и исполнительных органов власти на четырех уровнях: империя, губерния, уезд, волость; «разделение состояний людей» по уровню гражданских и политических прав.</w:t>
            </w:r>
          </w:p>
          <w:p w:rsidR="00DE0A71" w:rsidRPr="0017190D" w:rsidRDefault="00DE0A71" w:rsidP="007B3EB4">
            <w:pPr>
              <w:ind w:firstLine="708"/>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Осуществлено: создан Государственный совет; улучшена работа министерств; укреплены финансы.</w:t>
            </w:r>
          </w:p>
          <w:p w:rsidR="00DE0A71" w:rsidRPr="0017190D" w:rsidRDefault="00DE0A71" w:rsidP="007B3EB4">
            <w:pPr>
              <w:ind w:firstLine="708"/>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 xml:space="preserve">Из-за жесткого сопротивления дворянства реформам М.М. Сперанский был отправлен в отставку в 1812 г. С 1815 г. — на губернаторских должностях. Возвращен в Петербург в 1821 г. С </w:t>
            </w:r>
            <w:r w:rsidRPr="0017190D">
              <w:rPr>
                <w:rFonts w:ascii="Times New Roman" w:eastAsia="Times New Roman" w:hAnsi="Times New Roman" w:cs="Times New Roman"/>
                <w:color w:val="000000"/>
                <w:sz w:val="20"/>
                <w:szCs w:val="20"/>
                <w:lang w:eastAsia="ru-RU"/>
              </w:rPr>
              <w:lastRenderedPageBreak/>
              <w:t xml:space="preserve">1826 г. — руководитель работ по кодификации законов и составлению свода законов Российской империи. Николаем I за эту работу </w:t>
            </w:r>
            <w:proofErr w:type="gramStart"/>
            <w:r w:rsidRPr="0017190D">
              <w:rPr>
                <w:rFonts w:ascii="Times New Roman" w:eastAsia="Times New Roman" w:hAnsi="Times New Roman" w:cs="Times New Roman"/>
                <w:color w:val="000000"/>
                <w:sz w:val="20"/>
                <w:szCs w:val="20"/>
                <w:lang w:eastAsia="ru-RU"/>
              </w:rPr>
              <w:t>награжден</w:t>
            </w:r>
            <w:proofErr w:type="gramEnd"/>
            <w:r w:rsidRPr="0017190D">
              <w:rPr>
                <w:rFonts w:ascii="Times New Roman" w:eastAsia="Times New Roman" w:hAnsi="Times New Roman" w:cs="Times New Roman"/>
                <w:color w:val="000000"/>
                <w:sz w:val="20"/>
                <w:szCs w:val="20"/>
                <w:lang w:eastAsia="ru-RU"/>
              </w:rPr>
              <w:t xml:space="preserve"> орденом Андрея Первозванного — высшей наградой страны.</w:t>
            </w:r>
          </w:p>
          <w:p w:rsidR="00DE0A71" w:rsidRPr="0017190D" w:rsidRDefault="00DE0A71" w:rsidP="007B3EB4">
            <w:pPr>
              <w:jc w:val="center"/>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М.М. СПЕРАНСКИЙ</w:t>
            </w:r>
          </w:p>
          <w:p w:rsidR="00DE0A71" w:rsidRPr="0017190D" w:rsidRDefault="00DE0A71" w:rsidP="007B3EB4">
            <w:pPr>
              <w:ind w:firstLine="396"/>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 xml:space="preserve">«Один из профессоров Петербургского университета, проходя однажды </w:t>
            </w:r>
            <w:proofErr w:type="spellStart"/>
            <w:r w:rsidRPr="0017190D">
              <w:rPr>
                <w:rFonts w:ascii="Times New Roman" w:eastAsia="Times New Roman" w:hAnsi="Times New Roman" w:cs="Times New Roman"/>
                <w:color w:val="000000"/>
                <w:sz w:val="20"/>
                <w:szCs w:val="20"/>
                <w:lang w:eastAsia="ru-RU"/>
              </w:rPr>
              <w:t>мимодома</w:t>
            </w:r>
            <w:proofErr w:type="spellEnd"/>
            <w:r w:rsidRPr="0017190D">
              <w:rPr>
                <w:rFonts w:ascii="Times New Roman" w:eastAsia="Times New Roman" w:hAnsi="Times New Roman" w:cs="Times New Roman"/>
                <w:color w:val="000000"/>
                <w:sz w:val="20"/>
                <w:szCs w:val="20"/>
                <w:lang w:eastAsia="ru-RU"/>
              </w:rPr>
              <w:t xml:space="preserve"> М.М. Сперанского, зашел к нему в гости. Слуга проводил визитера в какую-то каморку, где он застал хозяина, стелившего постель на простой лавке. Постель состояла из овчинного тулупа и грязной подушки. «Помилуй, что это значит?» — воскликнул изумленный посетитель. Сперанский спокойно ответил: «Ныне день моего рождения, и я всегда провожу ночь таким образом, чтобы напомнить себе и свое происхождение, и все старое время с его нуждою».</w:t>
            </w:r>
          </w:p>
          <w:p w:rsidR="00DE0A71" w:rsidRPr="0017190D" w:rsidRDefault="00DE0A71" w:rsidP="007B3EB4">
            <w:pPr>
              <w:ind w:firstLine="396"/>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 xml:space="preserve">М.М. Сперанский родился во Владимирской губернии в деревне Черкутино в семье бедного сельского священника. Михайло рос слабым ребенком, избегал шумных, подвижных игр деревенских сверстников, любил одиночество, часами слушал рассказы своего слепого деда Василия. Рано научившись читать, мальчик проглатывал без разбора все попадавшиеся ему книги. На восьмом году жизни Михайло покинул отцовский дом, отлично учился во Владимирской семинарии, а затем блестяще окончил Санкт-Петербургскую семинарию, считавшуюся академией. Он был оставлен преподавателем этого известного учебного заведения. В 1796-м году 24-летний М.М. Сперанский становится секретарем князя Алексея Борисовича Куракина. После назначения князя генерал-прокурором в феврале 1797 г. зачислен в штат титулярным советником. </w:t>
            </w:r>
            <w:proofErr w:type="gramStart"/>
            <w:r w:rsidRPr="0017190D">
              <w:rPr>
                <w:rFonts w:ascii="Times New Roman" w:eastAsia="Times New Roman" w:hAnsi="Times New Roman" w:cs="Times New Roman"/>
                <w:color w:val="000000"/>
                <w:sz w:val="20"/>
                <w:szCs w:val="20"/>
                <w:lang w:eastAsia="ru-RU"/>
              </w:rPr>
              <w:t xml:space="preserve">За четыре </w:t>
            </w:r>
            <w:proofErr w:type="spellStart"/>
            <w:r w:rsidRPr="0017190D">
              <w:rPr>
                <w:rFonts w:ascii="Times New Roman" w:eastAsia="Times New Roman" w:hAnsi="Times New Roman" w:cs="Times New Roman"/>
                <w:color w:val="000000"/>
                <w:sz w:val="20"/>
                <w:szCs w:val="20"/>
                <w:lang w:eastAsia="ru-RU"/>
              </w:rPr>
              <w:t>тода</w:t>
            </w:r>
            <w:proofErr w:type="spellEnd"/>
            <w:r w:rsidRPr="0017190D">
              <w:rPr>
                <w:rFonts w:ascii="Times New Roman" w:eastAsia="Times New Roman" w:hAnsi="Times New Roman" w:cs="Times New Roman"/>
                <w:color w:val="000000"/>
                <w:sz w:val="20"/>
                <w:szCs w:val="20"/>
                <w:lang w:eastAsia="ru-RU"/>
              </w:rPr>
              <w:t xml:space="preserve"> прошел путь в табеле о рангах с 9 разряда в 4-й, став летом 1801 г. действительным статским советником, что соответствовало воинскому званию генерал-майора. 19 марта 1801 г. назначен статс-секретарем при Дмитрии Петровиче </w:t>
            </w:r>
            <w:proofErr w:type="spellStart"/>
            <w:r w:rsidRPr="0017190D">
              <w:rPr>
                <w:rFonts w:ascii="Times New Roman" w:eastAsia="Times New Roman" w:hAnsi="Times New Roman" w:cs="Times New Roman"/>
                <w:color w:val="000000"/>
                <w:sz w:val="20"/>
                <w:szCs w:val="20"/>
                <w:lang w:eastAsia="ru-RU"/>
              </w:rPr>
              <w:t>Трощинском</w:t>
            </w:r>
            <w:proofErr w:type="spellEnd"/>
            <w:r w:rsidRPr="0017190D">
              <w:rPr>
                <w:rFonts w:ascii="Times New Roman" w:eastAsia="Times New Roman" w:hAnsi="Times New Roman" w:cs="Times New Roman"/>
                <w:color w:val="000000"/>
                <w:sz w:val="20"/>
                <w:szCs w:val="20"/>
                <w:lang w:eastAsia="ru-RU"/>
              </w:rPr>
              <w:t xml:space="preserve"> — госсекретаре императора. 9 июля 1801 г. стал действительным тайным советником — 2-й разряд табели о рангах, дававшийся высшим чиновникам государства.</w:t>
            </w:r>
            <w:proofErr w:type="gramEnd"/>
            <w:r w:rsidRPr="0017190D">
              <w:rPr>
                <w:rFonts w:ascii="Times New Roman" w:eastAsia="Times New Roman" w:hAnsi="Times New Roman" w:cs="Times New Roman"/>
                <w:color w:val="000000"/>
                <w:sz w:val="20"/>
                <w:szCs w:val="20"/>
                <w:lang w:eastAsia="ru-RU"/>
              </w:rPr>
              <w:t xml:space="preserve"> С 8 сентября 1801 г. — руководитель экспедиции государственного благоустройства МВД России. Готовил проекты преобразования государственного устройства. Положил начало преобразования старого русского делового языка в </w:t>
            </w:r>
            <w:proofErr w:type="gramStart"/>
            <w:r w:rsidRPr="0017190D">
              <w:rPr>
                <w:rFonts w:ascii="Times New Roman" w:eastAsia="Times New Roman" w:hAnsi="Times New Roman" w:cs="Times New Roman"/>
                <w:color w:val="000000"/>
                <w:sz w:val="20"/>
                <w:szCs w:val="20"/>
                <w:lang w:eastAsia="ru-RU"/>
              </w:rPr>
              <w:t>новый</w:t>
            </w:r>
            <w:proofErr w:type="gramEnd"/>
            <w:r w:rsidRPr="0017190D">
              <w:rPr>
                <w:rFonts w:ascii="Times New Roman" w:eastAsia="Times New Roman" w:hAnsi="Times New Roman" w:cs="Times New Roman"/>
                <w:color w:val="000000"/>
                <w:sz w:val="20"/>
                <w:szCs w:val="20"/>
                <w:lang w:eastAsia="ru-RU"/>
              </w:rPr>
              <w:t>. Сперанский на заседаниях Негласного комитета не присутствовал, все поручения получал от Кочубея, своего непосредственного начальника. Александр обратил внимание на статс-секретаря министра внутренних дел и давал ему свои задания. Со многими взглядами молодого чиновника царь был согласен и все больше привлекал его к выполнению личных поручений. 19 октября 1807 г. указом Александра уволен из МВД с сохранением звания статс-секретаря. Негласный комитет фактически распался. Сперанский стал советником царя, сопровождавшим его во всех поездках.</w:t>
            </w:r>
          </w:p>
          <w:p w:rsidR="00DE0A71" w:rsidRPr="0017190D" w:rsidRDefault="00DE0A71" w:rsidP="007B3EB4">
            <w:pPr>
              <w:ind w:firstLine="396"/>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 xml:space="preserve">Во время встречи в Эрфурте Александра и Наполеона последний, восхищенный М.М. Сперанским, </w:t>
            </w:r>
            <w:proofErr w:type="gramStart"/>
            <w:r w:rsidRPr="0017190D">
              <w:rPr>
                <w:rFonts w:ascii="Times New Roman" w:eastAsia="Times New Roman" w:hAnsi="Times New Roman" w:cs="Times New Roman"/>
                <w:color w:val="000000"/>
                <w:sz w:val="20"/>
                <w:szCs w:val="20"/>
                <w:lang w:eastAsia="ru-RU"/>
              </w:rPr>
              <w:t>шутя</w:t>
            </w:r>
            <w:proofErr w:type="gramEnd"/>
            <w:r w:rsidRPr="0017190D">
              <w:rPr>
                <w:rFonts w:ascii="Times New Roman" w:eastAsia="Times New Roman" w:hAnsi="Times New Roman" w:cs="Times New Roman"/>
                <w:color w:val="000000"/>
                <w:sz w:val="20"/>
                <w:szCs w:val="20"/>
                <w:lang w:eastAsia="ru-RU"/>
              </w:rPr>
              <w:t xml:space="preserve"> предложил российскому императору: «Какого человека имеете вы при себе! Не угодно ли, государь, променять мне этого человека на какое-нибудь королевство?»</w:t>
            </w:r>
          </w:p>
          <w:p w:rsidR="00DE0A71" w:rsidRPr="0017190D" w:rsidRDefault="00DE0A71" w:rsidP="007B3EB4">
            <w:pPr>
              <w:ind w:firstLine="396"/>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 xml:space="preserve">По предложению Сперанского император 6 августа 1809 г. подписал указ о новых правилах производства в чины по гражданской службе. Чин коллежского асессора могли получить только те чиновники, которые имели свидетельства об успешном окончании одного из российских университетов или выдержали </w:t>
            </w:r>
            <w:proofErr w:type="spellStart"/>
            <w:proofErr w:type="gramStart"/>
            <w:r w:rsidRPr="0017190D">
              <w:rPr>
                <w:rFonts w:ascii="Times New Roman" w:eastAsia="Times New Roman" w:hAnsi="Times New Roman" w:cs="Times New Roman"/>
                <w:color w:val="000000"/>
                <w:sz w:val="20"/>
                <w:szCs w:val="20"/>
                <w:lang w:eastAsia="ru-RU"/>
              </w:rPr>
              <w:t>экзам</w:t>
            </w:r>
            <w:proofErr w:type="spellEnd"/>
            <w:r w:rsidRPr="0017190D">
              <w:rPr>
                <w:rFonts w:ascii="Times New Roman" w:eastAsia="Times New Roman" w:hAnsi="Times New Roman" w:cs="Times New Roman"/>
                <w:color w:val="000000"/>
                <w:sz w:val="20"/>
                <w:szCs w:val="20"/>
                <w:lang w:eastAsia="ru-RU"/>
              </w:rPr>
              <w:t xml:space="preserve"> </w:t>
            </w:r>
            <w:proofErr w:type="spellStart"/>
            <w:r w:rsidRPr="0017190D">
              <w:rPr>
                <w:rFonts w:ascii="Times New Roman" w:eastAsia="Times New Roman" w:hAnsi="Times New Roman" w:cs="Times New Roman"/>
                <w:color w:val="000000"/>
                <w:sz w:val="20"/>
                <w:szCs w:val="20"/>
                <w:lang w:eastAsia="ru-RU"/>
              </w:rPr>
              <w:t>ены</w:t>
            </w:r>
            <w:proofErr w:type="spellEnd"/>
            <w:proofErr w:type="gramEnd"/>
            <w:r w:rsidRPr="0017190D">
              <w:rPr>
                <w:rFonts w:ascii="Times New Roman" w:eastAsia="Times New Roman" w:hAnsi="Times New Roman" w:cs="Times New Roman"/>
                <w:color w:val="000000"/>
                <w:sz w:val="20"/>
                <w:szCs w:val="20"/>
                <w:lang w:eastAsia="ru-RU"/>
              </w:rPr>
              <w:t xml:space="preserve"> по специальной программе: русский и иностранный язык, естественное, римское, гражданское и уголовное право, всеобщая и русская история, экономия, арифметика, геометрия, физика, география и статистика России.</w:t>
            </w:r>
          </w:p>
          <w:p w:rsidR="00DE0A71" w:rsidRPr="0017190D" w:rsidRDefault="00DE0A71" w:rsidP="007B3EB4">
            <w:pPr>
              <w:ind w:firstLine="396"/>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В течение трех лет (1808—1811) Сперанский был самым влиятельным сановником в государстве. К нему обращались с просьбами даже члены царской фамилии. 1 января 1810 г. Александр I по предложению Сперанского учредил Государственный совет.</w:t>
            </w:r>
          </w:p>
          <w:p w:rsidR="00DE0A71" w:rsidRPr="0017190D" w:rsidRDefault="00DE0A71" w:rsidP="007B3EB4">
            <w:pPr>
              <w:ind w:firstLine="396"/>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 xml:space="preserve">Сперанский стал государственным секретарем, а председательствовал на заседаниях Госсовета сам император. «Великий и могущий Сперанский, главный секретарь империи и фактически главный министр», — писал о нем граф </w:t>
            </w:r>
            <w:proofErr w:type="spellStart"/>
            <w:r w:rsidRPr="0017190D">
              <w:rPr>
                <w:rFonts w:ascii="Times New Roman" w:eastAsia="Times New Roman" w:hAnsi="Times New Roman" w:cs="Times New Roman"/>
                <w:color w:val="000000"/>
                <w:sz w:val="20"/>
                <w:szCs w:val="20"/>
                <w:lang w:eastAsia="ru-RU"/>
              </w:rPr>
              <w:t>Жозеф</w:t>
            </w:r>
            <w:proofErr w:type="spellEnd"/>
            <w:r w:rsidRPr="0017190D">
              <w:rPr>
                <w:rFonts w:ascii="Times New Roman" w:eastAsia="Times New Roman" w:hAnsi="Times New Roman" w:cs="Times New Roman"/>
                <w:color w:val="000000"/>
                <w:sz w:val="20"/>
                <w:szCs w:val="20"/>
                <w:lang w:eastAsia="ru-RU"/>
              </w:rPr>
              <w:t xml:space="preserve"> де </w:t>
            </w:r>
            <w:proofErr w:type="spellStart"/>
            <w:r w:rsidRPr="0017190D">
              <w:rPr>
                <w:rFonts w:ascii="Times New Roman" w:eastAsia="Times New Roman" w:hAnsi="Times New Roman" w:cs="Times New Roman"/>
                <w:color w:val="000000"/>
                <w:sz w:val="20"/>
                <w:szCs w:val="20"/>
                <w:lang w:eastAsia="ru-RU"/>
              </w:rPr>
              <w:t>Местр</w:t>
            </w:r>
            <w:proofErr w:type="spellEnd"/>
            <w:r w:rsidRPr="0017190D">
              <w:rPr>
                <w:rFonts w:ascii="Times New Roman" w:eastAsia="Times New Roman" w:hAnsi="Times New Roman" w:cs="Times New Roman"/>
                <w:color w:val="000000"/>
                <w:sz w:val="20"/>
                <w:szCs w:val="20"/>
                <w:lang w:eastAsia="ru-RU"/>
              </w:rPr>
              <w:t>, посланник Сардинского короля в Петербурге.</w:t>
            </w:r>
          </w:p>
          <w:p w:rsidR="00DE0A71" w:rsidRPr="0017190D" w:rsidRDefault="00DE0A71" w:rsidP="007B3EB4">
            <w:pPr>
              <w:ind w:firstLine="396"/>
              <w:rPr>
                <w:rFonts w:ascii="Arial" w:eastAsia="Times New Roman" w:hAnsi="Arial" w:cs="Arial"/>
                <w:color w:val="000000"/>
                <w:sz w:val="20"/>
                <w:szCs w:val="20"/>
                <w:lang w:eastAsia="ru-RU"/>
              </w:rPr>
            </w:pPr>
            <w:r w:rsidRPr="0017190D">
              <w:rPr>
                <w:rFonts w:ascii="Times New Roman" w:eastAsia="Times New Roman" w:hAnsi="Times New Roman" w:cs="Times New Roman"/>
                <w:color w:val="000000"/>
                <w:sz w:val="20"/>
                <w:szCs w:val="20"/>
                <w:lang w:eastAsia="ru-RU"/>
              </w:rPr>
              <w:t>Воскресным днем 17 марта 1812 г. государь вызвал Сперанского к себе. Два часа продолжалась аудиенция. Когда бледный и взволнованный Сперанский вышел из кабинета, за Ним показался заплаканный царь, произнесший фразу: «Еще раз прощай, Михайло Михайлович». Сперанский был отстранен от всех дел и отправлен в ссылку в Нижний Новгород. На другой день царь говорил князю А.И. Головину: «Если бы у тебя отсекли руку, ты, наверно, кричал бы и жаловался</w:t>
            </w:r>
            <w:proofErr w:type="gramStart"/>
            <w:r w:rsidRPr="0017190D">
              <w:rPr>
                <w:rFonts w:ascii="Times New Roman" w:eastAsia="Times New Roman" w:hAnsi="Times New Roman" w:cs="Times New Roman"/>
                <w:color w:val="000000"/>
                <w:sz w:val="20"/>
                <w:szCs w:val="20"/>
                <w:lang w:eastAsia="ru-RU"/>
              </w:rPr>
              <w:t xml:space="preserve">,, </w:t>
            </w:r>
            <w:proofErr w:type="gramEnd"/>
            <w:r w:rsidRPr="0017190D">
              <w:rPr>
                <w:rFonts w:ascii="Times New Roman" w:eastAsia="Times New Roman" w:hAnsi="Times New Roman" w:cs="Times New Roman"/>
                <w:color w:val="000000"/>
                <w:sz w:val="20"/>
                <w:szCs w:val="20"/>
                <w:lang w:eastAsia="ru-RU"/>
              </w:rPr>
              <w:t>что тебе больно: у меня в прошлую ночь отняли Сперанского, а он был моей правой рукой».</w:t>
            </w:r>
          </w:p>
          <w:p w:rsidR="00DE0A71" w:rsidRPr="0017190D" w:rsidRDefault="00DE0A71" w:rsidP="007B3EB4">
            <w:pPr>
              <w:ind w:firstLine="396"/>
              <w:rPr>
                <w:rFonts w:ascii="Arial" w:eastAsia="Times New Roman" w:hAnsi="Arial" w:cs="Arial"/>
                <w:color w:val="000000"/>
                <w:lang w:eastAsia="ru-RU"/>
              </w:rPr>
            </w:pPr>
            <w:r w:rsidRPr="0017190D">
              <w:rPr>
                <w:rFonts w:ascii="Times New Roman" w:eastAsia="Times New Roman" w:hAnsi="Times New Roman" w:cs="Times New Roman"/>
                <w:color w:val="000000"/>
                <w:sz w:val="20"/>
                <w:szCs w:val="20"/>
                <w:lang w:eastAsia="ru-RU"/>
              </w:rPr>
              <w:t>Весть об опале Сперанского была с восторгом воспринята в России как первая победа над императором французов. Впоследствии Александр 1 так высказался о Сперанском: «Он никогда не изменял России, но изменил лично мне».</w:t>
            </w:r>
          </w:p>
        </w:tc>
      </w:tr>
      <w:tr w:rsidR="00DE0A71" w:rsidTr="007B3EB4">
        <w:tc>
          <w:tcPr>
            <w:tcW w:w="817"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lastRenderedPageBreak/>
              <w:t>4</w:t>
            </w:r>
          </w:p>
        </w:tc>
        <w:tc>
          <w:tcPr>
            <w:tcW w:w="8754" w:type="dxa"/>
          </w:tcPr>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b/>
                <w:bCs/>
                <w:i/>
                <w:iCs/>
                <w:color w:val="000000"/>
                <w:sz w:val="28"/>
                <w:u w:val="single"/>
                <w:lang w:eastAsia="ru-RU"/>
              </w:rPr>
              <w:t>Реформаторские проекты Сперанского</w:t>
            </w:r>
          </w:p>
          <w:p w:rsidR="00DE0A71" w:rsidRPr="00E53404" w:rsidRDefault="00DE0A71" w:rsidP="007B3EB4">
            <w:pPr>
              <w:ind w:firstLine="708"/>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xml:space="preserve">Первый проект политических преобразований Сперанский предложил царю еще в 1803 г. в «Записке об устройстве судебных и </w:t>
            </w:r>
            <w:r w:rsidRPr="00E53404">
              <w:rPr>
                <w:rFonts w:ascii="Times New Roman" w:eastAsia="Times New Roman" w:hAnsi="Times New Roman" w:cs="Times New Roman"/>
                <w:color w:val="000000"/>
                <w:sz w:val="28"/>
                <w:lang w:eastAsia="ru-RU"/>
              </w:rPr>
              <w:lastRenderedPageBreak/>
              <w:t xml:space="preserve">правительственных учреждений в России». Он ставил вопрос о необходимости осторожного введения в стране конституционной монархии и </w:t>
            </w:r>
            <w:proofErr w:type="gramStart"/>
            <w:r w:rsidRPr="00E53404">
              <w:rPr>
                <w:rFonts w:ascii="Times New Roman" w:eastAsia="Times New Roman" w:hAnsi="Times New Roman" w:cs="Times New Roman"/>
                <w:color w:val="000000"/>
                <w:sz w:val="28"/>
                <w:lang w:eastAsia="ru-RU"/>
              </w:rPr>
              <w:t>предотвращении</w:t>
            </w:r>
            <w:proofErr w:type="gramEnd"/>
            <w:r w:rsidRPr="00E53404">
              <w:rPr>
                <w:rFonts w:ascii="Times New Roman" w:eastAsia="Times New Roman" w:hAnsi="Times New Roman" w:cs="Times New Roman"/>
                <w:color w:val="000000"/>
                <w:sz w:val="28"/>
                <w:lang w:eastAsia="ru-RU"/>
              </w:rPr>
              <w:t xml:space="preserve"> таким образом для России «французского революционного кошмара». Однако лишь после </w:t>
            </w:r>
            <w:proofErr w:type="spellStart"/>
            <w:r w:rsidRPr="00E53404">
              <w:rPr>
                <w:rFonts w:ascii="Times New Roman" w:eastAsia="Times New Roman" w:hAnsi="Times New Roman" w:cs="Times New Roman"/>
                <w:color w:val="000000"/>
                <w:sz w:val="28"/>
                <w:lang w:eastAsia="ru-RU"/>
              </w:rPr>
              <w:t>Тильзитского</w:t>
            </w:r>
            <w:proofErr w:type="spellEnd"/>
            <w:r w:rsidRPr="00E53404">
              <w:rPr>
                <w:rFonts w:ascii="Times New Roman" w:eastAsia="Times New Roman" w:hAnsi="Times New Roman" w:cs="Times New Roman"/>
                <w:color w:val="000000"/>
                <w:sz w:val="28"/>
                <w:lang w:eastAsia="ru-RU"/>
              </w:rPr>
              <w:t xml:space="preserve"> мира царь поручил ему составить проект всеобъемлющей реформы государственного управления. Такой проект был готов к октябрю 1809 г. Им стало «Введение к уложению государственных законов»</w:t>
            </w:r>
          </w:p>
          <w:p w:rsidR="00DE0A71" w:rsidRPr="00E53404" w:rsidRDefault="00DE0A71" w:rsidP="007B3EB4">
            <w:pPr>
              <w:ind w:firstLine="708"/>
              <w:rPr>
                <w:rFonts w:ascii="Arial" w:eastAsia="Times New Roman" w:hAnsi="Arial" w:cs="Arial"/>
                <w:color w:val="000000"/>
                <w:lang w:eastAsia="ru-RU"/>
              </w:rPr>
            </w:pPr>
            <w:r w:rsidRPr="00E53404">
              <w:rPr>
                <w:rFonts w:ascii="Times New Roman" w:eastAsia="Times New Roman" w:hAnsi="Times New Roman" w:cs="Times New Roman"/>
                <w:b/>
                <w:bCs/>
                <w:i/>
                <w:iCs/>
                <w:color w:val="000000"/>
                <w:sz w:val="28"/>
                <w:u w:val="single"/>
                <w:lang w:eastAsia="ru-RU"/>
              </w:rPr>
              <w:t>Рассказ учителя о реформах органов государственной власти</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Во главе государства стоит монарх, обладающий всей полнотой власти.</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Государственный Совет — совещательный орган, назначаемый императором. В нем сходятся все ветви власти. Государственный совет — должен был стать совещательным органом при императоре и рассматривать все проекты законов до их поступления в Думу;</w:t>
            </w:r>
            <w:r w:rsidRPr="00E53404">
              <w:rPr>
                <w:rFonts w:ascii="Arial" w:eastAsia="Times New Roman" w:hAnsi="Arial" w:cs="Arial"/>
                <w:color w:val="000000"/>
                <w:lang w:eastAsia="ru-RU"/>
              </w:rPr>
              <w:t xml:space="preserve"> </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Исполнительная власть принадлежит министерствам.</w:t>
            </w:r>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Законодательная власть принадлежит представительным собраниям всех уровней. Волостная дума избирается лицами, имеющими право голоса, и решает вопросы местного значения. Она избирает депутатов в окружную думу, а та — в губернскую. Депутатов Государственной думы избирают губернские думы из числа своих членов. Таким образом, выборы предполагались многоступенчатые. Государственная дума должна была обсуждать представляемые ей</w:t>
            </w:r>
            <w:proofErr w:type="gramStart"/>
            <w:r w:rsidRPr="00E53404">
              <w:rPr>
                <w:rFonts w:ascii="Times New Roman" w:eastAsia="Times New Roman" w:hAnsi="Times New Roman" w:cs="Times New Roman"/>
                <w:color w:val="000000"/>
                <w:sz w:val="28"/>
                <w:lang w:eastAsia="ru-RU"/>
              </w:rPr>
              <w:t xml:space="preserve"> С</w:t>
            </w:r>
            <w:proofErr w:type="gramEnd"/>
            <w:r w:rsidRPr="00E53404">
              <w:rPr>
                <w:rFonts w:ascii="Times New Roman" w:eastAsia="Times New Roman" w:hAnsi="Times New Roman" w:cs="Times New Roman"/>
                <w:color w:val="000000"/>
                <w:sz w:val="28"/>
                <w:lang w:eastAsia="ru-RU"/>
              </w:rPr>
              <w:t>верху законопроекты, которые затем передаются на утверждение Государственного Совета и императора.</w:t>
            </w:r>
          </w:p>
          <w:p w:rsidR="00DE0A71" w:rsidRPr="00E53404" w:rsidRDefault="00DE0A71" w:rsidP="007B3EB4">
            <w:pPr>
              <w:ind w:left="360"/>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Судебная власть принадлежит Сенату, члены которого назначаются императором пожизненно. Нижестоящие суды должны быть выборными.</w:t>
            </w:r>
          </w:p>
          <w:p w:rsidR="00DE0A71" w:rsidRPr="00E53404" w:rsidRDefault="00DE0A71" w:rsidP="007B3EB4">
            <w:pPr>
              <w:jc w:val="center"/>
              <w:rPr>
                <w:rFonts w:ascii="Arial" w:eastAsia="Times New Roman" w:hAnsi="Arial" w:cs="Arial"/>
                <w:color w:val="000000"/>
                <w:lang w:eastAsia="ru-RU"/>
              </w:rPr>
            </w:pPr>
            <w:r w:rsidRPr="00E53404">
              <w:rPr>
                <w:rFonts w:ascii="Times New Roman" w:eastAsia="Times New Roman" w:hAnsi="Times New Roman" w:cs="Times New Roman"/>
                <w:b/>
                <w:bCs/>
                <w:i/>
                <w:iCs/>
                <w:color w:val="000000"/>
                <w:sz w:val="28"/>
                <w:u w:val="single"/>
                <w:lang w:eastAsia="ru-RU"/>
              </w:rPr>
              <w:t>ЗАДАНИЕ: составьте схему Социальной структуры по России по проекту Сперанского (стр. 18 учебника)</w:t>
            </w:r>
          </w:p>
          <w:p w:rsidR="00DE0A71" w:rsidRDefault="00DE0A71" w:rsidP="007B3EB4">
            <w:pPr>
              <w:rPr>
                <w:rFonts w:ascii="Times New Roman" w:eastAsia="Times New Roman" w:hAnsi="Times New Roman" w:cs="Times New Roman"/>
                <w:color w:val="000000"/>
                <w:sz w:val="28"/>
                <w:lang w:eastAsia="ru-RU"/>
              </w:rPr>
            </w:pPr>
            <w:r w:rsidRPr="00E53404">
              <w:rPr>
                <w:rFonts w:ascii="Times New Roman" w:eastAsia="Times New Roman" w:hAnsi="Times New Roman" w:cs="Times New Roman"/>
                <w:color w:val="000000"/>
                <w:sz w:val="28"/>
                <w:lang w:eastAsia="ru-RU"/>
              </w:rPr>
              <w:t xml:space="preserve">—  устанавливались три основных сословия российского общества: </w:t>
            </w:r>
          </w:p>
          <w:p w:rsidR="00DE0A71" w:rsidRDefault="00DE0A71" w:rsidP="007B3EB4">
            <w:pPr>
              <w:rPr>
                <w:rFonts w:ascii="Times New Roman" w:eastAsia="Times New Roman" w:hAnsi="Times New Roman" w:cs="Times New Roman"/>
                <w:color w:val="000000"/>
                <w:sz w:val="28"/>
                <w:lang w:eastAsia="ru-RU"/>
              </w:rPr>
            </w:pPr>
            <w:r w:rsidRPr="00E53404">
              <w:rPr>
                <w:rFonts w:ascii="Times New Roman" w:eastAsia="Times New Roman" w:hAnsi="Times New Roman" w:cs="Times New Roman"/>
                <w:color w:val="000000"/>
                <w:sz w:val="28"/>
                <w:lang w:eastAsia="ru-RU"/>
              </w:rPr>
              <w:t xml:space="preserve">1) дворянство, </w:t>
            </w:r>
          </w:p>
          <w:p w:rsidR="00DE0A71" w:rsidRPr="00E53404" w:rsidRDefault="00DE0A71" w:rsidP="007B3EB4">
            <w:pPr>
              <w:rPr>
                <w:rFonts w:ascii="Arial" w:eastAsia="Times New Roman" w:hAnsi="Arial" w:cs="Arial"/>
                <w:color w:val="000000"/>
                <w:lang w:eastAsia="ru-RU"/>
              </w:rPr>
            </w:pPr>
            <w:proofErr w:type="gramStart"/>
            <w:r w:rsidRPr="00E53404">
              <w:rPr>
                <w:rFonts w:ascii="Times New Roman" w:eastAsia="Times New Roman" w:hAnsi="Times New Roman" w:cs="Times New Roman"/>
                <w:color w:val="000000"/>
                <w:sz w:val="28"/>
                <w:lang w:eastAsia="ru-RU"/>
              </w:rPr>
              <w:t>2) «среднее состояние» (купцы, мещане, государственные крестьяне), 3) «народ рабочий» (крепостные крестьяне, домашние слуги, рабочие);</w:t>
            </w:r>
            <w:proofErr w:type="gramEnd"/>
          </w:p>
          <w:p w:rsidR="00DE0A71" w:rsidRPr="00E53404" w:rsidRDefault="00DE0A71" w:rsidP="007B3EB4">
            <w:pPr>
              <w:rPr>
                <w:rFonts w:ascii="Arial" w:eastAsia="Times New Roman" w:hAnsi="Arial" w:cs="Arial"/>
                <w:color w:val="000000"/>
                <w:lang w:eastAsia="ru-RU"/>
              </w:rPr>
            </w:pPr>
            <w:proofErr w:type="gramStart"/>
            <w:r w:rsidRPr="00E53404">
              <w:rPr>
                <w:rFonts w:ascii="Times New Roman" w:eastAsia="Times New Roman" w:hAnsi="Times New Roman" w:cs="Times New Roman"/>
                <w:color w:val="000000"/>
                <w:sz w:val="28"/>
                <w:lang w:eastAsia="ru-RU"/>
              </w:rPr>
              <w:t>—  политические права должны были принадлежать представителям «свободных» (первых двух) сословий; однако третье сословие получало общие гражданские права (главным среди них было положение о том, что «никто не может быть наказан без судебного приговора») и могло по мере накопления собственности и капитала перейти во второе сословие; первое сословие сохраняло и особые права (покупать имения с крепостными и т. п.);</w:t>
            </w:r>
            <w:proofErr w:type="gramEnd"/>
          </w:p>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избирательное право получали лишь лица, обладавшие движимым и недвижимым имуществом (т. е. представители первых двух сословий);</w:t>
            </w:r>
          </w:p>
          <w:p w:rsidR="00DE0A71" w:rsidRPr="00E53404" w:rsidRDefault="00DE0A71" w:rsidP="00DE0A71">
            <w:pPr>
              <w:numPr>
                <w:ilvl w:val="0"/>
                <w:numId w:val="2"/>
              </w:numPr>
              <w:ind w:left="0"/>
              <w:rPr>
                <w:rFonts w:ascii="Times New Roman" w:eastAsia="Times New Roman" w:hAnsi="Times New Roman" w:cs="Times New Roman"/>
                <w:b/>
                <w:bCs/>
                <w:color w:val="000000"/>
                <w:sz w:val="28"/>
                <w:lang w:eastAsia="ru-RU"/>
              </w:rPr>
            </w:pPr>
          </w:p>
        </w:tc>
      </w:tr>
      <w:tr w:rsidR="00DE0A71" w:rsidTr="007B3EB4">
        <w:tc>
          <w:tcPr>
            <w:tcW w:w="817"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lastRenderedPageBreak/>
              <w:t>5</w:t>
            </w:r>
          </w:p>
        </w:tc>
        <w:tc>
          <w:tcPr>
            <w:tcW w:w="8754" w:type="dxa"/>
          </w:tcPr>
          <w:p w:rsidR="00DE0A71" w:rsidRPr="00E53404" w:rsidRDefault="00DE0A71" w:rsidP="007B3EB4">
            <w:pPr>
              <w:jc w:val="both"/>
              <w:rPr>
                <w:rFonts w:ascii="Arial" w:eastAsia="Times New Roman" w:hAnsi="Arial" w:cs="Arial"/>
                <w:color w:val="000000"/>
                <w:lang w:eastAsia="ru-RU"/>
              </w:rPr>
            </w:pPr>
            <w:r w:rsidRPr="00E53404">
              <w:rPr>
                <w:rFonts w:ascii="Times New Roman" w:eastAsia="Times New Roman" w:hAnsi="Times New Roman" w:cs="Times New Roman"/>
                <w:b/>
                <w:bCs/>
                <w:color w:val="000000"/>
                <w:sz w:val="28"/>
                <w:lang w:eastAsia="ru-RU"/>
              </w:rPr>
              <w:t>Закрепление.</w:t>
            </w:r>
          </w:p>
          <w:p w:rsidR="00DE0A71" w:rsidRPr="00E53404" w:rsidRDefault="00DE0A71" w:rsidP="007B3EB4">
            <w:pPr>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ЗАДАНИЕ: прочитать стр. 1</w:t>
            </w:r>
            <w:r>
              <w:rPr>
                <w:rFonts w:ascii="Times New Roman" w:eastAsia="Times New Roman" w:hAnsi="Times New Roman" w:cs="Times New Roman"/>
                <w:color w:val="000000"/>
                <w:sz w:val="28"/>
                <w:lang w:eastAsia="ru-RU"/>
              </w:rPr>
              <w:t>9</w:t>
            </w:r>
            <w:r w:rsidRPr="00E53404">
              <w:rPr>
                <w:rFonts w:ascii="Times New Roman" w:eastAsia="Times New Roman" w:hAnsi="Times New Roman" w:cs="Times New Roman"/>
                <w:color w:val="000000"/>
                <w:sz w:val="28"/>
                <w:lang w:eastAsia="ru-RU"/>
              </w:rPr>
              <w:t>-2</w:t>
            </w:r>
            <w:r>
              <w:rPr>
                <w:rFonts w:ascii="Times New Roman" w:eastAsia="Times New Roman" w:hAnsi="Times New Roman" w:cs="Times New Roman"/>
                <w:color w:val="000000"/>
                <w:sz w:val="28"/>
                <w:lang w:eastAsia="ru-RU"/>
              </w:rPr>
              <w:t>2</w:t>
            </w:r>
            <w:r w:rsidRPr="00E53404">
              <w:rPr>
                <w:rFonts w:ascii="Times New Roman" w:eastAsia="Times New Roman" w:hAnsi="Times New Roman" w:cs="Times New Roman"/>
                <w:color w:val="000000"/>
                <w:sz w:val="28"/>
                <w:lang w:eastAsia="ru-RU"/>
              </w:rPr>
              <w:t>. и ответьте на вопрос: Почему проект реформ</w:t>
            </w:r>
            <w:r>
              <w:rPr>
                <w:rFonts w:ascii="Times New Roman" w:eastAsia="Times New Roman" w:hAnsi="Times New Roman" w:cs="Times New Roman"/>
                <w:color w:val="000000"/>
                <w:sz w:val="28"/>
                <w:lang w:eastAsia="ru-RU"/>
              </w:rPr>
              <w:t xml:space="preserve"> Сперанского не был реализован?  К</w:t>
            </w:r>
            <w:r w:rsidRPr="00E53404">
              <w:rPr>
                <w:rFonts w:ascii="Times New Roman" w:eastAsia="Times New Roman" w:hAnsi="Times New Roman" w:cs="Times New Roman"/>
                <w:color w:val="000000"/>
                <w:sz w:val="28"/>
                <w:lang w:eastAsia="ru-RU"/>
              </w:rPr>
              <w:t>акие предложения Сперанского были претворены в жизнь?</w:t>
            </w:r>
          </w:p>
          <w:p w:rsidR="00DE0A71" w:rsidRPr="00E53404" w:rsidRDefault="00DE0A71" w:rsidP="007B3EB4">
            <w:pPr>
              <w:ind w:firstLine="708"/>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Конечную цель реформатор видел в ограничении самодержавной власти императора и ликвидации крепостного права.</w:t>
            </w:r>
          </w:p>
          <w:p w:rsidR="00DE0A71" w:rsidRPr="00E53404" w:rsidRDefault="00DE0A71" w:rsidP="007B3EB4">
            <w:pPr>
              <w:ind w:firstLine="708"/>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Александр I в целом одобрил проект Сперанского. Однако его следовало претворять в жизнь постепенно, не вызывая потрясений в обществе. С учетом этого царь решил вначале дать ход наиболее «безобидной» части реформы.</w:t>
            </w:r>
          </w:p>
          <w:p w:rsidR="00DE0A71" w:rsidRPr="00E53404" w:rsidRDefault="00DE0A71" w:rsidP="007B3EB4">
            <w:pPr>
              <w:ind w:firstLine="708"/>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1 января 1810 г. был обнародован манифест о создании Государственного совета. Его главной задачей было наведение порядка в подготовке и принятии законов. Все их проекты теперь должны были рассматриваться только через Государственный совет. Совет оценивал не только их содержание, но и саму необходимость их принятия. В его задачи входило также «разъяснение» смысла законов, принятие мер к их исполнению. Кроме того, члены совета должны были рассматривать отчеты министерств и вносить предложения по распределению государственных доходов и расходов. Государственный совет был призван стать не законодательным, а законосовещательным органом при императоре, орудием его законодательной власти.</w:t>
            </w:r>
          </w:p>
          <w:p w:rsidR="00DE0A71" w:rsidRPr="00E53404" w:rsidRDefault="00DE0A71" w:rsidP="007B3EB4">
            <w:pPr>
              <w:ind w:firstLine="708"/>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xml:space="preserve">В 1811 г. Сперанский подготовил проект «Уложения Правительствующего сената», которое должно было стать следующим шагом на пути политической реформы. </w:t>
            </w:r>
            <w:proofErr w:type="gramStart"/>
            <w:r w:rsidRPr="00E53404">
              <w:rPr>
                <w:rFonts w:ascii="Times New Roman" w:eastAsia="Times New Roman" w:hAnsi="Times New Roman" w:cs="Times New Roman"/>
                <w:color w:val="000000"/>
                <w:sz w:val="28"/>
                <w:lang w:eastAsia="ru-RU"/>
              </w:rPr>
              <w:t>Исходя из идеи разделения властей, он предлагал разделить Сенат на Правительствующий (ведающий вопросами местного управления) и Судебный (являющийся высшей судебной </w:t>
            </w:r>
            <w:r w:rsidRPr="00E53404">
              <w:rPr>
                <w:rFonts w:ascii="Times New Roman" w:eastAsia="Times New Roman" w:hAnsi="Times New Roman" w:cs="Times New Roman"/>
                <w:i/>
                <w:iCs/>
                <w:color w:val="000000"/>
                <w:sz w:val="28"/>
                <w:lang w:eastAsia="ru-RU"/>
              </w:rPr>
              <w:t>инстанцией </w:t>
            </w:r>
            <w:r w:rsidRPr="00E53404">
              <w:rPr>
                <w:rFonts w:ascii="Times New Roman" w:eastAsia="Times New Roman" w:hAnsi="Times New Roman" w:cs="Times New Roman"/>
                <w:color w:val="000000"/>
                <w:sz w:val="28"/>
                <w:lang w:eastAsia="ru-RU"/>
              </w:rPr>
              <w:t>и контролирующий все судебные учреждения страны).</w:t>
            </w:r>
            <w:proofErr w:type="gramEnd"/>
            <w:r w:rsidRPr="00E53404">
              <w:rPr>
                <w:rFonts w:ascii="Times New Roman" w:eastAsia="Times New Roman" w:hAnsi="Times New Roman" w:cs="Times New Roman"/>
                <w:color w:val="000000"/>
                <w:sz w:val="28"/>
                <w:lang w:eastAsia="ru-RU"/>
              </w:rPr>
              <w:t xml:space="preserve"> Этот проект, однако, так и не был осуществлен.</w:t>
            </w:r>
          </w:p>
          <w:p w:rsidR="00DE0A71" w:rsidRDefault="00DE0A71" w:rsidP="007B3EB4">
            <w:pPr>
              <w:ind w:firstLine="708"/>
              <w:jc w:val="both"/>
              <w:rPr>
                <w:rFonts w:ascii="Times New Roman" w:eastAsia="Times New Roman" w:hAnsi="Times New Roman" w:cs="Times New Roman"/>
                <w:color w:val="000000"/>
                <w:sz w:val="28"/>
                <w:lang w:eastAsia="ru-RU"/>
              </w:rPr>
            </w:pPr>
            <w:r w:rsidRPr="00E53404">
              <w:rPr>
                <w:rFonts w:ascii="Times New Roman" w:eastAsia="Times New Roman" w:hAnsi="Times New Roman" w:cs="Times New Roman"/>
                <w:color w:val="000000"/>
                <w:sz w:val="28"/>
                <w:lang w:eastAsia="ru-RU"/>
              </w:rPr>
              <w:t xml:space="preserve">Проведенные в 1810 — 1811 гг. преобразования, а также стремление предоставить крепостным гражданские права вызвали такую бурю негодования среди высших чиновников и </w:t>
            </w:r>
            <w:proofErr w:type="spellStart"/>
            <w:r w:rsidRPr="00E53404">
              <w:rPr>
                <w:rFonts w:ascii="Times New Roman" w:eastAsia="Times New Roman" w:hAnsi="Times New Roman" w:cs="Times New Roman"/>
                <w:color w:val="000000"/>
                <w:sz w:val="28"/>
                <w:lang w:eastAsia="ru-RU"/>
              </w:rPr>
              <w:t>большинствдворян</w:t>
            </w:r>
            <w:proofErr w:type="spellEnd"/>
            <w:r w:rsidRPr="00E53404">
              <w:rPr>
                <w:rFonts w:ascii="Times New Roman" w:eastAsia="Times New Roman" w:hAnsi="Times New Roman" w:cs="Times New Roman"/>
                <w:color w:val="000000"/>
                <w:sz w:val="28"/>
                <w:lang w:eastAsia="ru-RU"/>
              </w:rPr>
              <w:t>, что Александр был вынужден прекратить осуществление реформ: слишком свежа была в памяти судьба отца.</w:t>
            </w:r>
          </w:p>
          <w:p w:rsidR="00DE0A71" w:rsidRPr="00E53404" w:rsidRDefault="00DE0A71" w:rsidP="007B3EB4">
            <w:pPr>
              <w:ind w:firstLine="708"/>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w:t>
            </w:r>
            <w:r w:rsidRPr="00E53404">
              <w:rPr>
                <w:rFonts w:ascii="Times New Roman" w:eastAsia="Times New Roman" w:hAnsi="Times New Roman" w:cs="Times New Roman"/>
                <w:b/>
                <w:bCs/>
                <w:color w:val="000000"/>
                <w:sz w:val="28"/>
                <w:lang w:eastAsia="ru-RU"/>
              </w:rPr>
              <w:t>Отставка М. М. Сперанского: причины </w:t>
            </w:r>
            <w:r w:rsidRPr="00E53404">
              <w:rPr>
                <w:rFonts w:ascii="Times New Roman" w:eastAsia="Times New Roman" w:hAnsi="Times New Roman" w:cs="Times New Roman"/>
                <w:color w:val="000000"/>
                <w:sz w:val="28"/>
                <w:lang w:eastAsia="ru-RU"/>
              </w:rPr>
              <w:t>и </w:t>
            </w:r>
            <w:r w:rsidRPr="00E53404">
              <w:rPr>
                <w:rFonts w:ascii="Times New Roman" w:eastAsia="Times New Roman" w:hAnsi="Times New Roman" w:cs="Times New Roman"/>
                <w:b/>
                <w:bCs/>
                <w:color w:val="000000"/>
                <w:sz w:val="28"/>
                <w:lang w:eastAsia="ru-RU"/>
              </w:rPr>
              <w:t>последствия. </w:t>
            </w:r>
            <w:r w:rsidRPr="00E53404">
              <w:rPr>
                <w:rFonts w:ascii="Times New Roman" w:eastAsia="Times New Roman" w:hAnsi="Times New Roman" w:cs="Times New Roman"/>
                <w:color w:val="000000"/>
                <w:sz w:val="28"/>
                <w:lang w:eastAsia="ru-RU"/>
              </w:rPr>
              <w:t xml:space="preserve">Сперанский по поручению императора разрабатывал и проекты экономических реформ. Они предусматривали ограничение расходов государства и некоторое увеличение налогов, которое затрагивало дворянство. Противодействие реформам в этих условиях стало носить открытый характер. К критике правительства присоединились такие авторитетные люди, как, например, Н. М. Карамзин — один </w:t>
            </w:r>
            <w:proofErr w:type="spellStart"/>
            <w:r w:rsidRPr="00E53404">
              <w:rPr>
                <w:rFonts w:ascii="Times New Roman" w:eastAsia="Times New Roman" w:hAnsi="Times New Roman" w:cs="Times New Roman"/>
                <w:color w:val="000000"/>
                <w:sz w:val="28"/>
                <w:lang w:eastAsia="ru-RU"/>
              </w:rPr>
              <w:t>из</w:t>
            </w:r>
            <w:r w:rsidRPr="00E53404">
              <w:rPr>
                <w:rFonts w:ascii="Times New Roman" w:eastAsia="Times New Roman" w:hAnsi="Times New Roman" w:cs="Times New Roman"/>
                <w:i/>
                <w:iCs/>
                <w:color w:val="000000"/>
                <w:sz w:val="28"/>
                <w:lang w:eastAsia="ru-RU"/>
              </w:rPr>
              <w:t>идеологов</w:t>
            </w:r>
            <w:proofErr w:type="spellEnd"/>
            <w:r w:rsidRPr="00E53404">
              <w:rPr>
                <w:rFonts w:ascii="Times New Roman" w:eastAsia="Times New Roman" w:hAnsi="Times New Roman" w:cs="Times New Roman"/>
                <w:i/>
                <w:iCs/>
                <w:color w:val="000000"/>
                <w:sz w:val="28"/>
                <w:lang w:eastAsia="ru-RU"/>
              </w:rPr>
              <w:t xml:space="preserve"> консерватизма.</w:t>
            </w:r>
          </w:p>
          <w:p w:rsidR="00DE0A71" w:rsidRPr="00E53404" w:rsidRDefault="00DE0A71" w:rsidP="007B3EB4">
            <w:pPr>
              <w:ind w:firstLine="708"/>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 xml:space="preserve">Александр прекрасно понимал, что резкая критика Сперанского, </w:t>
            </w:r>
            <w:r w:rsidRPr="00E53404">
              <w:rPr>
                <w:rFonts w:ascii="Times New Roman" w:eastAsia="Times New Roman" w:hAnsi="Times New Roman" w:cs="Times New Roman"/>
                <w:color w:val="000000"/>
                <w:sz w:val="28"/>
                <w:lang w:eastAsia="ru-RU"/>
              </w:rPr>
              <w:lastRenderedPageBreak/>
              <w:t>по существу, направлена в его собственный адрес. Сперанского обвиняли даже в предательстве за его симпатии к порядкам во Франции, которые он якобы хотел ввести в России в угоду Наполеону. Царь более не мог сдерживать волну критики и принял решение об отставке Сперанского. Не последнюю роль здесь сыграло намерение императора объединить общество накануне приближающейся войны с Наполеоном. В марте 1812 г. Сперанский был выслан в Нижний Новгород, а затем — в Пермь.</w:t>
            </w:r>
          </w:p>
          <w:p w:rsidR="00DE0A71" w:rsidRPr="00E53404" w:rsidRDefault="00DE0A71" w:rsidP="007B3EB4">
            <w:pPr>
              <w:ind w:firstLine="708"/>
              <w:jc w:val="both"/>
              <w:rPr>
                <w:rFonts w:ascii="Arial" w:eastAsia="Times New Roman" w:hAnsi="Arial" w:cs="Arial"/>
                <w:color w:val="000000"/>
                <w:lang w:eastAsia="ru-RU"/>
              </w:rPr>
            </w:pPr>
            <w:r w:rsidRPr="00E53404">
              <w:rPr>
                <w:rFonts w:ascii="Times New Roman" w:eastAsia="Times New Roman" w:hAnsi="Times New Roman" w:cs="Times New Roman"/>
                <w:color w:val="000000"/>
                <w:sz w:val="28"/>
                <w:lang w:eastAsia="ru-RU"/>
              </w:rPr>
              <w:t>Несмотря на то</w:t>
            </w:r>
            <w:r>
              <w:rPr>
                <w:rFonts w:ascii="Times New Roman" w:eastAsia="Times New Roman" w:hAnsi="Times New Roman" w:cs="Times New Roman"/>
                <w:color w:val="000000"/>
                <w:sz w:val="28"/>
                <w:lang w:eastAsia="ru-RU"/>
              </w:rPr>
              <w:t>,</w:t>
            </w:r>
            <w:r w:rsidRPr="00E53404">
              <w:rPr>
                <w:rFonts w:ascii="Times New Roman" w:eastAsia="Times New Roman" w:hAnsi="Times New Roman" w:cs="Times New Roman"/>
                <w:color w:val="000000"/>
                <w:sz w:val="28"/>
                <w:lang w:eastAsia="ru-RU"/>
              </w:rPr>
              <w:t xml:space="preserve"> что реформы Сперанского не задевали основ феодально-самодержавного строя, практически реализованы они почти так и не были. В то же время реформаторские поиски Сперанского составили ту основу, на которой в дальнейшем вырабатывались новые проекты преобразований.</w:t>
            </w:r>
          </w:p>
          <w:p w:rsidR="00DE0A71" w:rsidRPr="00E53404" w:rsidRDefault="00DE0A71" w:rsidP="007B3EB4">
            <w:pPr>
              <w:rPr>
                <w:rFonts w:ascii="Times New Roman" w:eastAsia="Times New Roman" w:hAnsi="Times New Roman" w:cs="Times New Roman"/>
                <w:b/>
                <w:bCs/>
                <w:i/>
                <w:iCs/>
                <w:color w:val="000000"/>
                <w:sz w:val="28"/>
                <w:u w:val="single"/>
                <w:lang w:eastAsia="ru-RU"/>
              </w:rPr>
            </w:pPr>
          </w:p>
        </w:tc>
      </w:tr>
      <w:tr w:rsidR="00DE0A71" w:rsidTr="007B3EB4">
        <w:tc>
          <w:tcPr>
            <w:tcW w:w="817" w:type="dxa"/>
          </w:tcPr>
          <w:p w:rsidR="00DE0A71" w:rsidRDefault="00DE0A71" w:rsidP="007B3EB4">
            <w:pPr>
              <w:rPr>
                <w:rFonts w:ascii="Arial" w:eastAsia="Times New Roman" w:hAnsi="Arial" w:cs="Arial"/>
                <w:color w:val="000000"/>
                <w:lang w:eastAsia="ru-RU"/>
              </w:rPr>
            </w:pPr>
            <w:r>
              <w:rPr>
                <w:rFonts w:ascii="Arial" w:eastAsia="Times New Roman" w:hAnsi="Arial" w:cs="Arial"/>
                <w:color w:val="000000"/>
                <w:lang w:eastAsia="ru-RU"/>
              </w:rPr>
              <w:lastRenderedPageBreak/>
              <w:t>6</w:t>
            </w:r>
          </w:p>
        </w:tc>
        <w:tc>
          <w:tcPr>
            <w:tcW w:w="8754" w:type="dxa"/>
          </w:tcPr>
          <w:p w:rsidR="00DE0A71" w:rsidRPr="00E53404" w:rsidRDefault="00DE0A71" w:rsidP="007B3EB4">
            <w:pPr>
              <w:rPr>
                <w:rFonts w:ascii="Arial" w:eastAsia="Times New Roman" w:hAnsi="Arial" w:cs="Arial"/>
                <w:color w:val="000000"/>
                <w:lang w:eastAsia="ru-RU"/>
              </w:rPr>
            </w:pPr>
            <w:r w:rsidRPr="00E53404">
              <w:rPr>
                <w:rFonts w:ascii="Times New Roman" w:eastAsia="Times New Roman" w:hAnsi="Times New Roman" w:cs="Times New Roman"/>
                <w:b/>
                <w:bCs/>
                <w:color w:val="000000"/>
                <w:sz w:val="28"/>
                <w:lang w:eastAsia="ru-RU"/>
              </w:rPr>
              <w:t>Домашнее задание.</w:t>
            </w:r>
            <w:r w:rsidRPr="00E53404">
              <w:rPr>
                <w:rFonts w:ascii="Times New Roman" w:eastAsia="Times New Roman" w:hAnsi="Times New Roman" w:cs="Times New Roman"/>
                <w:i/>
                <w:iCs/>
                <w:color w:val="000000"/>
                <w:sz w:val="28"/>
                <w:lang w:eastAsia="ru-RU"/>
              </w:rPr>
              <w:t>§3</w:t>
            </w:r>
            <w:r w:rsidRPr="00E53404">
              <w:rPr>
                <w:rFonts w:ascii="Times New Roman" w:eastAsia="Times New Roman" w:hAnsi="Times New Roman" w:cs="Times New Roman"/>
                <w:color w:val="000000"/>
                <w:sz w:val="28"/>
                <w:lang w:eastAsia="ru-RU"/>
              </w:rPr>
              <w:t>, вопросы – устно</w:t>
            </w:r>
          </w:p>
          <w:p w:rsidR="00DE0A71" w:rsidRPr="00E53404" w:rsidRDefault="00DE0A71" w:rsidP="007B3EB4">
            <w:pPr>
              <w:jc w:val="both"/>
              <w:rPr>
                <w:rFonts w:ascii="Times New Roman" w:eastAsia="Times New Roman" w:hAnsi="Times New Roman" w:cs="Times New Roman"/>
                <w:b/>
                <w:bCs/>
                <w:color w:val="000000"/>
                <w:sz w:val="28"/>
                <w:lang w:eastAsia="ru-RU"/>
              </w:rPr>
            </w:pPr>
          </w:p>
        </w:tc>
      </w:tr>
    </w:tbl>
    <w:p w:rsidR="00DE0A71" w:rsidRPr="00E53404" w:rsidRDefault="00DE0A71" w:rsidP="00DE0A71">
      <w:pPr>
        <w:spacing w:after="0" w:line="240" w:lineRule="auto"/>
        <w:rPr>
          <w:rFonts w:ascii="Arial" w:eastAsia="Times New Roman" w:hAnsi="Arial" w:cs="Arial"/>
          <w:color w:val="000000"/>
        </w:rPr>
      </w:pPr>
    </w:p>
    <w:p w:rsidR="00DE0A71" w:rsidRDefault="00DE0A71" w:rsidP="00DE0A71">
      <w:pPr>
        <w:spacing w:after="0" w:line="240" w:lineRule="auto"/>
        <w:jc w:val="center"/>
        <w:rPr>
          <w:rFonts w:ascii="Times New Roman" w:eastAsia="Times New Roman" w:hAnsi="Times New Roman" w:cs="Times New Roman"/>
          <w:color w:val="000000"/>
          <w:sz w:val="28"/>
        </w:rPr>
      </w:pPr>
    </w:p>
    <w:p w:rsidR="00DE0A71" w:rsidRDefault="00DE0A71" w:rsidP="00DE0A71">
      <w:pPr>
        <w:spacing w:after="0" w:line="240" w:lineRule="auto"/>
        <w:jc w:val="center"/>
        <w:rPr>
          <w:rFonts w:ascii="Times New Roman" w:eastAsia="Times New Roman" w:hAnsi="Times New Roman" w:cs="Times New Roman"/>
          <w:color w:val="000000"/>
          <w:sz w:val="28"/>
        </w:rPr>
      </w:pPr>
    </w:p>
    <w:p w:rsidR="00DE0A71" w:rsidRDefault="00DE0A71" w:rsidP="00DE0A71">
      <w:pPr>
        <w:spacing w:after="0" w:line="240" w:lineRule="auto"/>
        <w:jc w:val="center"/>
        <w:rPr>
          <w:rFonts w:ascii="Times New Roman" w:eastAsia="Times New Roman" w:hAnsi="Times New Roman" w:cs="Times New Roman"/>
          <w:color w:val="000000"/>
          <w:sz w:val="28"/>
        </w:rPr>
      </w:pPr>
    </w:p>
    <w:p w:rsidR="00DE0A71" w:rsidRDefault="00DE0A71" w:rsidP="00DE0A71">
      <w:pPr>
        <w:spacing w:after="0" w:line="240" w:lineRule="auto"/>
        <w:jc w:val="center"/>
        <w:rPr>
          <w:rFonts w:ascii="Times New Roman" w:eastAsia="Times New Roman" w:hAnsi="Times New Roman" w:cs="Times New Roman"/>
          <w:color w:val="000000"/>
          <w:sz w:val="28"/>
        </w:rPr>
      </w:pPr>
    </w:p>
    <w:p w:rsidR="00000000"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lastRenderedPageBreak/>
        <w:t>Урок №4. История России. XIX век. 8 класс.</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Цели:</w:t>
      </w:r>
    </w:p>
    <w:p w:rsidR="001E2AFF" w:rsidRPr="00500676" w:rsidRDefault="001E2AFF" w:rsidP="001E2AFF">
      <w:pPr>
        <w:numPr>
          <w:ilvl w:val="0"/>
          <w:numId w:val="3"/>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xml:space="preserve">Способствовать формированию у учащихся представления о русском реформаторе М.М.Сперанском, о </w:t>
      </w:r>
      <w:proofErr w:type="gramStart"/>
      <w:r w:rsidRPr="00500676">
        <w:rPr>
          <w:rFonts w:ascii="Times New Roman" w:eastAsia="Times New Roman" w:hAnsi="Times New Roman" w:cs="Times New Roman"/>
          <w:sz w:val="24"/>
          <w:szCs w:val="24"/>
        </w:rPr>
        <w:t>проектах</w:t>
      </w:r>
      <w:proofErr w:type="gramEnd"/>
      <w:r w:rsidRPr="00500676">
        <w:rPr>
          <w:rFonts w:ascii="Times New Roman" w:eastAsia="Times New Roman" w:hAnsi="Times New Roman" w:cs="Times New Roman"/>
          <w:sz w:val="24"/>
          <w:szCs w:val="24"/>
        </w:rPr>
        <w:t xml:space="preserve"> над которыми он работал.</w:t>
      </w:r>
    </w:p>
    <w:p w:rsidR="001E2AFF" w:rsidRPr="00500676" w:rsidRDefault="001E2AFF" w:rsidP="001E2AFF">
      <w:pPr>
        <w:numPr>
          <w:ilvl w:val="0"/>
          <w:numId w:val="3"/>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Продолжить формирование умений учащихся работать с текстом учебника, с документами, умений анализировать и делать выводы.</w:t>
      </w:r>
    </w:p>
    <w:p w:rsidR="001E2AFF" w:rsidRPr="00500676" w:rsidRDefault="001E2AFF" w:rsidP="001E2AFF">
      <w:pPr>
        <w:numPr>
          <w:ilvl w:val="0"/>
          <w:numId w:val="3"/>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Способствовать формированию понятий: «реформа», «реформатор», «консерватизм», « идеолог», «инстанция».</w:t>
      </w:r>
    </w:p>
    <w:p w:rsidR="001E2AFF" w:rsidRPr="00500676" w:rsidRDefault="001E2AFF" w:rsidP="001E2AFF">
      <w:pPr>
        <w:numPr>
          <w:ilvl w:val="0"/>
          <w:numId w:val="3"/>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Подвести учащихся к выводу: несмотря на то, что реформы Сперанского лишь немного задевали основы феодально-самодержавного строя, практически реализованы они почти так и не были. В то же время реформаторские поиски Сперанского составили ту основу, на которой в дальнейшем вырабатывались новые проекты преобразований.</w:t>
      </w:r>
    </w:p>
    <w:p w:rsidR="001E2AFF" w:rsidRPr="00500676" w:rsidRDefault="001E2AFF" w:rsidP="001E2AFF">
      <w:pPr>
        <w:numPr>
          <w:ilvl w:val="0"/>
          <w:numId w:val="3"/>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Воспитывать культуру общения.</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Тип урока:</w:t>
      </w:r>
      <w:r w:rsidRPr="00500676">
        <w:rPr>
          <w:rFonts w:ascii="Times New Roman" w:eastAsia="Times New Roman" w:hAnsi="Times New Roman" w:cs="Times New Roman"/>
          <w:sz w:val="24"/>
          <w:szCs w:val="24"/>
        </w:rPr>
        <w:t> комбинированный.</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Структура урока:</w:t>
      </w:r>
    </w:p>
    <w:p w:rsidR="001E2AFF" w:rsidRPr="00500676" w:rsidRDefault="001E2AFF" w:rsidP="001E2AFF">
      <w:pPr>
        <w:numPr>
          <w:ilvl w:val="0"/>
          <w:numId w:val="4"/>
        </w:numPr>
        <w:spacing w:before="100" w:beforeAutospacing="1" w:after="100" w:afterAutospacing="1" w:line="240" w:lineRule="atLeast"/>
        <w:ind w:left="683"/>
        <w:rPr>
          <w:rFonts w:ascii="Times New Roman" w:eastAsia="Times New Roman" w:hAnsi="Times New Roman" w:cs="Times New Roman"/>
          <w:sz w:val="24"/>
          <w:szCs w:val="24"/>
        </w:rPr>
      </w:pPr>
      <w:proofErr w:type="spellStart"/>
      <w:r w:rsidRPr="00500676">
        <w:rPr>
          <w:rFonts w:ascii="Times New Roman" w:eastAsia="Times New Roman" w:hAnsi="Times New Roman" w:cs="Times New Roman"/>
          <w:sz w:val="24"/>
          <w:szCs w:val="24"/>
        </w:rPr>
        <w:t>Оргмомент</w:t>
      </w:r>
      <w:proofErr w:type="spellEnd"/>
      <w:r w:rsidRPr="00500676">
        <w:rPr>
          <w:rFonts w:ascii="Times New Roman" w:eastAsia="Times New Roman" w:hAnsi="Times New Roman" w:cs="Times New Roman"/>
          <w:sz w:val="24"/>
          <w:szCs w:val="24"/>
        </w:rPr>
        <w:t>.</w:t>
      </w:r>
    </w:p>
    <w:p w:rsidR="001E2AFF" w:rsidRPr="00500676" w:rsidRDefault="001E2AFF" w:rsidP="001E2AFF">
      <w:pPr>
        <w:numPr>
          <w:ilvl w:val="0"/>
          <w:numId w:val="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Проверка домашнего задания.</w:t>
      </w:r>
    </w:p>
    <w:p w:rsidR="001E2AFF" w:rsidRPr="00500676" w:rsidRDefault="001E2AFF" w:rsidP="001E2AFF">
      <w:pPr>
        <w:numPr>
          <w:ilvl w:val="0"/>
          <w:numId w:val="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Подготовка к осознанному восприятию материала на основном этапе.</w:t>
      </w:r>
    </w:p>
    <w:p w:rsidR="001E2AFF" w:rsidRPr="00500676" w:rsidRDefault="001E2AFF" w:rsidP="001E2AFF">
      <w:pPr>
        <w:numPr>
          <w:ilvl w:val="0"/>
          <w:numId w:val="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Изучение нового материала.</w:t>
      </w:r>
    </w:p>
    <w:p w:rsidR="001E2AFF" w:rsidRPr="00500676" w:rsidRDefault="001E2AFF" w:rsidP="001E2AFF">
      <w:pPr>
        <w:numPr>
          <w:ilvl w:val="0"/>
          <w:numId w:val="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Домашнее задание.</w:t>
      </w:r>
    </w:p>
    <w:p w:rsidR="001E2AFF" w:rsidRPr="00500676" w:rsidRDefault="001E2AFF" w:rsidP="001E2AFF">
      <w:pPr>
        <w:numPr>
          <w:ilvl w:val="0"/>
          <w:numId w:val="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Подведение итогов.</w:t>
      </w:r>
    </w:p>
    <w:p w:rsidR="001E2AFF" w:rsidRPr="00500676" w:rsidRDefault="001E2AFF" w:rsidP="001E2AFF">
      <w:pPr>
        <w:numPr>
          <w:ilvl w:val="0"/>
          <w:numId w:val="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Рефлексия.</w:t>
      </w:r>
    </w:p>
    <w:p w:rsidR="001E2AFF" w:rsidRPr="00500676" w:rsidRDefault="001E2AFF" w:rsidP="001E2AFF">
      <w:pPr>
        <w:spacing w:after="120" w:line="240" w:lineRule="auto"/>
        <w:jc w:val="center"/>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Ход урока</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I. Орг</w:t>
      </w:r>
      <w:proofErr w:type="gramStart"/>
      <w:r w:rsidRPr="00500676">
        <w:rPr>
          <w:rFonts w:ascii="Times New Roman" w:eastAsia="Times New Roman" w:hAnsi="Times New Roman" w:cs="Times New Roman"/>
          <w:b/>
          <w:bCs/>
          <w:sz w:val="24"/>
          <w:szCs w:val="24"/>
        </w:rPr>
        <w:t>.м</w:t>
      </w:r>
      <w:proofErr w:type="gramEnd"/>
      <w:r w:rsidRPr="00500676">
        <w:rPr>
          <w:rFonts w:ascii="Times New Roman" w:eastAsia="Times New Roman" w:hAnsi="Times New Roman" w:cs="Times New Roman"/>
          <w:b/>
          <w:bCs/>
          <w:sz w:val="24"/>
          <w:szCs w:val="24"/>
        </w:rPr>
        <w:t>омент. (Подготовка учащихся к уроку).</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II. Проверка домашнего задания. (Контроль знаний).</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Тестирование.</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1 вариант:</w:t>
      </w:r>
    </w:p>
    <w:p w:rsidR="001E2AFF" w:rsidRPr="00500676" w:rsidRDefault="001E2AFF" w:rsidP="001E2AFF">
      <w:pPr>
        <w:numPr>
          <w:ilvl w:val="0"/>
          <w:numId w:val="5"/>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Финляндия вошла в состав России в результате войны:</w:t>
      </w:r>
      <w:r w:rsidRPr="00500676">
        <w:rPr>
          <w:rFonts w:ascii="Times New Roman" w:eastAsia="Times New Roman" w:hAnsi="Times New Roman" w:cs="Times New Roman"/>
          <w:sz w:val="24"/>
          <w:szCs w:val="24"/>
        </w:rPr>
        <w:br/>
        <w:t>А) Ливонской; </w:t>
      </w:r>
      <w:r w:rsidRPr="00500676">
        <w:rPr>
          <w:rFonts w:ascii="Times New Roman" w:eastAsia="Times New Roman" w:hAnsi="Times New Roman" w:cs="Times New Roman"/>
          <w:sz w:val="24"/>
          <w:szCs w:val="24"/>
        </w:rPr>
        <w:br/>
        <w:t>Б) Первой мировой; </w:t>
      </w:r>
      <w:r w:rsidRPr="00500676">
        <w:rPr>
          <w:rFonts w:ascii="Times New Roman" w:eastAsia="Times New Roman" w:hAnsi="Times New Roman" w:cs="Times New Roman"/>
          <w:sz w:val="24"/>
          <w:szCs w:val="24"/>
        </w:rPr>
        <w:br/>
        <w:t>В) Семилетней;</w:t>
      </w:r>
      <w:r w:rsidRPr="00500676">
        <w:rPr>
          <w:rFonts w:ascii="Times New Roman" w:eastAsia="Times New Roman" w:hAnsi="Times New Roman" w:cs="Times New Roman"/>
          <w:sz w:val="24"/>
          <w:szCs w:val="24"/>
        </w:rPr>
        <w:br/>
        <w:t>Г) Со Швецией.</w:t>
      </w:r>
    </w:p>
    <w:p w:rsidR="001E2AFF" w:rsidRPr="00500676" w:rsidRDefault="001E2AFF" w:rsidP="001E2AFF">
      <w:pPr>
        <w:numPr>
          <w:ilvl w:val="0"/>
          <w:numId w:val="5"/>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Союзники России по (третьей) антифранцузской коалиции:</w:t>
      </w:r>
      <w:r w:rsidRPr="00500676">
        <w:rPr>
          <w:rFonts w:ascii="Times New Roman" w:eastAsia="Times New Roman" w:hAnsi="Times New Roman" w:cs="Times New Roman"/>
          <w:sz w:val="24"/>
          <w:szCs w:val="24"/>
        </w:rPr>
        <w:br/>
        <w:t>А) Великобритания, Австрия и Швеция;</w:t>
      </w:r>
      <w:r w:rsidRPr="00500676">
        <w:rPr>
          <w:rFonts w:ascii="Times New Roman" w:eastAsia="Times New Roman" w:hAnsi="Times New Roman" w:cs="Times New Roman"/>
          <w:sz w:val="24"/>
          <w:szCs w:val="24"/>
        </w:rPr>
        <w:br/>
        <w:t>Б) Франция, Австрия и Швеция;</w:t>
      </w:r>
      <w:r w:rsidRPr="00500676">
        <w:rPr>
          <w:rFonts w:ascii="Times New Roman" w:eastAsia="Times New Roman" w:hAnsi="Times New Roman" w:cs="Times New Roman"/>
          <w:sz w:val="24"/>
          <w:szCs w:val="24"/>
        </w:rPr>
        <w:br/>
        <w:t>В) Великобритания, Пруссия и Швеция.</w:t>
      </w:r>
    </w:p>
    <w:p w:rsidR="001E2AFF" w:rsidRPr="00500676" w:rsidRDefault="001E2AFF" w:rsidP="001E2AFF">
      <w:pPr>
        <w:numPr>
          <w:ilvl w:val="0"/>
          <w:numId w:val="5"/>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Сражение под Аустерлицем произошло в:</w:t>
      </w:r>
      <w:r w:rsidRPr="00500676">
        <w:rPr>
          <w:rFonts w:ascii="Times New Roman" w:eastAsia="Times New Roman" w:hAnsi="Times New Roman" w:cs="Times New Roman"/>
          <w:sz w:val="24"/>
          <w:szCs w:val="24"/>
        </w:rPr>
        <w:br/>
        <w:t>А) 1805 году; </w:t>
      </w:r>
      <w:r w:rsidRPr="00500676">
        <w:rPr>
          <w:rFonts w:ascii="Times New Roman" w:eastAsia="Times New Roman" w:hAnsi="Times New Roman" w:cs="Times New Roman"/>
          <w:sz w:val="24"/>
          <w:szCs w:val="24"/>
        </w:rPr>
        <w:br/>
        <w:t>Б) 1801 году; </w:t>
      </w:r>
      <w:r w:rsidRPr="00500676">
        <w:rPr>
          <w:rFonts w:ascii="Times New Roman" w:eastAsia="Times New Roman" w:hAnsi="Times New Roman" w:cs="Times New Roman"/>
          <w:sz w:val="24"/>
          <w:szCs w:val="24"/>
        </w:rPr>
        <w:br/>
        <w:t>В) 1811 году;</w:t>
      </w:r>
      <w:r w:rsidRPr="00500676">
        <w:rPr>
          <w:rFonts w:ascii="Times New Roman" w:eastAsia="Times New Roman" w:hAnsi="Times New Roman" w:cs="Times New Roman"/>
          <w:sz w:val="24"/>
          <w:szCs w:val="24"/>
        </w:rPr>
        <w:br/>
        <w:t>Г) 1812 году</w:t>
      </w:r>
    </w:p>
    <w:p w:rsidR="001E2AFF" w:rsidRPr="00500676" w:rsidRDefault="001E2AFF" w:rsidP="001E2AFF">
      <w:pPr>
        <w:numPr>
          <w:ilvl w:val="0"/>
          <w:numId w:val="5"/>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Во главе русской армии в войне против Турции в 1811 году был назначен:</w:t>
      </w:r>
      <w:r w:rsidRPr="00500676">
        <w:rPr>
          <w:rFonts w:ascii="Times New Roman" w:eastAsia="Times New Roman" w:hAnsi="Times New Roman" w:cs="Times New Roman"/>
          <w:sz w:val="24"/>
          <w:szCs w:val="24"/>
        </w:rPr>
        <w:br/>
        <w:t>А) Раевский; </w:t>
      </w:r>
      <w:r w:rsidRPr="00500676">
        <w:rPr>
          <w:rFonts w:ascii="Times New Roman" w:eastAsia="Times New Roman" w:hAnsi="Times New Roman" w:cs="Times New Roman"/>
          <w:sz w:val="24"/>
          <w:szCs w:val="24"/>
        </w:rPr>
        <w:br/>
        <w:t xml:space="preserve">Б) </w:t>
      </w:r>
      <w:proofErr w:type="spellStart"/>
      <w:r w:rsidRPr="00500676">
        <w:rPr>
          <w:rFonts w:ascii="Times New Roman" w:eastAsia="Times New Roman" w:hAnsi="Times New Roman" w:cs="Times New Roman"/>
          <w:sz w:val="24"/>
          <w:szCs w:val="24"/>
        </w:rPr>
        <w:t>Тормосов</w:t>
      </w:r>
      <w:proofErr w:type="spellEnd"/>
      <w:r w:rsidRPr="00500676">
        <w:rPr>
          <w:rFonts w:ascii="Times New Roman" w:eastAsia="Times New Roman" w:hAnsi="Times New Roman" w:cs="Times New Roman"/>
          <w:sz w:val="24"/>
          <w:szCs w:val="24"/>
        </w:rPr>
        <w:t>; </w:t>
      </w:r>
      <w:r w:rsidRPr="00500676">
        <w:rPr>
          <w:rFonts w:ascii="Times New Roman" w:eastAsia="Times New Roman" w:hAnsi="Times New Roman" w:cs="Times New Roman"/>
          <w:sz w:val="24"/>
          <w:szCs w:val="24"/>
        </w:rPr>
        <w:br/>
      </w:r>
      <w:r w:rsidRPr="00500676">
        <w:rPr>
          <w:rFonts w:ascii="Times New Roman" w:eastAsia="Times New Roman" w:hAnsi="Times New Roman" w:cs="Times New Roman"/>
          <w:sz w:val="24"/>
          <w:szCs w:val="24"/>
        </w:rPr>
        <w:lastRenderedPageBreak/>
        <w:t>В) Кутузов;</w:t>
      </w:r>
      <w:r w:rsidRPr="00500676">
        <w:rPr>
          <w:rFonts w:ascii="Times New Roman" w:eastAsia="Times New Roman" w:hAnsi="Times New Roman" w:cs="Times New Roman"/>
          <w:sz w:val="24"/>
          <w:szCs w:val="24"/>
        </w:rPr>
        <w:br/>
        <w:t>Г) Багратион</w:t>
      </w:r>
    </w:p>
    <w:p w:rsidR="001E2AFF" w:rsidRPr="00500676" w:rsidRDefault="001E2AFF" w:rsidP="001E2AFF">
      <w:pPr>
        <w:numPr>
          <w:ilvl w:val="0"/>
          <w:numId w:val="5"/>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xml:space="preserve">Заполните схему «Основные направления внешней политики в начале </w:t>
      </w:r>
      <w:proofErr w:type="spellStart"/>
      <w:proofErr w:type="gramStart"/>
      <w:r w:rsidRPr="00500676">
        <w:rPr>
          <w:rFonts w:ascii="Times New Roman" w:eastAsia="Times New Roman" w:hAnsi="Times New Roman" w:cs="Times New Roman"/>
          <w:sz w:val="24"/>
          <w:szCs w:val="24"/>
        </w:rPr>
        <w:t>XIX</w:t>
      </w:r>
      <w:proofErr w:type="gramEnd"/>
      <w:r w:rsidRPr="00500676">
        <w:rPr>
          <w:rFonts w:ascii="Times New Roman" w:eastAsia="Times New Roman" w:hAnsi="Times New Roman" w:cs="Times New Roman"/>
          <w:sz w:val="24"/>
          <w:szCs w:val="24"/>
        </w:rPr>
        <w:t>века</w:t>
      </w:r>
      <w:proofErr w:type="spellEnd"/>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24300" cy="1790700"/>
            <wp:effectExtent l="19050" t="0" r="0" b="0"/>
            <wp:docPr id="3" name="Рисунок 3" descr="http://festival.1september.ru/articles/57517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75179/img1.gif"/>
                    <pic:cNvPicPr>
                      <a:picLocks noChangeAspect="1" noChangeArrowheads="1"/>
                    </pic:cNvPicPr>
                  </pic:nvPicPr>
                  <pic:blipFill>
                    <a:blip r:embed="rId5" cstate="print"/>
                    <a:srcRect/>
                    <a:stretch>
                      <a:fillRect/>
                    </a:stretch>
                  </pic:blipFill>
                  <pic:spPr bwMode="auto">
                    <a:xfrm>
                      <a:off x="0" y="0"/>
                      <a:ext cx="3924300" cy="1790700"/>
                    </a:xfrm>
                    <a:prstGeom prst="rect">
                      <a:avLst/>
                    </a:prstGeom>
                    <a:noFill/>
                    <a:ln w="9525">
                      <a:noFill/>
                      <a:miter lim="800000"/>
                      <a:headEnd/>
                      <a:tailEnd/>
                    </a:ln>
                  </pic:spPr>
                </pic:pic>
              </a:graphicData>
            </a:graphic>
          </wp:inline>
        </w:drawing>
      </w:r>
    </w:p>
    <w:p w:rsidR="001E2AFF" w:rsidRPr="00500676" w:rsidRDefault="001E2AFF" w:rsidP="001E2AFF">
      <w:pPr>
        <w:spacing w:after="120" w:line="240" w:lineRule="atLeast"/>
        <w:rPr>
          <w:rFonts w:ascii="Times New Roman" w:eastAsia="Times New Roman" w:hAnsi="Times New Roman" w:cs="Times New Roman"/>
          <w:sz w:val="20"/>
          <w:szCs w:val="20"/>
        </w:rPr>
      </w:pPr>
      <w:r w:rsidRPr="00500676">
        <w:rPr>
          <w:rFonts w:ascii="Times New Roman" w:eastAsia="Times New Roman" w:hAnsi="Times New Roman" w:cs="Times New Roman"/>
          <w:sz w:val="20"/>
          <w:szCs w:val="20"/>
        </w:rPr>
        <w:t>Какое из этих направлений, на ваш взгляд, было главным? Почему?</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2 вариант.</w:t>
      </w:r>
    </w:p>
    <w:p w:rsidR="001E2AFF" w:rsidRPr="00500676" w:rsidRDefault="001E2AFF" w:rsidP="001E2AFF">
      <w:pPr>
        <w:numPr>
          <w:ilvl w:val="0"/>
          <w:numId w:val="6"/>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xml:space="preserve">В июне 1807 года Наполеон нанес русской армии поражение </w:t>
      </w:r>
      <w:proofErr w:type="gramStart"/>
      <w:r w:rsidRPr="00500676">
        <w:rPr>
          <w:rFonts w:ascii="Times New Roman" w:eastAsia="Times New Roman" w:hAnsi="Times New Roman" w:cs="Times New Roman"/>
          <w:sz w:val="24"/>
          <w:szCs w:val="24"/>
        </w:rPr>
        <w:t>под</w:t>
      </w:r>
      <w:proofErr w:type="gramEnd"/>
      <w:r w:rsidRPr="00500676">
        <w:rPr>
          <w:rFonts w:ascii="Times New Roman" w:eastAsia="Times New Roman" w:hAnsi="Times New Roman" w:cs="Times New Roman"/>
          <w:sz w:val="24"/>
          <w:szCs w:val="24"/>
        </w:rPr>
        <w:t>:</w:t>
      </w:r>
      <w:r w:rsidRPr="00500676">
        <w:rPr>
          <w:rFonts w:ascii="Times New Roman" w:eastAsia="Times New Roman" w:hAnsi="Times New Roman" w:cs="Times New Roman"/>
          <w:sz w:val="24"/>
          <w:szCs w:val="24"/>
        </w:rPr>
        <w:br/>
        <w:t xml:space="preserve">А) </w:t>
      </w:r>
      <w:proofErr w:type="spellStart"/>
      <w:r w:rsidRPr="00500676">
        <w:rPr>
          <w:rFonts w:ascii="Times New Roman" w:eastAsia="Times New Roman" w:hAnsi="Times New Roman" w:cs="Times New Roman"/>
          <w:sz w:val="24"/>
          <w:szCs w:val="24"/>
        </w:rPr>
        <w:t>Фридландом</w:t>
      </w:r>
      <w:proofErr w:type="spellEnd"/>
      <w:r w:rsidRPr="00500676">
        <w:rPr>
          <w:rFonts w:ascii="Times New Roman" w:eastAsia="Times New Roman" w:hAnsi="Times New Roman" w:cs="Times New Roman"/>
          <w:sz w:val="24"/>
          <w:szCs w:val="24"/>
        </w:rPr>
        <w:t>; </w:t>
      </w:r>
      <w:r w:rsidRPr="00500676">
        <w:rPr>
          <w:rFonts w:ascii="Times New Roman" w:eastAsia="Times New Roman" w:hAnsi="Times New Roman" w:cs="Times New Roman"/>
          <w:sz w:val="24"/>
          <w:szCs w:val="24"/>
        </w:rPr>
        <w:br/>
        <w:t>Б) Ватерлоо; </w:t>
      </w:r>
      <w:r w:rsidRPr="00500676">
        <w:rPr>
          <w:rFonts w:ascii="Times New Roman" w:eastAsia="Times New Roman" w:hAnsi="Times New Roman" w:cs="Times New Roman"/>
          <w:sz w:val="24"/>
          <w:szCs w:val="24"/>
        </w:rPr>
        <w:br/>
        <w:t>В) Тильзитом; </w:t>
      </w:r>
      <w:r w:rsidRPr="00500676">
        <w:rPr>
          <w:rFonts w:ascii="Times New Roman" w:eastAsia="Times New Roman" w:hAnsi="Times New Roman" w:cs="Times New Roman"/>
          <w:sz w:val="24"/>
          <w:szCs w:val="24"/>
        </w:rPr>
        <w:br/>
        <w:t xml:space="preserve">Г) </w:t>
      </w:r>
      <w:proofErr w:type="spellStart"/>
      <w:r w:rsidRPr="00500676">
        <w:rPr>
          <w:rFonts w:ascii="Times New Roman" w:eastAsia="Times New Roman" w:hAnsi="Times New Roman" w:cs="Times New Roman"/>
          <w:sz w:val="24"/>
          <w:szCs w:val="24"/>
        </w:rPr>
        <w:t>Егерсдорфом</w:t>
      </w:r>
      <w:proofErr w:type="spellEnd"/>
    </w:p>
    <w:p w:rsidR="001E2AFF" w:rsidRPr="00500676" w:rsidRDefault="001E2AFF" w:rsidP="001E2AFF">
      <w:pPr>
        <w:numPr>
          <w:ilvl w:val="0"/>
          <w:numId w:val="6"/>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В войне против Ирана в 1808 году командующим Русской кавказской армией был назначен генерал:</w:t>
      </w:r>
      <w:r w:rsidRPr="00500676">
        <w:rPr>
          <w:rFonts w:ascii="Times New Roman" w:eastAsia="Times New Roman" w:hAnsi="Times New Roman" w:cs="Times New Roman"/>
          <w:sz w:val="24"/>
          <w:szCs w:val="24"/>
        </w:rPr>
        <w:br/>
        <w:t xml:space="preserve">А) </w:t>
      </w:r>
      <w:proofErr w:type="spellStart"/>
      <w:r w:rsidRPr="00500676">
        <w:rPr>
          <w:rFonts w:ascii="Times New Roman" w:eastAsia="Times New Roman" w:hAnsi="Times New Roman" w:cs="Times New Roman"/>
          <w:sz w:val="24"/>
          <w:szCs w:val="24"/>
        </w:rPr>
        <w:t>Тормасов</w:t>
      </w:r>
      <w:proofErr w:type="spellEnd"/>
      <w:r w:rsidRPr="00500676">
        <w:rPr>
          <w:rFonts w:ascii="Times New Roman" w:eastAsia="Times New Roman" w:hAnsi="Times New Roman" w:cs="Times New Roman"/>
          <w:sz w:val="24"/>
          <w:szCs w:val="24"/>
        </w:rPr>
        <w:t>; </w:t>
      </w:r>
      <w:r w:rsidRPr="00500676">
        <w:rPr>
          <w:rFonts w:ascii="Times New Roman" w:eastAsia="Times New Roman" w:hAnsi="Times New Roman" w:cs="Times New Roman"/>
          <w:sz w:val="24"/>
          <w:szCs w:val="24"/>
        </w:rPr>
        <w:br/>
        <w:t>Б) Кутузов; </w:t>
      </w:r>
      <w:r w:rsidRPr="00500676">
        <w:rPr>
          <w:rFonts w:ascii="Times New Roman" w:eastAsia="Times New Roman" w:hAnsi="Times New Roman" w:cs="Times New Roman"/>
          <w:sz w:val="24"/>
          <w:szCs w:val="24"/>
        </w:rPr>
        <w:br/>
        <w:t>В) Раевский; </w:t>
      </w:r>
      <w:r w:rsidRPr="00500676">
        <w:rPr>
          <w:rFonts w:ascii="Times New Roman" w:eastAsia="Times New Roman" w:hAnsi="Times New Roman" w:cs="Times New Roman"/>
          <w:sz w:val="24"/>
          <w:szCs w:val="24"/>
        </w:rPr>
        <w:br/>
        <w:t>Г) Багратион</w:t>
      </w:r>
    </w:p>
    <w:p w:rsidR="001E2AFF" w:rsidRPr="00500676" w:rsidRDefault="001E2AFF" w:rsidP="001E2AFF">
      <w:pPr>
        <w:numPr>
          <w:ilvl w:val="0"/>
          <w:numId w:val="6"/>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xml:space="preserve">Южная часть </w:t>
      </w:r>
      <w:proofErr w:type="spellStart"/>
      <w:r w:rsidRPr="00500676">
        <w:rPr>
          <w:rFonts w:ascii="Times New Roman" w:eastAsia="Times New Roman" w:hAnsi="Times New Roman" w:cs="Times New Roman"/>
          <w:sz w:val="24"/>
          <w:szCs w:val="24"/>
        </w:rPr>
        <w:t>Бессорабии</w:t>
      </w:r>
      <w:proofErr w:type="spellEnd"/>
      <w:r w:rsidRPr="00500676">
        <w:rPr>
          <w:rFonts w:ascii="Times New Roman" w:eastAsia="Times New Roman" w:hAnsi="Times New Roman" w:cs="Times New Roman"/>
          <w:sz w:val="24"/>
          <w:szCs w:val="24"/>
        </w:rPr>
        <w:t xml:space="preserve"> вошла в состав России в результате войны:</w:t>
      </w:r>
      <w:r w:rsidRPr="00500676">
        <w:rPr>
          <w:rFonts w:ascii="Times New Roman" w:eastAsia="Times New Roman" w:hAnsi="Times New Roman" w:cs="Times New Roman"/>
          <w:sz w:val="24"/>
          <w:szCs w:val="24"/>
        </w:rPr>
        <w:br/>
        <w:t>А) с Ираном; </w:t>
      </w:r>
      <w:r w:rsidRPr="00500676">
        <w:rPr>
          <w:rFonts w:ascii="Times New Roman" w:eastAsia="Times New Roman" w:hAnsi="Times New Roman" w:cs="Times New Roman"/>
          <w:sz w:val="24"/>
          <w:szCs w:val="24"/>
        </w:rPr>
        <w:br/>
        <w:t>Б) с Турцией; </w:t>
      </w:r>
      <w:r w:rsidRPr="00500676">
        <w:rPr>
          <w:rFonts w:ascii="Times New Roman" w:eastAsia="Times New Roman" w:hAnsi="Times New Roman" w:cs="Times New Roman"/>
          <w:sz w:val="24"/>
          <w:szCs w:val="24"/>
        </w:rPr>
        <w:br/>
        <w:t>В) с Францией </w:t>
      </w:r>
      <w:r w:rsidRPr="00500676">
        <w:rPr>
          <w:rFonts w:ascii="Times New Roman" w:eastAsia="Times New Roman" w:hAnsi="Times New Roman" w:cs="Times New Roman"/>
          <w:sz w:val="24"/>
          <w:szCs w:val="24"/>
        </w:rPr>
        <w:br/>
        <w:t>Г) со Швецией</w:t>
      </w:r>
    </w:p>
    <w:p w:rsidR="001E2AFF" w:rsidRPr="00500676" w:rsidRDefault="001E2AFF" w:rsidP="001E2AFF">
      <w:pPr>
        <w:numPr>
          <w:ilvl w:val="0"/>
          <w:numId w:val="6"/>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Союзниками России по (четвертой) антифранцузской коалиции были:</w:t>
      </w:r>
      <w:r w:rsidRPr="00500676">
        <w:rPr>
          <w:rFonts w:ascii="Times New Roman" w:eastAsia="Times New Roman" w:hAnsi="Times New Roman" w:cs="Times New Roman"/>
          <w:sz w:val="24"/>
          <w:szCs w:val="24"/>
        </w:rPr>
        <w:br/>
        <w:t>А) Великобритания, Австрия и Швеция;</w:t>
      </w:r>
      <w:r w:rsidRPr="00500676">
        <w:rPr>
          <w:rFonts w:ascii="Times New Roman" w:eastAsia="Times New Roman" w:hAnsi="Times New Roman" w:cs="Times New Roman"/>
          <w:sz w:val="24"/>
          <w:szCs w:val="24"/>
        </w:rPr>
        <w:br/>
        <w:t>Б) Франция, Австрия и Швеция;</w:t>
      </w:r>
      <w:r w:rsidRPr="00500676">
        <w:rPr>
          <w:rFonts w:ascii="Times New Roman" w:eastAsia="Times New Roman" w:hAnsi="Times New Roman" w:cs="Times New Roman"/>
          <w:sz w:val="24"/>
          <w:szCs w:val="24"/>
        </w:rPr>
        <w:br/>
        <w:t>В) Великобритания, Пруссия и Швеция.</w:t>
      </w:r>
    </w:p>
    <w:p w:rsidR="001E2AFF" w:rsidRPr="00500676" w:rsidRDefault="001E2AFF" w:rsidP="001E2AFF">
      <w:pPr>
        <w:numPr>
          <w:ilvl w:val="0"/>
          <w:numId w:val="6"/>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xml:space="preserve">Почему </w:t>
      </w:r>
      <w:proofErr w:type="spellStart"/>
      <w:r w:rsidRPr="00500676">
        <w:rPr>
          <w:rFonts w:ascii="Times New Roman" w:eastAsia="Times New Roman" w:hAnsi="Times New Roman" w:cs="Times New Roman"/>
          <w:sz w:val="24"/>
          <w:szCs w:val="24"/>
        </w:rPr>
        <w:t>Тильзитский</w:t>
      </w:r>
      <w:proofErr w:type="spellEnd"/>
      <w:r w:rsidRPr="00500676">
        <w:rPr>
          <w:rFonts w:ascii="Times New Roman" w:eastAsia="Times New Roman" w:hAnsi="Times New Roman" w:cs="Times New Roman"/>
          <w:sz w:val="24"/>
          <w:szCs w:val="24"/>
        </w:rPr>
        <w:t xml:space="preserve"> мир был не прочным и не долговечным?</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Проверка творческих заданий.</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III. Подготовка к осознанному восприятию материала. ( Обеспечить мотивацию учения и принятие учащимися целей урока).</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Тема урока: </w:t>
      </w:r>
      <w:r w:rsidRPr="00500676">
        <w:rPr>
          <w:rFonts w:ascii="Times New Roman" w:eastAsia="Times New Roman" w:hAnsi="Times New Roman" w:cs="Times New Roman"/>
          <w:sz w:val="24"/>
          <w:szCs w:val="24"/>
        </w:rPr>
        <w:t>слайд №1 (</w:t>
      </w:r>
      <w:hyperlink r:id="rId6"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 (Реформы М.М.Сперанского)</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 Прочитайте тему урока. Как вы думаете, о чем пойдет речь на уроке?</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Что бы вы хотели узнать сегодня на уроке?</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 xml:space="preserve">Совместное </w:t>
      </w:r>
      <w:proofErr w:type="spellStart"/>
      <w:r w:rsidRPr="00500676">
        <w:rPr>
          <w:rFonts w:ascii="Times New Roman" w:eastAsia="Times New Roman" w:hAnsi="Times New Roman" w:cs="Times New Roman"/>
          <w:b/>
          <w:bCs/>
          <w:sz w:val="24"/>
          <w:szCs w:val="24"/>
        </w:rPr>
        <w:t>целеполагание</w:t>
      </w:r>
      <w:proofErr w:type="spellEnd"/>
      <w:r w:rsidRPr="00500676">
        <w:rPr>
          <w:rFonts w:ascii="Times New Roman" w:eastAsia="Times New Roman" w:hAnsi="Times New Roman" w:cs="Times New Roman"/>
          <w:b/>
          <w:bCs/>
          <w:sz w:val="24"/>
          <w:szCs w:val="24"/>
        </w:rPr>
        <w:t xml:space="preserve"> и планирование изучения нового материала.</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План: </w:t>
      </w:r>
      <w:r w:rsidRPr="00500676">
        <w:rPr>
          <w:rFonts w:ascii="Times New Roman" w:eastAsia="Times New Roman" w:hAnsi="Times New Roman" w:cs="Times New Roman"/>
          <w:sz w:val="24"/>
          <w:szCs w:val="24"/>
        </w:rPr>
        <w:t>слайд №2 (</w:t>
      </w:r>
      <w:hyperlink r:id="rId7"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numPr>
          <w:ilvl w:val="0"/>
          <w:numId w:val="7"/>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Личность Сперанского.</w:t>
      </w:r>
    </w:p>
    <w:p w:rsidR="001E2AFF" w:rsidRPr="00500676" w:rsidRDefault="001E2AFF" w:rsidP="001E2AFF">
      <w:pPr>
        <w:numPr>
          <w:ilvl w:val="0"/>
          <w:numId w:val="7"/>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lastRenderedPageBreak/>
        <w:t>Проект политических реформ.</w:t>
      </w:r>
    </w:p>
    <w:p w:rsidR="001E2AFF" w:rsidRPr="00500676" w:rsidRDefault="001E2AFF" w:rsidP="001E2AFF">
      <w:pPr>
        <w:numPr>
          <w:ilvl w:val="0"/>
          <w:numId w:val="7"/>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Экономические планы.</w:t>
      </w:r>
    </w:p>
    <w:p w:rsidR="001E2AFF" w:rsidRPr="00500676" w:rsidRDefault="001E2AFF" w:rsidP="001E2AFF">
      <w:pPr>
        <w:numPr>
          <w:ilvl w:val="0"/>
          <w:numId w:val="7"/>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Отставка Сперанского.</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Проблемное задание: </w:t>
      </w:r>
      <w:r w:rsidRPr="00500676">
        <w:rPr>
          <w:rFonts w:ascii="Times New Roman" w:eastAsia="Times New Roman" w:hAnsi="Times New Roman" w:cs="Times New Roman"/>
          <w:sz w:val="24"/>
          <w:szCs w:val="24"/>
        </w:rPr>
        <w:t>слайд №3 (</w:t>
      </w:r>
      <w:hyperlink r:id="rId8"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Докажите, что реформы М.М.Сперанского действительно могли привести к ограничению абсолютизма в России.</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IV. Изучение нового материала. (Обеспечить восприятие, осмысление и первичное запоминание материала).</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1) Личность Сперанского</w:t>
      </w:r>
      <w:proofErr w:type="gramStart"/>
      <w:r w:rsidRPr="00500676">
        <w:rPr>
          <w:rFonts w:ascii="Times New Roman" w:eastAsia="Times New Roman" w:hAnsi="Times New Roman" w:cs="Times New Roman"/>
          <w:b/>
          <w:bCs/>
          <w:sz w:val="24"/>
          <w:szCs w:val="24"/>
        </w:rPr>
        <w:t>.</w:t>
      </w:r>
      <w:proofErr w:type="gramEnd"/>
      <w:r w:rsidRPr="00500676">
        <w:rPr>
          <w:rFonts w:ascii="Times New Roman" w:eastAsia="Times New Roman" w:hAnsi="Times New Roman" w:cs="Times New Roman"/>
          <w:b/>
          <w:bCs/>
          <w:sz w:val="24"/>
          <w:szCs w:val="24"/>
        </w:rPr>
        <w:t> </w:t>
      </w:r>
      <w:proofErr w:type="gramStart"/>
      <w:r w:rsidRPr="00500676">
        <w:rPr>
          <w:rFonts w:ascii="Times New Roman" w:eastAsia="Times New Roman" w:hAnsi="Times New Roman" w:cs="Times New Roman"/>
          <w:sz w:val="24"/>
          <w:szCs w:val="24"/>
        </w:rPr>
        <w:t>с</w:t>
      </w:r>
      <w:proofErr w:type="gramEnd"/>
      <w:r w:rsidRPr="00500676">
        <w:rPr>
          <w:rFonts w:ascii="Times New Roman" w:eastAsia="Times New Roman" w:hAnsi="Times New Roman" w:cs="Times New Roman"/>
          <w:sz w:val="24"/>
          <w:szCs w:val="24"/>
        </w:rPr>
        <w:t>лайд №4 (</w:t>
      </w:r>
      <w:hyperlink r:id="rId9"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r w:rsidRPr="00500676">
        <w:rPr>
          <w:rFonts w:ascii="Times New Roman" w:eastAsia="Times New Roman" w:hAnsi="Times New Roman" w:cs="Times New Roman"/>
          <w:b/>
          <w:bCs/>
          <w:sz w:val="24"/>
          <w:szCs w:val="24"/>
        </w:rPr>
        <w:t>.</w:t>
      </w:r>
      <w:r w:rsidRPr="00500676">
        <w:rPr>
          <w:rFonts w:ascii="Times New Roman" w:eastAsia="Times New Roman" w:hAnsi="Times New Roman" w:cs="Times New Roman"/>
          <w:sz w:val="24"/>
          <w:szCs w:val="24"/>
        </w:rPr>
        <w:t> (Сообщение ученика).</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i/>
          <w:iCs/>
          <w:sz w:val="24"/>
          <w:szCs w:val="24"/>
        </w:rPr>
        <w:t>Индивидуальное, опережающее задание</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Т.О. волей случая Сперанский начинает восхождение к вершинам государственной власти.</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2) Проект политической реформы. </w:t>
      </w:r>
      <w:r w:rsidRPr="00500676">
        <w:rPr>
          <w:rFonts w:ascii="Times New Roman" w:eastAsia="Times New Roman" w:hAnsi="Times New Roman" w:cs="Times New Roman"/>
          <w:sz w:val="24"/>
          <w:szCs w:val="24"/>
        </w:rPr>
        <w:t>Слайд №5 (</w:t>
      </w:r>
      <w:hyperlink r:id="rId10"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Как мы видим, Сперанский на 1 место ставит реформы политической системы. Им был разработан проект реформы государственного управления.</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i/>
          <w:iCs/>
          <w:sz w:val="24"/>
          <w:szCs w:val="24"/>
        </w:rPr>
        <w:t>Работа с документом в парах.</w:t>
      </w:r>
      <w:r w:rsidRPr="00500676">
        <w:rPr>
          <w:rFonts w:ascii="Times New Roman" w:eastAsia="Times New Roman" w:hAnsi="Times New Roman" w:cs="Times New Roman"/>
          <w:sz w:val="24"/>
          <w:szCs w:val="24"/>
        </w:rPr>
        <w:t> Стр. 18. «Введение к уложению государственных законов». </w:t>
      </w:r>
      <w:r w:rsidRPr="00500676">
        <w:rPr>
          <w:rFonts w:ascii="Times New Roman" w:eastAsia="Times New Roman" w:hAnsi="Times New Roman" w:cs="Times New Roman"/>
          <w:b/>
          <w:bCs/>
          <w:i/>
          <w:iCs/>
          <w:sz w:val="24"/>
          <w:szCs w:val="24"/>
        </w:rPr>
        <w:t>Дифференцированные задания</w:t>
      </w:r>
      <w:r w:rsidRPr="00500676">
        <w:rPr>
          <w:rFonts w:ascii="Times New Roman" w:eastAsia="Times New Roman" w:hAnsi="Times New Roman" w:cs="Times New Roman"/>
          <w:i/>
          <w:iCs/>
          <w:sz w:val="24"/>
          <w:szCs w:val="24"/>
        </w:rPr>
        <w:t>.</w:t>
      </w:r>
      <w:r w:rsidRPr="00500676">
        <w:rPr>
          <w:rFonts w:ascii="Times New Roman" w:eastAsia="Times New Roman" w:hAnsi="Times New Roman" w:cs="Times New Roman"/>
          <w:sz w:val="24"/>
          <w:szCs w:val="24"/>
        </w:rPr>
        <w:t> Карточки с заданиями разного уровня сложности выполняются последовательно (1,2,3).</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Задание №1</w:t>
      </w:r>
    </w:p>
    <w:p w:rsidR="001E2AFF" w:rsidRPr="00500676" w:rsidRDefault="001E2AFF" w:rsidP="001E2AFF">
      <w:pPr>
        <w:numPr>
          <w:ilvl w:val="0"/>
          <w:numId w:val="8"/>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Прочитайте документ на стр.18.</w:t>
      </w:r>
    </w:p>
    <w:p w:rsidR="001E2AFF" w:rsidRPr="00500676" w:rsidRDefault="001E2AFF" w:rsidP="001E2AFF">
      <w:pPr>
        <w:numPr>
          <w:ilvl w:val="0"/>
          <w:numId w:val="8"/>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Выделите в тексте предложения затрагивающие принцип «разделения властей».</w:t>
      </w:r>
    </w:p>
    <w:p w:rsidR="001E2AFF" w:rsidRPr="00500676" w:rsidRDefault="001E2AFF" w:rsidP="001E2AFF">
      <w:pPr>
        <w:numPr>
          <w:ilvl w:val="0"/>
          <w:numId w:val="8"/>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Заполните схему «Управление государством». </w:t>
      </w:r>
      <w:hyperlink r:id="rId11" w:history="1">
        <w:r w:rsidRPr="00500676">
          <w:rPr>
            <w:rFonts w:ascii="Times New Roman" w:eastAsia="Times New Roman" w:hAnsi="Times New Roman" w:cs="Times New Roman"/>
            <w:color w:val="008738"/>
            <w:sz w:val="24"/>
            <w:szCs w:val="24"/>
            <w:u w:val="single"/>
          </w:rPr>
          <w:t>Приложение 2</w:t>
        </w:r>
      </w:hyperlink>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Задание №2.</w:t>
      </w:r>
    </w:p>
    <w:p w:rsidR="001E2AFF" w:rsidRPr="00500676" w:rsidRDefault="001E2AFF" w:rsidP="001E2AFF">
      <w:pPr>
        <w:numPr>
          <w:ilvl w:val="0"/>
          <w:numId w:val="9"/>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Прочитайте документ на стр.18.</w:t>
      </w:r>
    </w:p>
    <w:p w:rsidR="001E2AFF" w:rsidRPr="00500676" w:rsidRDefault="001E2AFF" w:rsidP="001E2AFF">
      <w:pPr>
        <w:numPr>
          <w:ilvl w:val="0"/>
          <w:numId w:val="9"/>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Выделите в тексте предложения отражающие реформу сословного строя России в начале XIX века.</w:t>
      </w:r>
    </w:p>
    <w:p w:rsidR="001E2AFF" w:rsidRPr="00500676" w:rsidRDefault="001E2AFF" w:rsidP="001E2AFF">
      <w:pPr>
        <w:numPr>
          <w:ilvl w:val="0"/>
          <w:numId w:val="9"/>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Заполните схему «Сословный строй Российского общества».</w:t>
      </w:r>
      <w:hyperlink r:id="rId12" w:history="1">
        <w:r w:rsidRPr="00500676">
          <w:rPr>
            <w:rFonts w:ascii="Times New Roman" w:eastAsia="Times New Roman" w:hAnsi="Times New Roman" w:cs="Times New Roman"/>
            <w:color w:val="008738"/>
            <w:sz w:val="24"/>
            <w:szCs w:val="24"/>
            <w:u w:val="single"/>
          </w:rPr>
          <w:t>Приложение 3</w:t>
        </w:r>
      </w:hyperlink>
    </w:p>
    <w:p w:rsidR="001E2AFF" w:rsidRPr="00500676" w:rsidRDefault="001E2AFF" w:rsidP="001E2AFF">
      <w:pPr>
        <w:numPr>
          <w:ilvl w:val="0"/>
          <w:numId w:val="9"/>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Проверьте задание друг у друга</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Задание №3.</w:t>
      </w:r>
    </w:p>
    <w:p w:rsidR="001E2AFF" w:rsidRPr="00500676" w:rsidRDefault="001E2AFF" w:rsidP="001E2AFF">
      <w:pPr>
        <w:numPr>
          <w:ilvl w:val="0"/>
          <w:numId w:val="10"/>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Прочитайте документ на стр.18.</w:t>
      </w:r>
    </w:p>
    <w:p w:rsidR="001E2AFF" w:rsidRPr="00500676" w:rsidRDefault="001E2AFF" w:rsidP="001E2AFF">
      <w:pPr>
        <w:numPr>
          <w:ilvl w:val="0"/>
          <w:numId w:val="10"/>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Ответьте на вопросы:</w:t>
      </w:r>
    </w:p>
    <w:p w:rsidR="001E2AFF" w:rsidRPr="00500676" w:rsidRDefault="001E2AFF" w:rsidP="001E2AFF">
      <w:pPr>
        <w:numPr>
          <w:ilvl w:val="0"/>
          <w:numId w:val="11"/>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Какие цели преследовал реформатор?</w:t>
      </w:r>
    </w:p>
    <w:p w:rsidR="001E2AFF" w:rsidRPr="00500676" w:rsidRDefault="001E2AFF" w:rsidP="001E2AFF">
      <w:pPr>
        <w:numPr>
          <w:ilvl w:val="0"/>
          <w:numId w:val="11"/>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В чьих интересах действовал? Почему?</w:t>
      </w:r>
    </w:p>
    <w:p w:rsidR="001E2AFF" w:rsidRPr="00500676" w:rsidRDefault="001E2AFF" w:rsidP="001E2AFF">
      <w:pPr>
        <w:numPr>
          <w:ilvl w:val="0"/>
          <w:numId w:val="11"/>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Реальны и выполнимы ли были предложения Сперанского в тот период времени? Ответ аргументируйте.</w:t>
      </w:r>
    </w:p>
    <w:p w:rsidR="001E2AFF" w:rsidRPr="00500676" w:rsidRDefault="001E2AFF" w:rsidP="001E2AFF">
      <w:pPr>
        <w:numPr>
          <w:ilvl w:val="0"/>
          <w:numId w:val="12"/>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Проверьте ответы друг у друга.</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i/>
          <w:iCs/>
          <w:sz w:val="24"/>
          <w:szCs w:val="24"/>
        </w:rPr>
        <w:t>Проверка работы:</w:t>
      </w:r>
    </w:p>
    <w:p w:rsidR="001E2AFF" w:rsidRPr="00500676" w:rsidRDefault="001E2AFF" w:rsidP="001E2AFF">
      <w:pPr>
        <w:numPr>
          <w:ilvl w:val="0"/>
          <w:numId w:val="13"/>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заполнение схем на доске;</w:t>
      </w:r>
    </w:p>
    <w:p w:rsidR="001E2AFF" w:rsidRPr="00500676" w:rsidRDefault="001E2AFF" w:rsidP="001E2AFF">
      <w:pPr>
        <w:numPr>
          <w:ilvl w:val="0"/>
          <w:numId w:val="13"/>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lastRenderedPageBreak/>
        <w:t>Ответы на вопросы задания №3. Слайд №6 (</w:t>
      </w:r>
      <w:hyperlink r:id="rId13"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3) Экономические планы. </w:t>
      </w:r>
      <w:r w:rsidRPr="00500676">
        <w:rPr>
          <w:rFonts w:ascii="Times New Roman" w:eastAsia="Times New Roman" w:hAnsi="Times New Roman" w:cs="Times New Roman"/>
          <w:sz w:val="24"/>
          <w:szCs w:val="24"/>
        </w:rPr>
        <w:t>Слайды №7, №8 (</w:t>
      </w:r>
      <w:hyperlink r:id="rId14"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Серебряный рубль провозглашен основой денежного обращения, приостановлен выпуск ассигнаций.</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4) Отставка М.М.Сперанского. </w:t>
      </w:r>
      <w:r w:rsidRPr="00500676">
        <w:rPr>
          <w:rFonts w:ascii="Times New Roman" w:eastAsia="Times New Roman" w:hAnsi="Times New Roman" w:cs="Times New Roman"/>
          <w:sz w:val="24"/>
          <w:szCs w:val="24"/>
        </w:rPr>
        <w:t>Слайд №9 (</w:t>
      </w:r>
      <w:hyperlink r:id="rId15"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i/>
          <w:iCs/>
          <w:sz w:val="24"/>
          <w:szCs w:val="24"/>
        </w:rPr>
        <w:t>Работа с документом. </w:t>
      </w:r>
      <w:r w:rsidRPr="00500676">
        <w:rPr>
          <w:rFonts w:ascii="Times New Roman" w:eastAsia="Times New Roman" w:hAnsi="Times New Roman" w:cs="Times New Roman"/>
          <w:sz w:val="24"/>
          <w:szCs w:val="24"/>
        </w:rPr>
        <w:t>Задание слайд №10 (</w:t>
      </w:r>
      <w:hyperlink r:id="rId16"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Проверка познавательного задания: </w:t>
      </w:r>
      <w:r w:rsidRPr="00500676">
        <w:rPr>
          <w:rFonts w:ascii="Times New Roman" w:eastAsia="Times New Roman" w:hAnsi="Times New Roman" w:cs="Times New Roman"/>
          <w:sz w:val="24"/>
          <w:szCs w:val="24"/>
        </w:rPr>
        <w:t>Слайд №11 (</w:t>
      </w:r>
      <w:hyperlink r:id="rId17"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Вывод: </w:t>
      </w:r>
      <w:r w:rsidRPr="00500676">
        <w:rPr>
          <w:rFonts w:ascii="Times New Roman" w:eastAsia="Times New Roman" w:hAnsi="Times New Roman" w:cs="Times New Roman"/>
          <w:sz w:val="24"/>
          <w:szCs w:val="24"/>
        </w:rPr>
        <w:t>слайд №12 (</w:t>
      </w:r>
      <w:hyperlink r:id="rId18" w:history="1">
        <w:r w:rsidRPr="00500676">
          <w:rPr>
            <w:rFonts w:ascii="Times New Roman" w:eastAsia="Times New Roman" w:hAnsi="Times New Roman" w:cs="Times New Roman"/>
            <w:color w:val="008738"/>
            <w:sz w:val="24"/>
            <w:szCs w:val="24"/>
            <w:u w:val="single"/>
          </w:rPr>
          <w:t>приложение 1</w:t>
        </w:r>
      </w:hyperlink>
      <w:r w:rsidRPr="00500676">
        <w:rPr>
          <w:rFonts w:ascii="Times New Roman" w:eastAsia="Times New Roman" w:hAnsi="Times New Roman" w:cs="Times New Roman"/>
          <w:sz w:val="24"/>
          <w:szCs w:val="24"/>
        </w:rPr>
        <w:t>).</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V. Домашнее задание. СЛАЙД №13. </w:t>
      </w:r>
      <w:r w:rsidRPr="00500676">
        <w:rPr>
          <w:rFonts w:ascii="Times New Roman" w:eastAsia="Times New Roman" w:hAnsi="Times New Roman" w:cs="Times New Roman"/>
          <w:b/>
          <w:bCs/>
          <w:i/>
          <w:iCs/>
          <w:sz w:val="24"/>
          <w:szCs w:val="24"/>
        </w:rPr>
        <w:t>Инструктаж по выполнению.</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VI. Подведение итогов.</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Оценка работы класса, групп, индивидуальной работы. (Качества и активности).</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b/>
          <w:bCs/>
          <w:sz w:val="24"/>
          <w:szCs w:val="24"/>
        </w:rPr>
        <w:t>VII. Рефлексия</w:t>
      </w:r>
      <w:r w:rsidRPr="00500676">
        <w:rPr>
          <w:rFonts w:ascii="Times New Roman" w:eastAsia="Times New Roman" w:hAnsi="Times New Roman" w:cs="Times New Roman"/>
          <w:b/>
          <w:bCs/>
          <w:i/>
          <w:iCs/>
          <w:sz w:val="24"/>
          <w:szCs w:val="24"/>
        </w:rPr>
        <w:t>. «Неоконченное предложение»</w:t>
      </w:r>
    </w:p>
    <w:p w:rsidR="001E2AFF" w:rsidRPr="00500676" w:rsidRDefault="001E2AFF" w:rsidP="001E2AFF">
      <w:pPr>
        <w:spacing w:after="120" w:line="240" w:lineRule="auto"/>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Закончите предложение:</w:t>
      </w:r>
    </w:p>
    <w:p w:rsidR="001E2AFF" w:rsidRPr="00500676" w:rsidRDefault="001E2AFF" w:rsidP="001E2AFF">
      <w:pPr>
        <w:numPr>
          <w:ilvl w:val="0"/>
          <w:numId w:val="1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Сегодня на уроке я…</w:t>
      </w:r>
    </w:p>
    <w:p w:rsidR="001E2AFF" w:rsidRPr="00500676" w:rsidRDefault="001E2AFF" w:rsidP="001E2AFF">
      <w:pPr>
        <w:numPr>
          <w:ilvl w:val="0"/>
          <w:numId w:val="1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Больше всего мне понравилось…</w:t>
      </w:r>
    </w:p>
    <w:p w:rsidR="001E2AFF" w:rsidRPr="00500676" w:rsidRDefault="001E2AFF" w:rsidP="001E2AFF">
      <w:pPr>
        <w:numPr>
          <w:ilvl w:val="0"/>
          <w:numId w:val="14"/>
        </w:numPr>
        <w:spacing w:before="100" w:beforeAutospacing="1" w:after="100" w:afterAutospacing="1" w:line="240" w:lineRule="atLeast"/>
        <w:ind w:left="683"/>
        <w:rPr>
          <w:rFonts w:ascii="Times New Roman" w:eastAsia="Times New Roman" w:hAnsi="Times New Roman" w:cs="Times New Roman"/>
          <w:sz w:val="24"/>
          <w:szCs w:val="24"/>
        </w:rPr>
      </w:pPr>
      <w:r w:rsidRPr="00500676">
        <w:rPr>
          <w:rFonts w:ascii="Times New Roman" w:eastAsia="Times New Roman" w:hAnsi="Times New Roman" w:cs="Times New Roman"/>
          <w:sz w:val="24"/>
          <w:szCs w:val="24"/>
        </w:rPr>
        <w:t>Я бы хоте</w:t>
      </w:r>
      <w:proofErr w:type="gramStart"/>
      <w:r w:rsidRPr="00500676">
        <w:rPr>
          <w:rFonts w:ascii="Times New Roman" w:eastAsia="Times New Roman" w:hAnsi="Times New Roman" w:cs="Times New Roman"/>
          <w:sz w:val="24"/>
          <w:szCs w:val="24"/>
        </w:rPr>
        <w:t>л(</w:t>
      </w:r>
      <w:proofErr w:type="gramEnd"/>
      <w:r w:rsidRPr="00500676">
        <w:rPr>
          <w:rFonts w:ascii="Times New Roman" w:eastAsia="Times New Roman" w:hAnsi="Times New Roman" w:cs="Times New Roman"/>
          <w:sz w:val="24"/>
          <w:szCs w:val="24"/>
        </w:rPr>
        <w:t>а)…</w:t>
      </w:r>
    </w:p>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p w:rsidR="001E2AFF" w:rsidRDefault="001E2AFF"/>
    <w:sectPr w:rsidR="001E2A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8A1"/>
    <w:multiLevelType w:val="multilevel"/>
    <w:tmpl w:val="B5DEA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2C1FCD"/>
    <w:multiLevelType w:val="multilevel"/>
    <w:tmpl w:val="5A2A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461DA"/>
    <w:multiLevelType w:val="multilevel"/>
    <w:tmpl w:val="749E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482E85"/>
    <w:multiLevelType w:val="multilevel"/>
    <w:tmpl w:val="BB7A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6C24B3"/>
    <w:multiLevelType w:val="multilevel"/>
    <w:tmpl w:val="64C6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C7407A"/>
    <w:multiLevelType w:val="multilevel"/>
    <w:tmpl w:val="94A2A4E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07D0888"/>
    <w:multiLevelType w:val="multilevel"/>
    <w:tmpl w:val="D5CE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C2363F"/>
    <w:multiLevelType w:val="multilevel"/>
    <w:tmpl w:val="A09C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BC2C6A"/>
    <w:multiLevelType w:val="multilevel"/>
    <w:tmpl w:val="5A16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6439C2"/>
    <w:multiLevelType w:val="multilevel"/>
    <w:tmpl w:val="2E18B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7E13DE"/>
    <w:multiLevelType w:val="multilevel"/>
    <w:tmpl w:val="A974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613C71"/>
    <w:multiLevelType w:val="multilevel"/>
    <w:tmpl w:val="F11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2F1F92"/>
    <w:multiLevelType w:val="multilevel"/>
    <w:tmpl w:val="C9E6F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5A3940"/>
    <w:multiLevelType w:val="multilevel"/>
    <w:tmpl w:val="34A8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11"/>
  </w:num>
  <w:num w:numId="4">
    <w:abstractNumId w:val="4"/>
  </w:num>
  <w:num w:numId="5">
    <w:abstractNumId w:val="8"/>
  </w:num>
  <w:num w:numId="6">
    <w:abstractNumId w:val="12"/>
  </w:num>
  <w:num w:numId="7">
    <w:abstractNumId w:val="10"/>
  </w:num>
  <w:num w:numId="8">
    <w:abstractNumId w:val="3"/>
  </w:num>
  <w:num w:numId="9">
    <w:abstractNumId w:val="6"/>
  </w:num>
  <w:num w:numId="10">
    <w:abstractNumId w:val="0"/>
  </w:num>
  <w:num w:numId="11">
    <w:abstractNumId w:val="2"/>
  </w:num>
  <w:num w:numId="12">
    <w:abstractNumId w:val="9"/>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0A71"/>
    <w:rsid w:val="001E2AFF"/>
    <w:rsid w:val="00DE0A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A7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E2A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2A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75179/pril1.PPT" TargetMode="External"/><Relationship Id="rId13" Type="http://schemas.openxmlformats.org/officeDocument/2006/relationships/hyperlink" Target="http://festival.1september.ru/articles/575179/pril1.PPT" TargetMode="External"/><Relationship Id="rId18" Type="http://schemas.openxmlformats.org/officeDocument/2006/relationships/hyperlink" Target="http://festival.1september.ru/articles/575179/pril1.PPT" TargetMode="External"/><Relationship Id="rId3" Type="http://schemas.openxmlformats.org/officeDocument/2006/relationships/settings" Target="settings.xml"/><Relationship Id="rId7" Type="http://schemas.openxmlformats.org/officeDocument/2006/relationships/hyperlink" Target="http://festival.1september.ru/articles/575179/pril1.PPT" TargetMode="External"/><Relationship Id="rId12" Type="http://schemas.openxmlformats.org/officeDocument/2006/relationships/hyperlink" Target="http://festival.1september.ru/articles/575179/pril3.docx" TargetMode="External"/><Relationship Id="rId17" Type="http://schemas.openxmlformats.org/officeDocument/2006/relationships/hyperlink" Target="http://festival.1september.ru/articles/575179/pril1.PPT" TargetMode="External"/><Relationship Id="rId2" Type="http://schemas.openxmlformats.org/officeDocument/2006/relationships/styles" Target="styles.xml"/><Relationship Id="rId16" Type="http://schemas.openxmlformats.org/officeDocument/2006/relationships/hyperlink" Target="http://festival.1september.ru/articles/575179/pril1.PP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estival.1september.ru/articles/575179/pril1.PPT" TargetMode="External"/><Relationship Id="rId11" Type="http://schemas.openxmlformats.org/officeDocument/2006/relationships/hyperlink" Target="http://festival.1september.ru/articles/575179/pril2.docx" TargetMode="External"/><Relationship Id="rId5" Type="http://schemas.openxmlformats.org/officeDocument/2006/relationships/image" Target="media/image1.gif"/><Relationship Id="rId15" Type="http://schemas.openxmlformats.org/officeDocument/2006/relationships/hyperlink" Target="http://festival.1september.ru/articles/575179/pril1.PPT" TargetMode="External"/><Relationship Id="rId10" Type="http://schemas.openxmlformats.org/officeDocument/2006/relationships/hyperlink" Target="http://festival.1september.ru/articles/575179/pril1.PP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estival.1september.ru/articles/575179/pril1.PPT" TargetMode="External"/><Relationship Id="rId14" Type="http://schemas.openxmlformats.org/officeDocument/2006/relationships/hyperlink" Target="http://festival.1september.ru/articles/575179/pril1.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dc:creator>
  <cp:keywords/>
  <dc:description/>
  <cp:lastModifiedBy>ЛЮ</cp:lastModifiedBy>
  <cp:revision>2</cp:revision>
  <cp:lastPrinted>2015-12-28T12:52:00Z</cp:lastPrinted>
  <dcterms:created xsi:type="dcterms:W3CDTF">2015-12-28T11:59:00Z</dcterms:created>
  <dcterms:modified xsi:type="dcterms:W3CDTF">2015-12-28T12:53:00Z</dcterms:modified>
</cp:coreProperties>
</file>