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F1" w:rsidRPr="008C52D0" w:rsidRDefault="000761F1" w:rsidP="000761F1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69E" w:rsidRPr="008C52D0" w:rsidRDefault="0097169E" w:rsidP="0097169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2D0">
        <w:rPr>
          <w:rFonts w:ascii="Times New Roman" w:hAnsi="Times New Roman" w:cs="Times New Roman"/>
          <w:b/>
          <w:i/>
          <w:sz w:val="28"/>
          <w:szCs w:val="28"/>
        </w:rPr>
        <w:t>Сценарий открытого классного часа в рамках акции                                            «Поезд Памяти «За духовное возрождение России»</w:t>
      </w:r>
    </w:p>
    <w:p w:rsidR="0097169E" w:rsidRPr="008C52D0" w:rsidRDefault="0097169E" w:rsidP="0097169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1552575</wp:posOffset>
            </wp:positionV>
            <wp:extent cx="3161030" cy="1989455"/>
            <wp:effectExtent l="114300" t="57150" r="325120" b="239395"/>
            <wp:wrapSquare wrapText="bothSides"/>
            <wp:docPr id="2" name="Рисунок 1" descr="G:\поезд памяти\Новая папка (2)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:\поезд памяти\Новая папка (2)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98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169E" w:rsidRDefault="0097169E" w:rsidP="00971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9E" w:rsidRDefault="0097169E" w:rsidP="00971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9E" w:rsidRDefault="0097169E" w:rsidP="00971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9E" w:rsidRDefault="0097169E" w:rsidP="00971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9E" w:rsidRDefault="0097169E" w:rsidP="00971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9E" w:rsidRDefault="0097169E" w:rsidP="00971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9E" w:rsidRDefault="0097169E" w:rsidP="00971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9E" w:rsidRPr="0097169E" w:rsidRDefault="0097169E" w:rsidP="0097169E">
      <w:pPr>
        <w:jc w:val="center"/>
        <w:rPr>
          <w:rFonts w:ascii="Comic Sans MS" w:hAnsi="Comic Sans MS" w:cs="Times New Roman"/>
          <w:b/>
          <w:color w:val="C00000"/>
          <w:sz w:val="40"/>
          <w:szCs w:val="28"/>
        </w:rPr>
      </w:pPr>
      <w:r w:rsidRPr="0097169E">
        <w:rPr>
          <w:rFonts w:ascii="Comic Sans MS" w:hAnsi="Comic Sans MS" w:cs="Times New Roman"/>
          <w:b/>
          <w:color w:val="C00000"/>
          <w:sz w:val="40"/>
          <w:szCs w:val="28"/>
        </w:rPr>
        <w:t>Урок-дискуссия</w:t>
      </w:r>
    </w:p>
    <w:p w:rsidR="0097169E" w:rsidRPr="0097169E" w:rsidRDefault="0097169E" w:rsidP="0097169E">
      <w:pPr>
        <w:jc w:val="center"/>
        <w:rPr>
          <w:rFonts w:ascii="Comic Sans MS" w:hAnsi="Comic Sans MS" w:cs="Times New Roman"/>
          <w:b/>
          <w:color w:val="C00000"/>
          <w:sz w:val="40"/>
          <w:szCs w:val="28"/>
        </w:rPr>
      </w:pPr>
      <w:r w:rsidRPr="0097169E">
        <w:rPr>
          <w:rFonts w:ascii="Comic Sans MS" w:hAnsi="Comic Sans MS" w:cs="Times New Roman"/>
          <w:b/>
          <w:color w:val="C00000"/>
          <w:sz w:val="40"/>
          <w:szCs w:val="28"/>
        </w:rPr>
        <w:t xml:space="preserve"> «Какими должны быть наследники Победы?»</w:t>
      </w:r>
    </w:p>
    <w:p w:rsidR="0097169E" w:rsidRDefault="0097169E" w:rsidP="0097169E">
      <w:pPr>
        <w:pStyle w:val="a5"/>
        <w:jc w:val="right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</w:p>
    <w:p w:rsidR="0097169E" w:rsidRDefault="0097169E" w:rsidP="0097169E">
      <w:pPr>
        <w:pStyle w:val="a5"/>
        <w:jc w:val="right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</w:p>
    <w:p w:rsidR="0097169E" w:rsidRDefault="0097169E" w:rsidP="0097169E">
      <w:pPr>
        <w:pStyle w:val="a5"/>
        <w:jc w:val="right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</w:p>
    <w:p w:rsidR="0097169E" w:rsidRPr="0097169E" w:rsidRDefault="0097169E" w:rsidP="0097169E">
      <w:pPr>
        <w:pStyle w:val="a5"/>
        <w:jc w:val="right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>Автор: учитель истории и обществознания</w:t>
      </w:r>
    </w:p>
    <w:p w:rsidR="0097169E" w:rsidRPr="0097169E" w:rsidRDefault="0097169E" w:rsidP="0097169E">
      <w:pPr>
        <w:pStyle w:val="a5"/>
        <w:jc w:val="right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 МКОУ </w:t>
      </w:r>
      <w:proofErr w:type="spellStart"/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>Тогучинского</w:t>
      </w:r>
      <w:proofErr w:type="spellEnd"/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 района </w:t>
      </w:r>
    </w:p>
    <w:p w:rsidR="0097169E" w:rsidRPr="0097169E" w:rsidRDefault="0097169E" w:rsidP="0097169E">
      <w:pPr>
        <w:pStyle w:val="a5"/>
        <w:jc w:val="right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Новосибирской области  </w:t>
      </w:r>
    </w:p>
    <w:p w:rsidR="0097169E" w:rsidRPr="0097169E" w:rsidRDefault="0097169E" w:rsidP="0097169E">
      <w:pPr>
        <w:pStyle w:val="a5"/>
        <w:jc w:val="right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>«</w:t>
      </w:r>
      <w:proofErr w:type="spellStart"/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>Усть-Каменской</w:t>
      </w:r>
      <w:proofErr w:type="spellEnd"/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 средней школы»</w:t>
      </w:r>
    </w:p>
    <w:p w:rsidR="0097169E" w:rsidRPr="0097169E" w:rsidRDefault="0097169E" w:rsidP="0097169E">
      <w:pPr>
        <w:pStyle w:val="a5"/>
        <w:jc w:val="right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  <w:proofErr w:type="spellStart"/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>Кадникова</w:t>
      </w:r>
      <w:proofErr w:type="spellEnd"/>
      <w:r w:rsidRPr="0097169E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 Светлана Юрьевна </w:t>
      </w:r>
    </w:p>
    <w:p w:rsidR="0097169E" w:rsidRPr="0097169E" w:rsidRDefault="0097169E" w:rsidP="0046079C">
      <w:pPr>
        <w:pStyle w:val="a5"/>
        <w:jc w:val="center"/>
        <w:rPr>
          <w:rFonts w:ascii="Comic Sans MS" w:hAnsi="Comic Sans MS" w:cs="Times New Roman"/>
          <w:b/>
          <w:i/>
          <w:color w:val="000000" w:themeColor="text1"/>
          <w:sz w:val="40"/>
          <w:szCs w:val="28"/>
        </w:rPr>
      </w:pPr>
    </w:p>
    <w:p w:rsidR="0097169E" w:rsidRP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97169E" w:rsidRP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97169E" w:rsidRP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69E" w:rsidRDefault="0097169E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F3" w:rsidRPr="008C52D0" w:rsidRDefault="00FC47F3" w:rsidP="004607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2D0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Сценарий отк</w:t>
      </w:r>
      <w:r w:rsidR="00346201" w:rsidRPr="008C52D0">
        <w:rPr>
          <w:rFonts w:ascii="Times New Roman" w:hAnsi="Times New Roman" w:cs="Times New Roman"/>
          <w:b/>
          <w:i/>
          <w:sz w:val="28"/>
          <w:szCs w:val="28"/>
        </w:rPr>
        <w:t>рытого классного часа в рамках а</w:t>
      </w:r>
      <w:r w:rsidRPr="008C52D0">
        <w:rPr>
          <w:rFonts w:ascii="Times New Roman" w:hAnsi="Times New Roman" w:cs="Times New Roman"/>
          <w:b/>
          <w:i/>
          <w:sz w:val="28"/>
          <w:szCs w:val="28"/>
        </w:rPr>
        <w:t>кции</w:t>
      </w:r>
      <w:r w:rsidR="0046079C" w:rsidRPr="008C52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7AD8" w:rsidRPr="008C52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3D0797" w:rsidRPr="008C52D0">
        <w:rPr>
          <w:rFonts w:ascii="Times New Roman" w:hAnsi="Times New Roman" w:cs="Times New Roman"/>
          <w:b/>
          <w:i/>
          <w:sz w:val="28"/>
          <w:szCs w:val="28"/>
        </w:rPr>
        <w:t>«Поезд П</w:t>
      </w:r>
      <w:r w:rsidR="00346201" w:rsidRPr="008C52D0">
        <w:rPr>
          <w:rFonts w:ascii="Times New Roman" w:hAnsi="Times New Roman" w:cs="Times New Roman"/>
          <w:b/>
          <w:i/>
          <w:sz w:val="28"/>
          <w:szCs w:val="28"/>
        </w:rPr>
        <w:t>амяти «За духовное возрождение России»</w:t>
      </w:r>
    </w:p>
    <w:p w:rsidR="0046079C" w:rsidRPr="008C52D0" w:rsidRDefault="0046079C" w:rsidP="0046079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36A9" w:rsidRPr="008C52D0" w:rsidRDefault="00FC47F3" w:rsidP="0082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52D0">
        <w:rPr>
          <w:rFonts w:ascii="Times New Roman" w:hAnsi="Times New Roman" w:cs="Times New Roman"/>
          <w:b/>
          <w:sz w:val="28"/>
          <w:szCs w:val="28"/>
        </w:rPr>
        <w:t>Урок-дискуссия</w:t>
      </w:r>
      <w:proofErr w:type="gramEnd"/>
      <w:r w:rsidR="008265BE" w:rsidRPr="008C52D0">
        <w:rPr>
          <w:rFonts w:ascii="Times New Roman" w:hAnsi="Times New Roman" w:cs="Times New Roman"/>
          <w:b/>
          <w:sz w:val="28"/>
          <w:szCs w:val="28"/>
        </w:rPr>
        <w:t xml:space="preserve"> «Какими должны быть наследники Победы?»</w:t>
      </w:r>
    </w:p>
    <w:p w:rsidR="00842B3C" w:rsidRPr="008C52D0" w:rsidRDefault="00842B3C" w:rsidP="00842B3C">
      <w:pPr>
        <w:jc w:val="both"/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 w:rsidRPr="008C52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C52D0">
        <w:rPr>
          <w:rFonts w:ascii="Times New Roman" w:eastAsia="Calibri" w:hAnsi="Times New Roman" w:cs="Times New Roman"/>
          <w:sz w:val="28"/>
          <w:szCs w:val="28"/>
        </w:rPr>
        <w:t>обращения внимания к теме Великой Отечественной войны очевидна: усиление внимания к проблемам гражданского и, прежде всего, нравственного воспитания молодежи обусловлена серьезными проблемами в формировании мировоз</w:t>
      </w:r>
      <w:r w:rsidRPr="008C52D0">
        <w:rPr>
          <w:rFonts w:ascii="Times New Roman" w:hAnsi="Times New Roman" w:cs="Times New Roman"/>
          <w:sz w:val="28"/>
          <w:szCs w:val="28"/>
        </w:rPr>
        <w:t>зрения подрастающего поколения.</w:t>
      </w:r>
    </w:p>
    <w:p w:rsidR="00842B3C" w:rsidRPr="008C52D0" w:rsidRDefault="00842B3C" w:rsidP="00842B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2D0">
        <w:rPr>
          <w:rFonts w:ascii="Times New Roman" w:hAnsi="Times New Roman" w:cs="Times New Roman"/>
          <w:b/>
          <w:sz w:val="28"/>
          <w:szCs w:val="28"/>
        </w:rPr>
        <w:t>Цели</w:t>
      </w:r>
      <w:r w:rsidR="008265BE" w:rsidRPr="008C52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42B3C" w:rsidRPr="008C52D0" w:rsidRDefault="00842B3C" w:rsidP="00842B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>С</w:t>
      </w:r>
      <w:r w:rsidR="00971778" w:rsidRPr="008C52D0">
        <w:rPr>
          <w:rFonts w:ascii="Times New Roman" w:hAnsi="Times New Roman" w:cs="Times New Roman"/>
          <w:sz w:val="28"/>
          <w:szCs w:val="28"/>
        </w:rPr>
        <w:t>одействие духовно-нравственному развитию и воспитанию учащихся, воспитанию российской гражданской идентичности, п</w:t>
      </w:r>
      <w:r w:rsidRPr="008C52D0">
        <w:rPr>
          <w:rFonts w:ascii="Times New Roman" w:hAnsi="Times New Roman" w:cs="Times New Roman"/>
          <w:sz w:val="28"/>
          <w:szCs w:val="28"/>
        </w:rPr>
        <w:t>атриотизма, уважения к Отчеству.</w:t>
      </w:r>
      <w:r w:rsidR="00971778" w:rsidRPr="008C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3C" w:rsidRPr="008C52D0" w:rsidRDefault="00842B3C" w:rsidP="00842B3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D0">
        <w:rPr>
          <w:rFonts w:ascii="Times New Roman" w:eastAsia="Calibri" w:hAnsi="Times New Roman" w:cs="Times New Roman"/>
          <w:sz w:val="28"/>
          <w:szCs w:val="28"/>
        </w:rPr>
        <w:t>Создание условий для осознания учащимися  вклада советского народа в дело Победы в Великой Отечественной войне, значения праздника Дня Победы для нынешнего и будущего поколений, понимания роли этой войны в истории нашей страны, формирование российской идентичности.</w:t>
      </w:r>
    </w:p>
    <w:p w:rsidR="00FC47F3" w:rsidRPr="008C52D0" w:rsidRDefault="00FC47F3" w:rsidP="00FC47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D0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Pr="008C52D0">
        <w:rPr>
          <w:rFonts w:ascii="Times New Roman" w:eastAsia="Calibri" w:hAnsi="Times New Roman" w:cs="Times New Roman"/>
          <w:sz w:val="28"/>
          <w:szCs w:val="28"/>
        </w:rPr>
        <w:t xml:space="preserve"> урок-дискуссия</w:t>
      </w:r>
    </w:p>
    <w:p w:rsidR="00FC47F3" w:rsidRPr="008C52D0" w:rsidRDefault="00FC47F3" w:rsidP="00FC47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D0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8C52D0">
        <w:rPr>
          <w:rFonts w:ascii="Times New Roman" w:eastAsia="Calibri" w:hAnsi="Times New Roman" w:cs="Times New Roman"/>
          <w:sz w:val="28"/>
          <w:szCs w:val="28"/>
        </w:rPr>
        <w:t xml:space="preserve"> учащиеся 9-11 класс</w:t>
      </w:r>
    </w:p>
    <w:p w:rsidR="00FC47F3" w:rsidRPr="008C52D0" w:rsidRDefault="00842B3C" w:rsidP="008265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52D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52D0">
        <w:rPr>
          <w:rFonts w:ascii="Times New Roman" w:hAnsi="Times New Roman" w:cs="Times New Roman"/>
          <w:sz w:val="28"/>
          <w:szCs w:val="28"/>
        </w:rPr>
        <w:t xml:space="preserve"> проектор, компьютер, видеоклипы «Парад Победы», «Праздник Победы», презент</w:t>
      </w:r>
      <w:r w:rsidR="00977AD8" w:rsidRPr="008C52D0">
        <w:rPr>
          <w:rFonts w:ascii="Times New Roman" w:hAnsi="Times New Roman" w:cs="Times New Roman"/>
          <w:sz w:val="28"/>
          <w:szCs w:val="28"/>
        </w:rPr>
        <w:t>ация к беседе, оформление доски.</w:t>
      </w:r>
      <w:r w:rsidRPr="008C5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47F3" w:rsidRPr="008C52D0" w:rsidRDefault="00FC47F3" w:rsidP="00FC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D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85079" w:rsidRPr="008C52D0" w:rsidRDefault="00385079" w:rsidP="00385079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>Приветственное слово учителя.</w:t>
      </w:r>
    </w:p>
    <w:p w:rsidR="00FC47F3" w:rsidRPr="008C52D0" w:rsidRDefault="00FC47F3" w:rsidP="008265BE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 xml:space="preserve">Документальные кадры кинохроники победной весны 45 года (клип </w:t>
      </w:r>
      <w:r w:rsidR="00346201" w:rsidRPr="008C52D0">
        <w:rPr>
          <w:rFonts w:ascii="Times New Roman" w:hAnsi="Times New Roman" w:cs="Times New Roman"/>
          <w:sz w:val="28"/>
          <w:szCs w:val="28"/>
        </w:rPr>
        <w:t>«Лучшая песня о Великой Победе 1945г»</w:t>
      </w:r>
      <w:r w:rsidR="00A85191" w:rsidRPr="008C52D0">
        <w:rPr>
          <w:rFonts w:ascii="Times New Roman" w:hAnsi="Times New Roman" w:cs="Times New Roman"/>
          <w:sz w:val="28"/>
          <w:szCs w:val="28"/>
        </w:rPr>
        <w:t xml:space="preserve"> - 1.55</w:t>
      </w:r>
      <w:r w:rsidR="003D0797" w:rsidRPr="008C52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5191" w:rsidRPr="008C52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85079" w:rsidRPr="008C52D0" w:rsidRDefault="00385079" w:rsidP="008265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52D0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Pr="008C52D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</w:p>
    <w:p w:rsidR="00C51B46" w:rsidRPr="008C52D0" w:rsidRDefault="00C51B46" w:rsidP="0018757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</w:t>
      </w:r>
    </w:p>
    <w:p w:rsidR="00187577" w:rsidRPr="008C52D0" w:rsidRDefault="00187577" w:rsidP="0018757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Война закончилась. И пушки замолчали,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годы сгладили великую беду,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мы живем. И мы опять весну встречаем,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Встречаем День Победы, лучший день в году.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от Камчатки до прославленного Бреста,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Севастополя до мурманских широт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Печаль</w:t>
      </w:r>
      <w:proofErr w:type="gramEnd"/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радость по стране шагают вместе,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снова память нам покоя не дает...</w:t>
      </w:r>
    </w:p>
    <w:p w:rsidR="00385079" w:rsidRPr="008C52D0" w:rsidRDefault="00385079" w:rsidP="0018757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</w:t>
      </w:r>
      <w:proofErr w:type="gramStart"/>
      <w:r w:rsidRPr="008C52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  <w:proofErr w:type="gramEnd"/>
    </w:p>
    <w:p w:rsidR="00C51B46" w:rsidRPr="008C52D0" w:rsidRDefault="00C51B46" w:rsidP="0018757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Ученица:</w:t>
      </w:r>
    </w:p>
    <w:p w:rsidR="00187577" w:rsidRPr="008C52D0" w:rsidRDefault="00187577" w:rsidP="0018757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Война закончилась. Но песней опаленной</w:t>
      </w:r>
      <w:proofErr w:type="gramStart"/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 каждым домом до сих пор она кружит.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не забыли мы, что наших миллионы</w:t>
      </w:r>
      <w:proofErr w:type="gramStart"/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шли в бессмертие, чтоб нам с тобою жить.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Они исполнили солдатский долг суровый,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до конца </w:t>
      </w:r>
      <w:proofErr w:type="gramStart"/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остались Родине верны</w:t>
      </w:r>
      <w:proofErr w:type="gramEnd"/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мы в историю заглядываем снова,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день сегодняшний измерить днем войны.</w:t>
      </w:r>
    </w:p>
    <w:p w:rsidR="00385079" w:rsidRPr="008C52D0" w:rsidRDefault="00385079" w:rsidP="0018757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3</w:t>
      </w:r>
    </w:p>
    <w:p w:rsidR="00C51B46" w:rsidRPr="008C52D0" w:rsidRDefault="00C51B46" w:rsidP="0018757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Ученик:</w:t>
      </w:r>
    </w:p>
    <w:p w:rsidR="00187577" w:rsidRPr="008C52D0" w:rsidRDefault="00187577" w:rsidP="0018757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Война закончилась. И заживают раны,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 День Победы по восторженной стране,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Блестя наградами, шагают ветераны,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Фронтовики, герои, совесть наших дней.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с каждым годом их шеренга быстро тает,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Редеет славная гвардейская родня,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все цветы свои весна в венок вплетает</w:t>
      </w:r>
      <w:proofErr w:type="gramStart"/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ним склоняется у Вечного огня!</w:t>
      </w:r>
    </w:p>
    <w:p w:rsidR="00C51B46" w:rsidRPr="008C52D0" w:rsidRDefault="00C51B46" w:rsidP="00BD06E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Ученица:</w:t>
      </w:r>
    </w:p>
    <w:p w:rsidR="00187577" w:rsidRPr="008C52D0" w:rsidRDefault="00187577" w:rsidP="00BD06E7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Война закончилась. Но память поколений,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фронтовая дружба, вечна и тверда.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 никогда никто не ставил на колени,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не поставит ни за что и никогда!</w:t>
      </w:r>
    </w:p>
    <w:p w:rsidR="00385079" w:rsidRPr="008C52D0" w:rsidRDefault="00385079" w:rsidP="00385079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4</w:t>
      </w:r>
    </w:p>
    <w:p w:rsidR="008265BE" w:rsidRPr="008C52D0" w:rsidRDefault="00842B3C" w:rsidP="006E37F2">
      <w:pPr>
        <w:rPr>
          <w:rFonts w:ascii="Times New Roman" w:hAnsi="Times New Roman" w:cs="Times New Roman"/>
          <w:b/>
          <w:sz w:val="28"/>
          <w:szCs w:val="28"/>
        </w:rPr>
      </w:pPr>
      <w:r w:rsidRPr="008C52D0">
        <w:rPr>
          <w:rFonts w:ascii="Times New Roman" w:hAnsi="Times New Roman" w:cs="Times New Roman"/>
          <w:b/>
          <w:sz w:val="28"/>
          <w:szCs w:val="28"/>
        </w:rPr>
        <w:t>С</w:t>
      </w:r>
      <w:r w:rsidR="008265BE" w:rsidRPr="008C52D0">
        <w:rPr>
          <w:rFonts w:ascii="Times New Roman" w:hAnsi="Times New Roman" w:cs="Times New Roman"/>
          <w:b/>
          <w:sz w:val="28"/>
          <w:szCs w:val="28"/>
        </w:rPr>
        <w:t>лово учителя</w:t>
      </w:r>
      <w:r w:rsidR="00385079" w:rsidRPr="008C52D0">
        <w:rPr>
          <w:rFonts w:ascii="Times New Roman" w:hAnsi="Times New Roman" w:cs="Times New Roman"/>
          <w:b/>
          <w:sz w:val="28"/>
          <w:szCs w:val="28"/>
        </w:rPr>
        <w:t>:</w:t>
      </w:r>
    </w:p>
    <w:p w:rsidR="00A90CC3" w:rsidRPr="008C52D0" w:rsidRDefault="00A90CC3" w:rsidP="006E37F2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eastAsia="Calibri" w:hAnsi="Times New Roman" w:cs="Times New Roman"/>
          <w:sz w:val="28"/>
          <w:szCs w:val="28"/>
        </w:rPr>
        <w:t>Есть события, даты, имена людей, которые вошли в историю города, края, страны и даже в историю Земли. О них пишут книги, рассказывают легенды, сочиняют стихи, музыку. Главное же – о них помнят. И эта память передается из поколения в поколение и не дает померкнуть далеким дням и событиям. Одним из таких собы</w:t>
      </w:r>
      <w:r w:rsidR="002748E5" w:rsidRPr="008C52D0">
        <w:rPr>
          <w:rFonts w:ascii="Times New Roman" w:hAnsi="Times New Roman" w:cs="Times New Roman"/>
          <w:sz w:val="28"/>
          <w:szCs w:val="28"/>
        </w:rPr>
        <w:t>тий стала Великая Отечественная</w:t>
      </w:r>
      <w:r w:rsidRPr="008C52D0">
        <w:rPr>
          <w:rFonts w:ascii="Times New Roman" w:hAnsi="Times New Roman" w:cs="Times New Roman"/>
          <w:sz w:val="28"/>
          <w:szCs w:val="28"/>
        </w:rPr>
        <w:t xml:space="preserve">. </w:t>
      </w:r>
      <w:r w:rsidR="00CB2431"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 семьи в России, которая 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не потерял</w:t>
      </w:r>
      <w:r w:rsidR="00CB2431"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родного</w:t>
      </w:r>
      <w:proofErr w:type="gramEnd"/>
      <w:r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близкого на этой войне. </w:t>
      </w:r>
      <w:r w:rsidR="002748E5"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смелых и мужественных поступков  наших дедов и прадедов складывалась одна большая Победа – победа над фашизмом. </w:t>
      </w:r>
      <w:r w:rsidR="00004A42"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Победители </w:t>
      </w:r>
      <w:r w:rsidR="002748E5"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уходят</w:t>
      </w:r>
      <w:r w:rsidR="00004A42"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многие </w:t>
      </w:r>
      <w:r w:rsidR="002748E5"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1706" w:rsidRPr="008C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F1706" w:rsidRPr="008C52D0">
        <w:rPr>
          <w:rFonts w:ascii="Times New Roman" w:hAnsi="Times New Roman" w:cs="Times New Roman"/>
          <w:sz w:val="28"/>
          <w:szCs w:val="28"/>
        </w:rPr>
        <w:t xml:space="preserve">же никогда не будут отмечать 9 мая, но они оставляют  </w:t>
      </w:r>
      <w:r w:rsidR="00004A42" w:rsidRPr="008C52D0">
        <w:rPr>
          <w:rFonts w:ascii="Times New Roman" w:hAnsi="Times New Roman" w:cs="Times New Roman"/>
          <w:sz w:val="28"/>
          <w:szCs w:val="28"/>
        </w:rPr>
        <w:t xml:space="preserve">нам </w:t>
      </w:r>
      <w:r w:rsidR="00FF1706" w:rsidRPr="008C52D0">
        <w:rPr>
          <w:rFonts w:ascii="Times New Roman" w:hAnsi="Times New Roman" w:cs="Times New Roman"/>
          <w:sz w:val="28"/>
          <w:szCs w:val="28"/>
        </w:rPr>
        <w:t>этот праздник в наследство, в надежде, что мы будем помнить и чтить.</w:t>
      </w:r>
    </w:p>
    <w:p w:rsidR="00385079" w:rsidRPr="008C52D0" w:rsidRDefault="00385079" w:rsidP="00385079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5</w:t>
      </w:r>
    </w:p>
    <w:p w:rsidR="00B00399" w:rsidRPr="008C52D0" w:rsidRDefault="00B00399" w:rsidP="00B00399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 xml:space="preserve">В русском языке «наследниками» с гордостью называют продолжателей рода: тех, кто вслед за отцами идет по следу, сохраняя традиции и обычаи своих предков, передавая опыт следующему поколению. </w:t>
      </w:r>
    </w:p>
    <w:p w:rsidR="00385079" w:rsidRPr="008C52D0" w:rsidRDefault="00385079" w:rsidP="00385079">
      <w:pPr>
        <w:shd w:val="clear" w:color="auto" w:fill="FFFFFF"/>
        <w:spacing w:before="167" w:after="167" w:line="301" w:lineRule="atLeast"/>
        <w:ind w:left="50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52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6</w:t>
      </w:r>
    </w:p>
    <w:p w:rsidR="00FC47F3" w:rsidRPr="008C52D0" w:rsidRDefault="00B00399" w:rsidP="00FC47F3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lastRenderedPageBreak/>
        <w:t xml:space="preserve">А  какое наследство мы получили от наших ветеранов?     Что значит праздник 9 мая для нашей страны, для каждого из вас? </w:t>
      </w:r>
      <w:r w:rsidR="00385079" w:rsidRPr="008C52D0">
        <w:rPr>
          <w:rFonts w:ascii="Times New Roman" w:hAnsi="Times New Roman" w:cs="Times New Roman"/>
          <w:sz w:val="28"/>
          <w:szCs w:val="28"/>
        </w:rPr>
        <w:t xml:space="preserve"> </w:t>
      </w:r>
      <w:r w:rsidR="00004A42" w:rsidRPr="008C52D0">
        <w:rPr>
          <w:rFonts w:ascii="Times New Roman" w:hAnsi="Times New Roman" w:cs="Times New Roman"/>
          <w:sz w:val="28"/>
          <w:szCs w:val="28"/>
        </w:rPr>
        <w:t>Почему все чаще слышим, что нашу Победу нужно защищать?</w:t>
      </w:r>
      <w:r w:rsidR="00FC47F3" w:rsidRPr="008C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09" w:rsidRPr="008C52D0" w:rsidRDefault="00385079" w:rsidP="00004A42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 w:rsidRPr="008C52D0">
        <w:rPr>
          <w:rFonts w:ascii="Times New Roman" w:hAnsi="Times New Roman" w:cs="Times New Roman"/>
          <w:sz w:val="28"/>
          <w:szCs w:val="28"/>
        </w:rPr>
        <w:t xml:space="preserve">(дополнительные вопросы по ходу обсуждения). </w:t>
      </w:r>
    </w:p>
    <w:p w:rsidR="00004A42" w:rsidRPr="0097169E" w:rsidRDefault="00977AD8" w:rsidP="00004A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52D0">
        <w:rPr>
          <w:rFonts w:ascii="Times New Roman" w:hAnsi="Times New Roman" w:cs="Times New Roman"/>
          <w:sz w:val="28"/>
          <w:szCs w:val="28"/>
        </w:rPr>
        <w:t>(</w:t>
      </w:r>
      <w:r w:rsidR="00385079" w:rsidRPr="008C52D0">
        <w:rPr>
          <w:rFonts w:ascii="Times New Roman" w:hAnsi="Times New Roman" w:cs="Times New Roman"/>
          <w:sz w:val="28"/>
          <w:szCs w:val="28"/>
        </w:rPr>
        <w:t>Итогом обсуждения должно стать понимание того, что День Победы – это день славы, день гордости нашего народа, день наивысшего почитания поколения победителей.</w:t>
      </w:r>
      <w:proofErr w:type="gramEnd"/>
      <w:r w:rsidR="00385079" w:rsidRPr="008C52D0">
        <w:rPr>
          <w:rFonts w:ascii="Times New Roman" w:hAnsi="Times New Roman" w:cs="Times New Roman"/>
          <w:sz w:val="28"/>
          <w:szCs w:val="28"/>
        </w:rPr>
        <w:t xml:space="preserve"> </w:t>
      </w:r>
      <w:r w:rsidR="00B64609" w:rsidRPr="008C52D0">
        <w:rPr>
          <w:rFonts w:ascii="Times New Roman" w:hAnsi="Times New Roman" w:cs="Times New Roman"/>
          <w:sz w:val="28"/>
          <w:szCs w:val="28"/>
        </w:rPr>
        <w:t xml:space="preserve">Наша страна </w:t>
      </w:r>
      <w:r w:rsidR="00B13A25" w:rsidRPr="008C52D0">
        <w:rPr>
          <w:rFonts w:ascii="Times New Roman" w:hAnsi="Times New Roman" w:cs="Times New Roman"/>
          <w:sz w:val="28"/>
          <w:szCs w:val="28"/>
        </w:rPr>
        <w:t>отстояла свое право на независимое историческое существование</w:t>
      </w:r>
      <w:r w:rsidR="00B64609" w:rsidRPr="008C52D0">
        <w:rPr>
          <w:rFonts w:ascii="Times New Roman" w:hAnsi="Times New Roman" w:cs="Times New Roman"/>
          <w:sz w:val="28"/>
          <w:szCs w:val="28"/>
        </w:rPr>
        <w:t xml:space="preserve">, </w:t>
      </w:r>
      <w:r w:rsidR="00B13A25" w:rsidRPr="008C52D0">
        <w:rPr>
          <w:rFonts w:ascii="Times New Roman" w:hAnsi="Times New Roman" w:cs="Times New Roman"/>
          <w:sz w:val="28"/>
          <w:szCs w:val="28"/>
        </w:rPr>
        <w:t>право быть суверенным, независимым национальным государством</w:t>
      </w:r>
      <w:r w:rsidR="00B64609" w:rsidRPr="008C52D0">
        <w:rPr>
          <w:rFonts w:ascii="Times New Roman" w:hAnsi="Times New Roman" w:cs="Times New Roman"/>
          <w:sz w:val="28"/>
          <w:szCs w:val="28"/>
        </w:rPr>
        <w:t xml:space="preserve">, </w:t>
      </w:r>
      <w:r w:rsidR="00B13A25" w:rsidRPr="008C52D0">
        <w:rPr>
          <w:rFonts w:ascii="Times New Roman" w:hAnsi="Times New Roman" w:cs="Times New Roman"/>
          <w:sz w:val="28"/>
          <w:szCs w:val="28"/>
        </w:rPr>
        <w:t xml:space="preserve"> право формировать нацию, культуру, проводить свою политику</w:t>
      </w:r>
      <w:r w:rsidR="000761F1" w:rsidRPr="008C52D0">
        <w:rPr>
          <w:rFonts w:ascii="Times New Roman" w:hAnsi="Times New Roman" w:cs="Times New Roman"/>
          <w:sz w:val="28"/>
          <w:szCs w:val="28"/>
        </w:rPr>
        <w:t xml:space="preserve">. </w:t>
      </w:r>
      <w:r w:rsidR="00B13A25" w:rsidRPr="008C52D0">
        <w:rPr>
          <w:rFonts w:ascii="Times New Roman" w:hAnsi="Times New Roman" w:cs="Times New Roman"/>
          <w:sz w:val="28"/>
          <w:szCs w:val="28"/>
        </w:rPr>
        <w:t xml:space="preserve"> </w:t>
      </w:r>
      <w:r w:rsidR="00385079" w:rsidRPr="008C52D0">
        <w:rPr>
          <w:rFonts w:ascii="Times New Roman" w:hAnsi="Times New Roman" w:cs="Times New Roman"/>
          <w:sz w:val="28"/>
          <w:szCs w:val="28"/>
        </w:rPr>
        <w:t xml:space="preserve">Победа в минувшей войне – это не только историческая дата и напоминание о цене, которую заплатил наш народ за мир и общественный прогресс. </w:t>
      </w:r>
      <w:proofErr w:type="gramStart"/>
      <w:r w:rsidR="00385079" w:rsidRPr="008C52D0">
        <w:rPr>
          <w:rFonts w:ascii="Times New Roman" w:hAnsi="Times New Roman" w:cs="Times New Roman"/>
          <w:sz w:val="28"/>
          <w:szCs w:val="28"/>
        </w:rPr>
        <w:t xml:space="preserve">День Победы служит также предостережением о </w:t>
      </w:r>
      <w:r w:rsidR="00385079" w:rsidRPr="0097169E">
        <w:rPr>
          <w:rFonts w:ascii="Times New Roman" w:hAnsi="Times New Roman" w:cs="Times New Roman"/>
          <w:sz w:val="28"/>
          <w:szCs w:val="28"/>
        </w:rPr>
        <w:t>недопустимости возникновения новой мировой войны, которая может ст</w:t>
      </w:r>
      <w:r w:rsidRPr="0097169E">
        <w:rPr>
          <w:rFonts w:ascii="Times New Roman" w:hAnsi="Times New Roman" w:cs="Times New Roman"/>
          <w:sz w:val="28"/>
          <w:szCs w:val="28"/>
        </w:rPr>
        <w:t>ать для человечества последней)</w:t>
      </w:r>
      <w:proofErr w:type="gramEnd"/>
    </w:p>
    <w:p w:rsidR="00B64609" w:rsidRPr="008C52D0" w:rsidRDefault="00B64609" w:rsidP="003850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169E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9801E9" w:rsidRPr="008C52D0" w:rsidRDefault="000761F1" w:rsidP="00385079">
      <w:pPr>
        <w:rPr>
          <w:rFonts w:ascii="Times New Roman" w:hAnsi="Times New Roman" w:cs="Times New Roman"/>
          <w:b/>
          <w:sz w:val="28"/>
          <w:szCs w:val="28"/>
        </w:rPr>
      </w:pPr>
      <w:r w:rsidRPr="008C52D0">
        <w:rPr>
          <w:rFonts w:ascii="Times New Roman" w:hAnsi="Times New Roman" w:cs="Times New Roman"/>
          <w:b/>
          <w:sz w:val="28"/>
          <w:szCs w:val="28"/>
        </w:rPr>
        <w:t>Рассказ «</w:t>
      </w:r>
      <w:proofErr w:type="gramStart"/>
      <w:r w:rsidRPr="008C52D0">
        <w:rPr>
          <w:rFonts w:ascii="Times New Roman" w:hAnsi="Times New Roman" w:cs="Times New Roman"/>
          <w:b/>
          <w:sz w:val="28"/>
          <w:szCs w:val="28"/>
        </w:rPr>
        <w:t>С</w:t>
      </w:r>
      <w:r w:rsidR="00B64609" w:rsidRPr="008C52D0">
        <w:rPr>
          <w:rFonts w:ascii="Times New Roman" w:hAnsi="Times New Roman" w:cs="Times New Roman"/>
          <w:b/>
          <w:sz w:val="28"/>
          <w:szCs w:val="28"/>
        </w:rPr>
        <w:t>вои</w:t>
      </w:r>
      <w:proofErr w:type="gramEnd"/>
      <w:r w:rsidR="00B64609" w:rsidRPr="008C52D0">
        <w:rPr>
          <w:rFonts w:ascii="Times New Roman" w:hAnsi="Times New Roman" w:cs="Times New Roman"/>
          <w:b/>
          <w:sz w:val="28"/>
          <w:szCs w:val="28"/>
        </w:rPr>
        <w:t xml:space="preserve"> и чужие» </w:t>
      </w:r>
    </w:p>
    <w:p w:rsidR="00B00399" w:rsidRPr="008C52D0" w:rsidRDefault="00B00399" w:rsidP="009801E9">
      <w:pPr>
        <w:pStyle w:val="c8"/>
        <w:spacing w:before="0" w:beforeAutospacing="0" w:after="0" w:afterAutospacing="0" w:line="179" w:lineRule="atLeast"/>
        <w:rPr>
          <w:rStyle w:val="c1"/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>В одной из российских газет был напечатан рассказ  об одном трагическом случае, рассказ назывался «</w:t>
      </w:r>
      <w:proofErr w:type="gramStart"/>
      <w:r w:rsidRPr="008C52D0">
        <w:rPr>
          <w:rStyle w:val="c1"/>
          <w:color w:val="000000" w:themeColor="text1"/>
          <w:sz w:val="28"/>
          <w:szCs w:val="28"/>
        </w:rPr>
        <w:t>Свои</w:t>
      </w:r>
      <w:proofErr w:type="gramEnd"/>
      <w:r w:rsidRPr="008C52D0">
        <w:rPr>
          <w:rStyle w:val="c1"/>
          <w:color w:val="000000" w:themeColor="text1"/>
          <w:sz w:val="28"/>
          <w:szCs w:val="28"/>
        </w:rPr>
        <w:t xml:space="preserve"> и чужие»</w:t>
      </w:r>
    </w:p>
    <w:p w:rsidR="009801E9" w:rsidRPr="008C52D0" w:rsidRDefault="009801E9" w:rsidP="009801E9">
      <w:pPr>
        <w:pStyle w:val="c8"/>
        <w:spacing w:before="0" w:beforeAutospacing="0" w:after="0" w:afterAutospacing="0" w:line="179" w:lineRule="atLeast"/>
        <w:rPr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>… 9 мая по центральной улице Москвы шел фронтовик. Он шел с достоинством, неспешно, как и подобает победителю. На его груди отливали золотом и серебром ордена и медали.</w:t>
      </w:r>
    </w:p>
    <w:p w:rsidR="009801E9" w:rsidRPr="008C52D0" w:rsidRDefault="009801E9" w:rsidP="009801E9">
      <w:pPr>
        <w:pStyle w:val="c8"/>
        <w:spacing w:before="0" w:beforeAutospacing="0" w:after="0" w:afterAutospacing="0" w:line="179" w:lineRule="atLeast"/>
        <w:rPr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>    Навстречу  ему шла группа подростков. Посмеиваясь и толкаясь, они окружили ветерана, атаковали его ехидными вопросами: «Что, дед, иконостас развесил?!  Какой ты  победитель? Завалили Европу трупами – разве это победа? Да если б не вы, жили бы мы сейчас в богатой Германии!»</w:t>
      </w:r>
    </w:p>
    <w:p w:rsidR="009801E9" w:rsidRPr="008C52D0" w:rsidRDefault="009801E9" w:rsidP="009801E9">
      <w:pPr>
        <w:pStyle w:val="c8"/>
        <w:spacing w:before="0" w:beforeAutospacing="0" w:after="0" w:afterAutospacing="0" w:line="179" w:lineRule="atLeast"/>
        <w:rPr>
          <w:rStyle w:val="c1"/>
          <w:i/>
          <w:iCs/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 xml:space="preserve"> Вдоволь натешившись, подростки исчезли так же быстро, как и появились. А фронтовик </w:t>
      </w:r>
      <w:r w:rsidR="00BF6DBF" w:rsidRPr="008C52D0">
        <w:rPr>
          <w:rStyle w:val="c1"/>
          <w:color w:val="000000" w:themeColor="text1"/>
          <w:sz w:val="28"/>
          <w:szCs w:val="28"/>
        </w:rPr>
        <w:t>шагнул на проезжую дорогу оживленной улицы</w:t>
      </w:r>
      <w:r w:rsidRPr="008C52D0">
        <w:rPr>
          <w:rStyle w:val="c1"/>
          <w:i/>
          <w:iCs/>
          <w:color w:val="000000" w:themeColor="text1"/>
          <w:sz w:val="28"/>
          <w:szCs w:val="28"/>
        </w:rPr>
        <w:t>… (пауза)</w:t>
      </w:r>
    </w:p>
    <w:p w:rsidR="00B64609" w:rsidRPr="008C52D0" w:rsidRDefault="00B64609" w:rsidP="009801E9">
      <w:pPr>
        <w:pStyle w:val="c8"/>
        <w:spacing w:before="0" w:beforeAutospacing="0" w:after="0" w:afterAutospacing="0" w:line="179" w:lineRule="atLeast"/>
        <w:rPr>
          <w:rStyle w:val="c1"/>
          <w:iCs/>
          <w:color w:val="000000" w:themeColor="text1"/>
          <w:sz w:val="28"/>
          <w:szCs w:val="28"/>
        </w:rPr>
      </w:pPr>
    </w:p>
    <w:p w:rsidR="00B64609" w:rsidRPr="008C52D0" w:rsidRDefault="009423E7" w:rsidP="009801E9">
      <w:pPr>
        <w:pStyle w:val="c8"/>
        <w:spacing w:before="0" w:beforeAutospacing="0" w:after="0" w:afterAutospacing="0" w:line="179" w:lineRule="atLeast"/>
        <w:rPr>
          <w:rStyle w:val="c1"/>
          <w:b/>
          <w:i/>
          <w:color w:val="000000" w:themeColor="text1"/>
          <w:sz w:val="28"/>
          <w:szCs w:val="28"/>
        </w:rPr>
      </w:pPr>
      <w:r w:rsidRPr="008C52D0">
        <w:rPr>
          <w:rStyle w:val="c1"/>
          <w:b/>
          <w:i/>
          <w:iCs/>
          <w:color w:val="000000" w:themeColor="text1"/>
          <w:sz w:val="28"/>
          <w:szCs w:val="28"/>
        </w:rPr>
        <w:t>Слайд 8</w:t>
      </w:r>
    </w:p>
    <w:p w:rsidR="009801E9" w:rsidRPr="008C52D0" w:rsidRDefault="009801E9" w:rsidP="009801E9">
      <w:pPr>
        <w:pStyle w:val="c8"/>
        <w:spacing w:before="0" w:beforeAutospacing="0" w:after="0" w:afterAutospacing="0" w:line="179" w:lineRule="atLeast"/>
        <w:rPr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>1. Как вам кажется, почему вдруг подростки придрались к ветерану?</w:t>
      </w:r>
    </w:p>
    <w:p w:rsidR="009801E9" w:rsidRPr="008C52D0" w:rsidRDefault="009801E9" w:rsidP="009801E9">
      <w:pPr>
        <w:pStyle w:val="c8"/>
        <w:spacing w:before="0" w:beforeAutospacing="0" w:after="0" w:afterAutospacing="0" w:line="179" w:lineRule="atLeast"/>
        <w:rPr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>2. Мог ли кто-нибудь из вас оказаться среди них? И если нет, почему?</w:t>
      </w:r>
    </w:p>
    <w:p w:rsidR="009801E9" w:rsidRPr="008C52D0" w:rsidRDefault="009801E9" w:rsidP="009801E9">
      <w:pPr>
        <w:pStyle w:val="c8"/>
        <w:spacing w:before="0" w:beforeAutospacing="0" w:after="0" w:afterAutospacing="0" w:line="179" w:lineRule="atLeast"/>
        <w:rPr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>3. Согласны ли вы, что нужно было сдаться Германии?</w:t>
      </w:r>
    </w:p>
    <w:p w:rsidR="009801E9" w:rsidRPr="008C52D0" w:rsidRDefault="009801E9" w:rsidP="009801E9">
      <w:pPr>
        <w:pStyle w:val="c8"/>
        <w:spacing w:before="0" w:beforeAutospacing="0" w:after="0" w:afterAutospacing="0" w:line="179" w:lineRule="atLeast"/>
        <w:rPr>
          <w:color w:val="000000" w:themeColor="text1"/>
          <w:sz w:val="28"/>
          <w:szCs w:val="28"/>
        </w:rPr>
      </w:pPr>
      <w:r w:rsidRPr="008C52D0">
        <w:rPr>
          <w:rStyle w:val="c1"/>
          <w:color w:val="444444"/>
          <w:sz w:val="28"/>
          <w:szCs w:val="28"/>
        </w:rPr>
        <w:t>4</w:t>
      </w:r>
      <w:r w:rsidRPr="008C52D0">
        <w:rPr>
          <w:rStyle w:val="c1"/>
          <w:color w:val="000000" w:themeColor="text1"/>
          <w:sz w:val="28"/>
          <w:szCs w:val="28"/>
        </w:rPr>
        <w:t>. Как вы думаете, почему эти подростки так рассуждали?</w:t>
      </w:r>
      <w:r w:rsidR="00BF6DBF" w:rsidRPr="008C52D0">
        <w:rPr>
          <w:rStyle w:val="c1"/>
          <w:color w:val="000000" w:themeColor="text1"/>
          <w:sz w:val="28"/>
          <w:szCs w:val="28"/>
        </w:rPr>
        <w:t xml:space="preserve"> Они тоже наследники Победы?</w:t>
      </w:r>
    </w:p>
    <w:p w:rsidR="00BF6DBF" w:rsidRPr="008C52D0" w:rsidRDefault="00B00399" w:rsidP="00BF6DBF">
      <w:pPr>
        <w:pStyle w:val="c8"/>
        <w:spacing w:before="0" w:beforeAutospacing="0" w:after="0" w:afterAutospacing="0" w:line="179" w:lineRule="atLeast"/>
        <w:rPr>
          <w:rStyle w:val="c1"/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>5.</w:t>
      </w:r>
      <w:r w:rsidR="00BF6DBF" w:rsidRPr="008C52D0">
        <w:rPr>
          <w:rStyle w:val="c1"/>
          <w:color w:val="000000" w:themeColor="text1"/>
          <w:sz w:val="28"/>
          <w:szCs w:val="28"/>
        </w:rPr>
        <w:t>Почему рассказ называется «</w:t>
      </w:r>
      <w:proofErr w:type="gramStart"/>
      <w:r w:rsidR="00BF6DBF" w:rsidRPr="008C52D0">
        <w:rPr>
          <w:rStyle w:val="c1"/>
          <w:color w:val="000000" w:themeColor="text1"/>
          <w:sz w:val="28"/>
          <w:szCs w:val="28"/>
        </w:rPr>
        <w:t>Свои</w:t>
      </w:r>
      <w:proofErr w:type="gramEnd"/>
      <w:r w:rsidR="00BF6DBF" w:rsidRPr="008C52D0">
        <w:rPr>
          <w:rStyle w:val="c1"/>
          <w:color w:val="000000" w:themeColor="text1"/>
          <w:sz w:val="28"/>
          <w:szCs w:val="28"/>
        </w:rPr>
        <w:t xml:space="preserve"> и чужие»</w:t>
      </w:r>
    </w:p>
    <w:p w:rsidR="00977AD8" w:rsidRPr="008C52D0" w:rsidRDefault="00977AD8" w:rsidP="00BF6DBF">
      <w:pPr>
        <w:pStyle w:val="c8"/>
        <w:spacing w:before="0" w:beforeAutospacing="0" w:after="0" w:afterAutospacing="0" w:line="179" w:lineRule="atLeast"/>
        <w:rPr>
          <w:rStyle w:val="c1"/>
          <w:b/>
          <w:color w:val="000000" w:themeColor="text1"/>
          <w:sz w:val="28"/>
          <w:szCs w:val="28"/>
        </w:rPr>
      </w:pPr>
      <w:r w:rsidRPr="008C52D0">
        <w:rPr>
          <w:rStyle w:val="c1"/>
          <w:b/>
          <w:color w:val="000000" w:themeColor="text1"/>
          <w:sz w:val="28"/>
          <w:szCs w:val="28"/>
        </w:rPr>
        <w:t>Обсуждение.</w:t>
      </w:r>
    </w:p>
    <w:p w:rsidR="00BF6DBF" w:rsidRPr="008C52D0" w:rsidRDefault="009423E7" w:rsidP="00BF6DBF">
      <w:pPr>
        <w:pStyle w:val="c8"/>
        <w:spacing w:before="0" w:beforeAutospacing="0" w:after="0" w:afterAutospacing="0" w:line="179" w:lineRule="atLeast"/>
        <w:rPr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 xml:space="preserve">Вывод: </w:t>
      </w:r>
      <w:r w:rsidR="00B00399" w:rsidRPr="008C52D0">
        <w:rPr>
          <w:rStyle w:val="c1"/>
          <w:color w:val="000000" w:themeColor="text1"/>
          <w:sz w:val="28"/>
          <w:szCs w:val="28"/>
        </w:rPr>
        <w:t>У</w:t>
      </w:r>
      <w:r w:rsidR="00BF6DBF" w:rsidRPr="008C52D0">
        <w:rPr>
          <w:rStyle w:val="c1"/>
          <w:color w:val="000000" w:themeColor="text1"/>
          <w:sz w:val="28"/>
          <w:szCs w:val="28"/>
        </w:rPr>
        <w:t>частники оказались по разные стороны фронта. Ветеран – на  стороне «своих», подростки – на стороне «чужих». Именно и это сломило фронтовика. Ведь его поколение проливало кровь, терпело лишения, теряло близких ради одного – чтобы дети и внуки жили на земле, чтобы они чувствовали себя людьми, чтобы не стыдились своей истории, своих предков.</w:t>
      </w:r>
    </w:p>
    <w:p w:rsidR="00842B3C" w:rsidRPr="008C52D0" w:rsidRDefault="009423E7" w:rsidP="00842B3C">
      <w:pPr>
        <w:pStyle w:val="a3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8C52D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Слайд 9</w:t>
      </w:r>
    </w:p>
    <w:p w:rsidR="009423E7" w:rsidRPr="008C52D0" w:rsidRDefault="009423E7" w:rsidP="00C02FC7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Учитель:</w:t>
      </w:r>
      <w:r w:rsidRPr="008C5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DBF" w:rsidRPr="008C52D0">
        <w:rPr>
          <w:rFonts w:ascii="Times New Roman" w:hAnsi="Times New Roman" w:cs="Times New Roman"/>
          <w:color w:val="000000" w:themeColor="text1"/>
          <w:sz w:val="28"/>
          <w:szCs w:val="28"/>
        </w:rPr>
        <w:t>Можно привести и  другие примеры –</w:t>
      </w:r>
      <w:r w:rsidR="00D64827" w:rsidRPr="008C52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C52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Когда у ветеранов воруют самое дорогое в этой жизни – ордена. Когда над памятниками простым советским воинам глумятся и издеваются. Когда на вечных огнях жарят сосиски. </w:t>
      </w:r>
      <w:r w:rsidR="00C51B46" w:rsidRPr="008C52D0">
        <w:rPr>
          <w:rFonts w:ascii="Times New Roman" w:hAnsi="Times New Roman" w:cs="Times New Roman"/>
          <w:sz w:val="28"/>
          <w:szCs w:val="28"/>
        </w:rPr>
        <w:t>Например,</w:t>
      </w:r>
      <w:r w:rsidR="00BF6DBF" w:rsidRPr="008C52D0">
        <w:rPr>
          <w:rFonts w:ascii="Times New Roman" w:hAnsi="Times New Roman" w:cs="Times New Roman"/>
          <w:sz w:val="28"/>
          <w:szCs w:val="28"/>
        </w:rPr>
        <w:t xml:space="preserve"> очень часто можно </w:t>
      </w:r>
      <w:r w:rsidR="00977AD8" w:rsidRPr="008C52D0">
        <w:rPr>
          <w:rFonts w:ascii="Times New Roman" w:hAnsi="Times New Roman" w:cs="Times New Roman"/>
          <w:sz w:val="28"/>
          <w:szCs w:val="28"/>
        </w:rPr>
        <w:t>увидеть,</w:t>
      </w:r>
      <w:r w:rsidR="00BF6DBF" w:rsidRPr="008C52D0">
        <w:rPr>
          <w:rFonts w:ascii="Times New Roman" w:hAnsi="Times New Roman" w:cs="Times New Roman"/>
          <w:sz w:val="28"/>
          <w:szCs w:val="28"/>
        </w:rPr>
        <w:t xml:space="preserve">  как молодые люди приветст</w:t>
      </w:r>
      <w:r w:rsidRPr="008C52D0">
        <w:rPr>
          <w:rFonts w:ascii="Times New Roman" w:hAnsi="Times New Roman" w:cs="Times New Roman"/>
          <w:sz w:val="28"/>
          <w:szCs w:val="28"/>
        </w:rPr>
        <w:t>вуют друг друга поднятой рукой</w:t>
      </w:r>
      <w:r w:rsidR="00BF6DBF" w:rsidRPr="008C52D0">
        <w:rPr>
          <w:rFonts w:ascii="Times New Roman" w:hAnsi="Times New Roman" w:cs="Times New Roman"/>
          <w:sz w:val="28"/>
          <w:szCs w:val="28"/>
        </w:rPr>
        <w:t>.</w:t>
      </w:r>
      <w:r w:rsidR="00D64827" w:rsidRPr="008C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FC7" w:rsidRPr="008C52D0" w:rsidRDefault="00C02FC7" w:rsidP="00C02FC7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>Объясняют это</w:t>
      </w:r>
      <w:r w:rsidR="00BF6DBF" w:rsidRPr="008C52D0">
        <w:rPr>
          <w:rFonts w:ascii="Times New Roman" w:hAnsi="Times New Roman" w:cs="Times New Roman"/>
          <w:sz w:val="28"/>
          <w:szCs w:val="28"/>
        </w:rPr>
        <w:t xml:space="preserve">, </w:t>
      </w:r>
      <w:r w:rsidR="00842B3C" w:rsidRPr="008C52D0">
        <w:rPr>
          <w:rFonts w:ascii="Times New Roman" w:hAnsi="Times New Roman" w:cs="Times New Roman"/>
          <w:sz w:val="28"/>
          <w:szCs w:val="28"/>
        </w:rPr>
        <w:t>тем,</w:t>
      </w:r>
      <w:r w:rsidR="00BF6DBF" w:rsidRPr="008C52D0">
        <w:rPr>
          <w:rFonts w:ascii="Times New Roman" w:hAnsi="Times New Roman" w:cs="Times New Roman"/>
          <w:sz w:val="28"/>
          <w:szCs w:val="28"/>
        </w:rPr>
        <w:t xml:space="preserve"> что п</w:t>
      </w:r>
      <w:r w:rsidR="00D64827" w:rsidRPr="008C52D0">
        <w:rPr>
          <w:rFonts w:ascii="Times New Roman" w:hAnsi="Times New Roman" w:cs="Times New Roman"/>
          <w:sz w:val="28"/>
          <w:szCs w:val="28"/>
        </w:rPr>
        <w:t>р</w:t>
      </w:r>
      <w:r w:rsidR="00BF6DBF" w:rsidRPr="008C52D0">
        <w:rPr>
          <w:rFonts w:ascii="Times New Roman" w:hAnsi="Times New Roman" w:cs="Times New Roman"/>
          <w:sz w:val="28"/>
          <w:szCs w:val="28"/>
        </w:rPr>
        <w:t xml:space="preserve">осто </w:t>
      </w:r>
      <w:r w:rsidR="009423E7" w:rsidRPr="008C52D0">
        <w:rPr>
          <w:rFonts w:ascii="Times New Roman" w:hAnsi="Times New Roman" w:cs="Times New Roman"/>
          <w:sz w:val="28"/>
          <w:szCs w:val="28"/>
        </w:rPr>
        <w:t>«</w:t>
      </w:r>
      <w:r w:rsidR="00BF6DBF" w:rsidRPr="008C52D0">
        <w:rPr>
          <w:rFonts w:ascii="Times New Roman" w:hAnsi="Times New Roman" w:cs="Times New Roman"/>
          <w:sz w:val="28"/>
          <w:szCs w:val="28"/>
        </w:rPr>
        <w:t>прикалываются</w:t>
      </w:r>
      <w:r w:rsidR="009423E7" w:rsidRPr="008C52D0">
        <w:rPr>
          <w:rFonts w:ascii="Times New Roman" w:hAnsi="Times New Roman" w:cs="Times New Roman"/>
          <w:sz w:val="28"/>
          <w:szCs w:val="28"/>
        </w:rPr>
        <w:t>»</w:t>
      </w:r>
      <w:r w:rsidR="00BF6DBF" w:rsidRPr="008C52D0">
        <w:rPr>
          <w:rFonts w:ascii="Times New Roman" w:hAnsi="Times New Roman" w:cs="Times New Roman"/>
          <w:sz w:val="28"/>
          <w:szCs w:val="28"/>
        </w:rPr>
        <w:t>? Что это</w:t>
      </w:r>
      <w:r w:rsidR="009423E7" w:rsidRPr="008C52D0">
        <w:rPr>
          <w:rFonts w:ascii="Times New Roman" w:hAnsi="Times New Roman" w:cs="Times New Roman"/>
          <w:sz w:val="28"/>
          <w:szCs w:val="28"/>
        </w:rPr>
        <w:t xml:space="preserve"> – не знание, не уважение или действительно шутка</w:t>
      </w:r>
      <w:r w:rsidR="00BF6DBF" w:rsidRPr="008C52D0">
        <w:rPr>
          <w:rFonts w:ascii="Times New Roman" w:hAnsi="Times New Roman" w:cs="Times New Roman"/>
          <w:sz w:val="28"/>
          <w:szCs w:val="28"/>
        </w:rPr>
        <w:t>?</w:t>
      </w:r>
      <w:r w:rsidR="002437D8" w:rsidRPr="008C52D0">
        <w:rPr>
          <w:rFonts w:ascii="Times New Roman" w:hAnsi="Times New Roman" w:cs="Times New Roman"/>
          <w:sz w:val="28"/>
          <w:szCs w:val="28"/>
        </w:rPr>
        <w:t xml:space="preserve"> </w:t>
      </w:r>
      <w:r w:rsidRPr="008C52D0">
        <w:rPr>
          <w:rFonts w:ascii="Times New Roman" w:hAnsi="Times New Roman" w:cs="Times New Roman"/>
          <w:sz w:val="28"/>
          <w:szCs w:val="28"/>
        </w:rPr>
        <w:t>Как лично вы к этому относитесь?</w:t>
      </w:r>
    </w:p>
    <w:p w:rsidR="00BF54E9" w:rsidRPr="008C52D0" w:rsidRDefault="00842B3C" w:rsidP="00BF54E9">
      <w:pPr>
        <w:pStyle w:val="c8"/>
        <w:spacing w:before="0" w:beforeAutospacing="0" w:after="0" w:afterAutospacing="0" w:line="179" w:lineRule="atLeast"/>
        <w:rPr>
          <w:rStyle w:val="c1"/>
          <w:color w:val="000000" w:themeColor="text1"/>
          <w:sz w:val="28"/>
          <w:szCs w:val="28"/>
        </w:rPr>
      </w:pPr>
      <w:r w:rsidRPr="008C52D0">
        <w:rPr>
          <w:sz w:val="28"/>
          <w:szCs w:val="28"/>
        </w:rPr>
        <w:t>Так</w:t>
      </w:r>
      <w:r w:rsidR="009423E7" w:rsidRPr="008C52D0">
        <w:rPr>
          <w:sz w:val="28"/>
          <w:szCs w:val="28"/>
        </w:rPr>
        <w:t xml:space="preserve"> </w:t>
      </w:r>
      <w:r w:rsidRPr="008C52D0">
        <w:rPr>
          <w:sz w:val="28"/>
          <w:szCs w:val="28"/>
        </w:rPr>
        <w:t>от чего еще необходимо защищать нашу Победу?</w:t>
      </w:r>
      <w:r w:rsidR="00BF54E9" w:rsidRPr="008C52D0">
        <w:rPr>
          <w:rStyle w:val="c1"/>
          <w:color w:val="000000" w:themeColor="text1"/>
          <w:sz w:val="28"/>
          <w:szCs w:val="28"/>
        </w:rPr>
        <w:t xml:space="preserve"> </w:t>
      </w:r>
    </w:p>
    <w:p w:rsidR="009423E7" w:rsidRPr="008C52D0" w:rsidRDefault="009423E7" w:rsidP="00BF54E9">
      <w:pPr>
        <w:pStyle w:val="c8"/>
        <w:spacing w:before="0" w:beforeAutospacing="0" w:after="0" w:afterAutospacing="0" w:line="179" w:lineRule="atLeast"/>
        <w:rPr>
          <w:rStyle w:val="c1"/>
          <w:b/>
          <w:color w:val="000000" w:themeColor="text1"/>
          <w:sz w:val="28"/>
          <w:szCs w:val="28"/>
        </w:rPr>
      </w:pPr>
      <w:r w:rsidRPr="008C52D0">
        <w:rPr>
          <w:rStyle w:val="c1"/>
          <w:b/>
          <w:color w:val="000000" w:themeColor="text1"/>
          <w:sz w:val="28"/>
          <w:szCs w:val="28"/>
        </w:rPr>
        <w:t>Обсуждение.</w:t>
      </w:r>
    </w:p>
    <w:p w:rsidR="00977AD8" w:rsidRPr="008C52D0" w:rsidRDefault="00C51B46" w:rsidP="00977AD8">
      <w:pPr>
        <w:pStyle w:val="c8"/>
        <w:spacing w:before="0" w:beforeAutospacing="0" w:after="0" w:afterAutospacing="0" w:line="179" w:lineRule="atLeast"/>
        <w:rPr>
          <w:rStyle w:val="c1"/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>От нашего равнодушия, эгоизма.</w:t>
      </w:r>
      <w:r w:rsidR="00977AD8" w:rsidRPr="008C52D0">
        <w:rPr>
          <w:rStyle w:val="c1"/>
          <w:color w:val="000000" w:themeColor="text1"/>
          <w:sz w:val="28"/>
          <w:szCs w:val="28"/>
        </w:rPr>
        <w:t xml:space="preserve"> </w:t>
      </w:r>
    </w:p>
    <w:p w:rsidR="00977AD8" w:rsidRPr="008C52D0" w:rsidRDefault="00977AD8" w:rsidP="00977AD8">
      <w:pPr>
        <w:pStyle w:val="c8"/>
        <w:spacing w:before="0" w:beforeAutospacing="0" w:after="0" w:afterAutospacing="0" w:line="179" w:lineRule="atLeast"/>
        <w:rPr>
          <w:color w:val="000000" w:themeColor="text1"/>
          <w:sz w:val="28"/>
          <w:szCs w:val="28"/>
        </w:rPr>
      </w:pPr>
    </w:p>
    <w:p w:rsidR="00977AD8" w:rsidRPr="008C52D0" w:rsidRDefault="003852CE" w:rsidP="003852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BEB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есть совершенно </w:t>
      </w:r>
      <w:r w:rsidR="000C693D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другие истории</w:t>
      </w:r>
      <w:r w:rsidR="00273BEB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говорят, память живет в нас</w:t>
      </w:r>
      <w:r w:rsidR="00977AD8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FC7" w:rsidRPr="008C52D0" w:rsidRDefault="003852CE" w:rsidP="003852CE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C693D" w:rsidRPr="008C52D0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Pr="008C52D0">
        <w:rPr>
          <w:rFonts w:ascii="Times New Roman" w:hAnsi="Times New Roman" w:cs="Times New Roman"/>
          <w:sz w:val="28"/>
          <w:szCs w:val="28"/>
        </w:rPr>
        <w:t>– 1.03)</w:t>
      </w:r>
    </w:p>
    <w:p w:rsidR="002437D8" w:rsidRDefault="00C51B46" w:rsidP="003852CE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C52D0">
        <w:rPr>
          <w:rFonts w:ascii="Times New Roman" w:hAnsi="Times New Roman" w:cs="Times New Roman"/>
          <w:sz w:val="28"/>
          <w:szCs w:val="28"/>
        </w:rPr>
        <w:t>.</w:t>
      </w:r>
      <w:r w:rsidR="00977AD8" w:rsidRPr="008C52D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77AD8" w:rsidRPr="008C52D0">
        <w:rPr>
          <w:rFonts w:ascii="Times New Roman" w:hAnsi="Times New Roman" w:cs="Times New Roman"/>
          <w:sz w:val="28"/>
          <w:szCs w:val="28"/>
        </w:rPr>
        <w:t xml:space="preserve">ак </w:t>
      </w:r>
      <w:r w:rsidR="003852CE" w:rsidRPr="008C52D0">
        <w:rPr>
          <w:rFonts w:ascii="Times New Roman" w:hAnsi="Times New Roman" w:cs="Times New Roman"/>
          <w:sz w:val="28"/>
          <w:szCs w:val="28"/>
        </w:rPr>
        <w:t xml:space="preserve"> к</w:t>
      </w:r>
      <w:r w:rsidR="00C02FC7" w:rsidRPr="008C52D0">
        <w:rPr>
          <w:rFonts w:ascii="Times New Roman" w:hAnsi="Times New Roman" w:cs="Times New Roman"/>
          <w:sz w:val="28"/>
          <w:szCs w:val="28"/>
        </w:rPr>
        <w:t xml:space="preserve">акими должны быть наследники </w:t>
      </w:r>
      <w:r w:rsidR="00233098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C02FC7" w:rsidRPr="008C52D0">
        <w:rPr>
          <w:rFonts w:ascii="Times New Roman" w:hAnsi="Times New Roman" w:cs="Times New Roman"/>
          <w:sz w:val="28"/>
          <w:szCs w:val="28"/>
        </w:rPr>
        <w:t>Победы?</w:t>
      </w:r>
      <w:r w:rsidR="000C693D" w:rsidRPr="008C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2CE" w:rsidRPr="008C52D0" w:rsidRDefault="00842B3C" w:rsidP="000C693D">
      <w:pPr>
        <w:rPr>
          <w:rFonts w:ascii="Times New Roman" w:hAnsi="Times New Roman" w:cs="Times New Roman"/>
          <w:b/>
          <w:sz w:val="28"/>
          <w:szCs w:val="28"/>
        </w:rPr>
      </w:pPr>
      <w:r w:rsidRPr="008C52D0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 w:rsidR="008C5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2CE" w:rsidRPr="008C52D0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BF54E9" w:rsidRPr="008C52D0" w:rsidRDefault="000C693D" w:rsidP="003852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существовала Клятва наследников</w:t>
      </w:r>
      <w:r w:rsidR="00616F64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42B3C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BF54E9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она начиналась бы словами:</w:t>
      </w:r>
    </w:p>
    <w:p w:rsidR="00BF54E9" w:rsidRPr="008C52D0" w:rsidRDefault="00BF54E9" w:rsidP="00C51B46">
      <w:pPr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>Память солдат сохранить! Землю родную сберечь!</w:t>
      </w:r>
      <w:r w:rsidRPr="008C52D0">
        <w:rPr>
          <w:rFonts w:ascii="Times New Roman" w:hAnsi="Times New Roman" w:cs="Times New Roman"/>
          <w:sz w:val="28"/>
          <w:szCs w:val="28"/>
        </w:rPr>
        <w:br/>
        <w:t>Родину от слез защитить!</w:t>
      </w:r>
      <w:r w:rsidRPr="008C52D0">
        <w:rPr>
          <w:rFonts w:ascii="Times New Roman" w:hAnsi="Times New Roman" w:cs="Times New Roman"/>
          <w:sz w:val="28"/>
          <w:szCs w:val="28"/>
        </w:rPr>
        <w:br/>
        <w:t>Славу земли приумножить!</w:t>
      </w:r>
      <w:r w:rsidRPr="008C52D0">
        <w:rPr>
          <w:rFonts w:ascii="Times New Roman" w:hAnsi="Times New Roman" w:cs="Times New Roman"/>
          <w:sz w:val="28"/>
          <w:szCs w:val="28"/>
        </w:rPr>
        <w:br/>
        <w:t xml:space="preserve">Клянемся! </w:t>
      </w:r>
    </w:p>
    <w:p w:rsidR="000C693D" w:rsidRPr="008C52D0" w:rsidRDefault="00C51B46" w:rsidP="00C51B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BF54E9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42B3C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пункты вы </w:t>
      </w:r>
      <w:r w:rsidR="003852CE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</w:t>
      </w:r>
      <w:r w:rsidR="00842B3C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нее </w:t>
      </w:r>
      <w:r w:rsidR="00BF54E9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="00842B3C" w:rsidRPr="008C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включили?</w:t>
      </w:r>
    </w:p>
    <w:p w:rsidR="00275638" w:rsidRPr="008C52D0" w:rsidRDefault="00275638" w:rsidP="00275638">
      <w:pPr>
        <w:shd w:val="clear" w:color="auto" w:fill="FFFFFF"/>
        <w:spacing w:after="0" w:line="240" w:lineRule="auto"/>
        <w:ind w:left="360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5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Обсуждение.</w:t>
      </w:r>
    </w:p>
    <w:p w:rsidR="00275638" w:rsidRPr="008C52D0" w:rsidRDefault="00275638" w:rsidP="002756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C52D0" w:rsidRPr="008C52D0" w:rsidRDefault="008C52D0" w:rsidP="008C52D0">
      <w:pPr>
        <w:pStyle w:val="c8"/>
        <w:spacing w:before="0" w:beforeAutospacing="0" w:after="0" w:afterAutospacing="0" w:line="179" w:lineRule="atLeast"/>
        <w:rPr>
          <w:color w:val="000000" w:themeColor="text1"/>
          <w:sz w:val="28"/>
          <w:szCs w:val="28"/>
        </w:rPr>
      </w:pPr>
      <w:r w:rsidRPr="008C52D0">
        <w:rPr>
          <w:rStyle w:val="c1"/>
          <w:color w:val="000000" w:themeColor="text1"/>
          <w:sz w:val="28"/>
          <w:szCs w:val="28"/>
        </w:rPr>
        <w:t>Один философ научился абсолютно точно предсказывать войны.</w:t>
      </w:r>
    </w:p>
    <w:p w:rsidR="008C52D0" w:rsidRPr="008C52D0" w:rsidRDefault="008C52D0" w:rsidP="008C52D0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52D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Он говорил,</w:t>
      </w:r>
      <w:r w:rsidRPr="008C52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C52D0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>что «новая война начинается тогда, когда вырастает поколение, забывшее войну предыдущую». И поэтому наша главная задача, как наследников Победы – помнить какой ценой достался нам мир.</w:t>
      </w:r>
    </w:p>
    <w:p w:rsidR="003852CE" w:rsidRPr="008C52D0" w:rsidRDefault="003852CE" w:rsidP="003852CE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0761F1" w:rsidRPr="008C52D0" w:rsidRDefault="000761F1" w:rsidP="003852CE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C52D0">
        <w:rPr>
          <w:rStyle w:val="c1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Слайд 11</w:t>
      </w:r>
    </w:p>
    <w:p w:rsidR="00C51B46" w:rsidRPr="008C52D0" w:rsidRDefault="00C51B46" w:rsidP="0038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52D0">
        <w:rPr>
          <w:rFonts w:ascii="Times New Roman" w:hAnsi="Times New Roman" w:cs="Times New Roman"/>
          <w:b/>
          <w:sz w:val="28"/>
          <w:szCs w:val="28"/>
        </w:rPr>
        <w:t>Ученик</w:t>
      </w:r>
      <w:r w:rsidR="003852CE" w:rsidRPr="008C52D0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3852CE" w:rsidRPr="008C5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852CE" w:rsidRPr="008C52D0" w:rsidRDefault="003852CE" w:rsidP="0038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2D0">
        <w:rPr>
          <w:rFonts w:ascii="Times New Roman" w:hAnsi="Times New Roman" w:cs="Times New Roman"/>
          <w:sz w:val="28"/>
          <w:szCs w:val="28"/>
        </w:rPr>
        <w:t xml:space="preserve">Мы – наследники Великой Победы. Значит, наша задача стать </w:t>
      </w:r>
      <w:r w:rsidRPr="008C52D0">
        <w:rPr>
          <w:rFonts w:ascii="Times New Roman" w:hAnsi="Times New Roman" w:cs="Times New Roman"/>
          <w:bCs/>
          <w:sz w:val="28"/>
          <w:szCs w:val="28"/>
        </w:rPr>
        <w:t>достойной сменой</w:t>
      </w:r>
      <w:r w:rsidRPr="008C52D0">
        <w:rPr>
          <w:rFonts w:ascii="Times New Roman" w:hAnsi="Times New Roman" w:cs="Times New Roman"/>
          <w:sz w:val="28"/>
          <w:szCs w:val="28"/>
        </w:rPr>
        <w:t xml:space="preserve"> уходящему поколению, любить свое Отечество, любить </w:t>
      </w:r>
      <w:r w:rsidR="000761F1" w:rsidRPr="008C52D0">
        <w:rPr>
          <w:rFonts w:ascii="Times New Roman" w:hAnsi="Times New Roman" w:cs="Times New Roman"/>
          <w:bCs/>
          <w:sz w:val="28"/>
          <w:szCs w:val="28"/>
        </w:rPr>
        <w:t xml:space="preserve">свою малую родину </w:t>
      </w:r>
      <w:r w:rsidRPr="008C52D0">
        <w:rPr>
          <w:rFonts w:ascii="Times New Roman" w:hAnsi="Times New Roman" w:cs="Times New Roman"/>
          <w:sz w:val="28"/>
          <w:szCs w:val="28"/>
        </w:rPr>
        <w:t xml:space="preserve"> и заботиться о нем, </w:t>
      </w:r>
      <w:r w:rsidRPr="008C52D0">
        <w:rPr>
          <w:rFonts w:ascii="Times New Roman" w:hAnsi="Times New Roman" w:cs="Times New Roman"/>
          <w:bCs/>
          <w:sz w:val="28"/>
          <w:szCs w:val="28"/>
        </w:rPr>
        <w:t>уметь защитить</w:t>
      </w:r>
      <w:r w:rsidRPr="008C52D0">
        <w:rPr>
          <w:rFonts w:ascii="Times New Roman" w:hAnsi="Times New Roman" w:cs="Times New Roman"/>
          <w:sz w:val="28"/>
          <w:szCs w:val="28"/>
        </w:rPr>
        <w:t xml:space="preserve"> то, что досталось дорогой ценой,</w:t>
      </w:r>
    </w:p>
    <w:p w:rsidR="003852CE" w:rsidRPr="008C52D0" w:rsidRDefault="003852CE" w:rsidP="0038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B46" w:rsidRPr="008C52D0" w:rsidRDefault="00C51B46" w:rsidP="003852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2D0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Ученица</w:t>
      </w:r>
      <w:r w:rsidR="003852CE" w:rsidRPr="008C52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01E9" w:rsidRPr="008C52D0" w:rsidRDefault="009801E9" w:rsidP="003852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 xml:space="preserve">и </w:t>
      </w:r>
      <w:r w:rsidRPr="008C52D0">
        <w:rPr>
          <w:rFonts w:ascii="Times New Roman" w:hAnsi="Times New Roman" w:cs="Times New Roman"/>
          <w:bCs/>
          <w:sz w:val="28"/>
          <w:szCs w:val="28"/>
        </w:rPr>
        <w:t>помнить</w:t>
      </w:r>
      <w:r w:rsidRPr="008C52D0">
        <w:rPr>
          <w:rFonts w:ascii="Times New Roman" w:hAnsi="Times New Roman" w:cs="Times New Roman"/>
          <w:sz w:val="28"/>
          <w:szCs w:val="28"/>
        </w:rPr>
        <w:t xml:space="preserve"> подвиг нашего народа, сберечь эту память – сберечь по призыву сердца, совести и долга, чтобы по праву называться </w:t>
      </w:r>
      <w:r w:rsidRPr="008C52D0">
        <w:rPr>
          <w:rFonts w:ascii="Times New Roman" w:hAnsi="Times New Roman" w:cs="Times New Roman"/>
          <w:b/>
          <w:bCs/>
          <w:sz w:val="28"/>
          <w:szCs w:val="28"/>
        </w:rPr>
        <w:t>наследниками Победы</w:t>
      </w:r>
      <w:proofErr w:type="gramStart"/>
      <w:r w:rsidRPr="008C52D0">
        <w:rPr>
          <w:rFonts w:ascii="Times New Roman" w:hAnsi="Times New Roman" w:cs="Times New Roman"/>
          <w:sz w:val="28"/>
          <w:szCs w:val="28"/>
        </w:rPr>
        <w:t xml:space="preserve"> </w:t>
      </w:r>
      <w:r w:rsidR="003852CE" w:rsidRPr="008C52D0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8C52D0" w:rsidRPr="008C52D0" w:rsidRDefault="008C52D0" w:rsidP="003852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FD" w:rsidRPr="008C52D0" w:rsidRDefault="00EF05FD" w:rsidP="00EF05FD">
      <w:pPr>
        <w:pStyle w:val="c8"/>
        <w:spacing w:before="0" w:beforeAutospacing="0" w:after="0" w:afterAutospacing="0" w:line="179" w:lineRule="atLeast"/>
        <w:rPr>
          <w:rStyle w:val="c1"/>
          <w:color w:val="000000" w:themeColor="text1"/>
          <w:sz w:val="28"/>
          <w:szCs w:val="28"/>
        </w:rPr>
      </w:pPr>
    </w:p>
    <w:p w:rsidR="00C51B46" w:rsidRPr="008C52D0" w:rsidRDefault="0046079C" w:rsidP="008C52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 w:rsidRPr="008C52D0">
        <w:rPr>
          <w:rFonts w:ascii="Times New Roman" w:hAnsi="Times New Roman" w:cs="Times New Roman"/>
          <w:sz w:val="28"/>
          <w:szCs w:val="28"/>
        </w:rPr>
        <w:t xml:space="preserve"> </w:t>
      </w:r>
      <w:r w:rsidR="00BF54E9" w:rsidRPr="008C52D0">
        <w:rPr>
          <w:rFonts w:ascii="Times New Roman" w:hAnsi="Times New Roman" w:cs="Times New Roman"/>
          <w:sz w:val="28"/>
          <w:szCs w:val="28"/>
        </w:rPr>
        <w:t xml:space="preserve"> </w:t>
      </w:r>
      <w:r w:rsidR="008C52D0">
        <w:rPr>
          <w:rFonts w:ascii="Times New Roman" w:hAnsi="Times New Roman" w:cs="Times New Roman"/>
          <w:sz w:val="28"/>
          <w:szCs w:val="28"/>
        </w:rPr>
        <w:t xml:space="preserve"> </w:t>
      </w:r>
      <w:r w:rsidR="00C51B46" w:rsidRPr="008C52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51B46" w:rsidRPr="008C52D0">
        <w:rPr>
          <w:rFonts w:ascii="Times New Roman" w:hAnsi="Times New Roman" w:cs="Times New Roman"/>
          <w:sz w:val="28"/>
          <w:szCs w:val="28"/>
        </w:rPr>
        <w:t>аш урок закончен. Спасибо за работу!</w:t>
      </w:r>
    </w:p>
    <w:p w:rsidR="000761F1" w:rsidRPr="003518B3" w:rsidRDefault="000761F1" w:rsidP="00C51B46">
      <w:pPr>
        <w:rPr>
          <w:rFonts w:ascii="Times New Roman" w:hAnsi="Times New Roman" w:cs="Times New Roman"/>
          <w:sz w:val="28"/>
          <w:szCs w:val="28"/>
        </w:rPr>
      </w:pPr>
    </w:p>
    <w:p w:rsidR="003518B3" w:rsidRPr="0042191A" w:rsidRDefault="003518B3" w:rsidP="0035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ставят свои подписи под обращением «МЫ – наследники Великой Победы!</w:t>
      </w:r>
    </w:p>
    <w:p w:rsidR="003518B3" w:rsidRDefault="003518B3" w:rsidP="003518B3">
      <w:pPr>
        <w:rPr>
          <w:rFonts w:ascii="Times New Roman" w:hAnsi="Times New Roman" w:cs="Times New Roman"/>
          <w:sz w:val="28"/>
          <w:szCs w:val="28"/>
        </w:rPr>
      </w:pPr>
    </w:p>
    <w:p w:rsidR="003518B3" w:rsidRPr="007E6B1F" w:rsidRDefault="003518B3" w:rsidP="003518B3">
      <w:pPr>
        <w:rPr>
          <w:rFonts w:ascii="Times New Roman" w:hAnsi="Times New Roman" w:cs="Times New Roman"/>
          <w:b/>
          <w:sz w:val="28"/>
          <w:szCs w:val="28"/>
        </w:rPr>
      </w:pPr>
      <w:r w:rsidRPr="007E6B1F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3518B3" w:rsidRDefault="003518B3" w:rsidP="003518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Ковтунов. Смысл Великой Победы. М., 2005г</w:t>
      </w:r>
    </w:p>
    <w:p w:rsidR="003518B3" w:rsidRPr="003D0797" w:rsidRDefault="003518B3" w:rsidP="003518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о войне.65-летие Великой Победы //М.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«Война закончилась. И пушки замолчали»// </w:t>
      </w:r>
      <w:hyperlink r:id="rId6" w:history="1">
        <w:r w:rsidRPr="003270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www.avvakul.ru</w:t>
        </w:r>
      </w:hyperlink>
    </w:p>
    <w:p w:rsidR="003518B3" w:rsidRPr="007E6B1F" w:rsidRDefault="003518B3" w:rsidP="003518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270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www.Prazdnik.ru</w:t>
        </w:r>
      </w:hyperlink>
    </w:p>
    <w:p w:rsidR="003518B3" w:rsidRPr="007E6B1F" w:rsidRDefault="003518B3" w:rsidP="00351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8B3" w:rsidRPr="00977AD8" w:rsidRDefault="003518B3" w:rsidP="00351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B1F" w:rsidRPr="008C52D0" w:rsidRDefault="007E6B1F" w:rsidP="00C51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6B1F" w:rsidRPr="008C52D0" w:rsidRDefault="007E6B1F" w:rsidP="00C51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6B1F" w:rsidRPr="008C52D0" w:rsidRDefault="007E6B1F" w:rsidP="00C51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6B1F" w:rsidRPr="008C52D0" w:rsidRDefault="007E6B1F" w:rsidP="00C51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7AD8" w:rsidRPr="008C52D0" w:rsidRDefault="00977AD8" w:rsidP="00C51B46">
      <w:pPr>
        <w:rPr>
          <w:rFonts w:ascii="Times New Roman" w:hAnsi="Times New Roman" w:cs="Times New Roman"/>
          <w:sz w:val="28"/>
          <w:szCs w:val="28"/>
        </w:rPr>
      </w:pPr>
    </w:p>
    <w:p w:rsidR="007E6B1F" w:rsidRPr="008C52D0" w:rsidRDefault="007E6B1F" w:rsidP="007E6B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6B1F" w:rsidRPr="008C52D0" w:rsidSect="008C5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EF8"/>
    <w:multiLevelType w:val="hybridMultilevel"/>
    <w:tmpl w:val="6E9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3240"/>
    <w:multiLevelType w:val="hybridMultilevel"/>
    <w:tmpl w:val="6E9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B2B45"/>
    <w:multiLevelType w:val="hybridMultilevel"/>
    <w:tmpl w:val="6E9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7558"/>
    <w:multiLevelType w:val="hybridMultilevel"/>
    <w:tmpl w:val="28442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91523"/>
    <w:multiLevelType w:val="hybridMultilevel"/>
    <w:tmpl w:val="A2287B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5BE"/>
    <w:rsid w:val="00004A42"/>
    <w:rsid w:val="00043CE3"/>
    <w:rsid w:val="000761F1"/>
    <w:rsid w:val="00087A2D"/>
    <w:rsid w:val="000C693D"/>
    <w:rsid w:val="00117666"/>
    <w:rsid w:val="00166A62"/>
    <w:rsid w:val="00187577"/>
    <w:rsid w:val="00233098"/>
    <w:rsid w:val="002437D8"/>
    <w:rsid w:val="00255383"/>
    <w:rsid w:val="00273BEB"/>
    <w:rsid w:val="002748E5"/>
    <w:rsid w:val="00275638"/>
    <w:rsid w:val="00307E8B"/>
    <w:rsid w:val="00346201"/>
    <w:rsid w:val="003518B3"/>
    <w:rsid w:val="00385079"/>
    <w:rsid w:val="003852CE"/>
    <w:rsid w:val="003D0797"/>
    <w:rsid w:val="0046079C"/>
    <w:rsid w:val="00513E38"/>
    <w:rsid w:val="00527747"/>
    <w:rsid w:val="005442C1"/>
    <w:rsid w:val="00560409"/>
    <w:rsid w:val="00616F64"/>
    <w:rsid w:val="006242CF"/>
    <w:rsid w:val="006E289F"/>
    <w:rsid w:val="006E37F2"/>
    <w:rsid w:val="00701B62"/>
    <w:rsid w:val="007E6B1F"/>
    <w:rsid w:val="008265BE"/>
    <w:rsid w:val="00842B3C"/>
    <w:rsid w:val="00866C8F"/>
    <w:rsid w:val="008B488E"/>
    <w:rsid w:val="008C52D0"/>
    <w:rsid w:val="008D4020"/>
    <w:rsid w:val="008F36A9"/>
    <w:rsid w:val="009423E7"/>
    <w:rsid w:val="00956932"/>
    <w:rsid w:val="0097169E"/>
    <w:rsid w:val="00971778"/>
    <w:rsid w:val="00977AD8"/>
    <w:rsid w:val="009801E9"/>
    <w:rsid w:val="00A758E6"/>
    <w:rsid w:val="00A85191"/>
    <w:rsid w:val="00A90CC3"/>
    <w:rsid w:val="00B00399"/>
    <w:rsid w:val="00B13A25"/>
    <w:rsid w:val="00B64609"/>
    <w:rsid w:val="00BD06E7"/>
    <w:rsid w:val="00BF54E9"/>
    <w:rsid w:val="00BF6DBF"/>
    <w:rsid w:val="00C02FC7"/>
    <w:rsid w:val="00C51B46"/>
    <w:rsid w:val="00C61192"/>
    <w:rsid w:val="00CB2431"/>
    <w:rsid w:val="00CC0ECB"/>
    <w:rsid w:val="00D64827"/>
    <w:rsid w:val="00E14934"/>
    <w:rsid w:val="00E511CD"/>
    <w:rsid w:val="00EF05FD"/>
    <w:rsid w:val="00FC47F3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01E9"/>
  </w:style>
  <w:style w:type="character" w:customStyle="1" w:styleId="apple-converted-space">
    <w:name w:val="apple-converted-space"/>
    <w:basedOn w:val="a0"/>
    <w:rsid w:val="00BF6DBF"/>
  </w:style>
  <w:style w:type="paragraph" w:styleId="a5">
    <w:name w:val="No Spacing"/>
    <w:uiPriority w:val="1"/>
    <w:qFormat/>
    <w:rsid w:val="00B0039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D079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zd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vaku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15</cp:revision>
  <cp:lastPrinted>2015-04-07T02:00:00Z</cp:lastPrinted>
  <dcterms:created xsi:type="dcterms:W3CDTF">2015-03-29T13:31:00Z</dcterms:created>
  <dcterms:modified xsi:type="dcterms:W3CDTF">2016-01-07T16:48:00Z</dcterms:modified>
</cp:coreProperties>
</file>