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8765456" recolor="t" type="frame"/>
    </v:background>
  </w:background>
  <w:body>
    <w:p w:rsidR="00434064" w:rsidRPr="00FC7F07" w:rsidRDefault="00434064" w:rsidP="00434064">
      <w:pPr>
        <w:shd w:val="clear" w:color="auto" w:fill="EAF1DD" w:themeFill="accent3" w:themeFillTint="33"/>
        <w:spacing w:line="240" w:lineRule="auto"/>
        <w:rPr>
          <w:sz w:val="24"/>
          <w:szCs w:val="24"/>
        </w:rPr>
      </w:pPr>
      <w:r w:rsidRPr="00FC7F07">
        <w:t xml:space="preserve">                          </w:t>
      </w:r>
      <w:r w:rsidRPr="00FC7F07">
        <w:rPr>
          <w:sz w:val="24"/>
          <w:szCs w:val="24"/>
        </w:rPr>
        <w:t xml:space="preserve">Муниципальное автономное дошкольное образовательное учреждение                                                         </w:t>
      </w:r>
    </w:p>
    <w:p w:rsidR="00434064" w:rsidRPr="00FC7F07" w:rsidRDefault="00434064" w:rsidP="00434064">
      <w:pPr>
        <w:shd w:val="clear" w:color="auto" w:fill="EAF1DD" w:themeFill="accent3" w:themeFillTint="33"/>
        <w:spacing w:line="240" w:lineRule="auto"/>
        <w:rPr>
          <w:sz w:val="24"/>
          <w:szCs w:val="24"/>
        </w:rPr>
      </w:pPr>
      <w:r w:rsidRPr="00FC7F07">
        <w:rPr>
          <w:sz w:val="24"/>
          <w:szCs w:val="24"/>
        </w:rPr>
        <w:t xml:space="preserve">                                     детский  сад комбинированного вида  № 80 «Светлячок»</w:t>
      </w:r>
    </w:p>
    <w:p w:rsidR="00434064" w:rsidRDefault="00434064" w:rsidP="00434064">
      <w:pPr>
        <w:shd w:val="clear" w:color="auto" w:fill="EAF1DD" w:themeFill="accent3" w:themeFillTint="33"/>
      </w:pPr>
    </w:p>
    <w:p w:rsidR="00434064" w:rsidRDefault="00434064" w:rsidP="00434064">
      <w:pPr>
        <w:shd w:val="clear" w:color="auto" w:fill="EAF1DD" w:themeFill="accent3" w:themeFillTint="3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434064" w:rsidRDefault="00434064" w:rsidP="00434064">
      <w:pPr>
        <w:shd w:val="clear" w:color="auto" w:fill="EAF1DD" w:themeFill="accent3" w:themeFillTint="33"/>
        <w:rPr>
          <w:b/>
          <w:sz w:val="36"/>
          <w:szCs w:val="36"/>
        </w:rPr>
      </w:pPr>
    </w:p>
    <w:p w:rsidR="00434064" w:rsidRDefault="00434064" w:rsidP="00434064">
      <w:pPr>
        <w:shd w:val="clear" w:color="auto" w:fill="EAF1DD" w:themeFill="accent3" w:themeFillTint="33"/>
        <w:spacing w:line="240" w:lineRule="auto"/>
        <w:rPr>
          <w:b/>
          <w:sz w:val="36"/>
          <w:szCs w:val="36"/>
        </w:rPr>
      </w:pPr>
    </w:p>
    <w:p w:rsidR="00434064" w:rsidRDefault="00434064" w:rsidP="00434064">
      <w:pPr>
        <w:shd w:val="clear" w:color="auto" w:fill="EAF1DD" w:themeFill="accent3" w:themeFillTint="33"/>
        <w:rPr>
          <w:b/>
          <w:sz w:val="36"/>
          <w:szCs w:val="36"/>
        </w:rPr>
      </w:pPr>
    </w:p>
    <w:p w:rsidR="00434064" w:rsidRDefault="00434064" w:rsidP="00434064">
      <w:pPr>
        <w:shd w:val="clear" w:color="auto" w:fill="EAF1DD" w:themeFill="accent3" w:themeFillTint="33"/>
        <w:rPr>
          <w:b/>
          <w:sz w:val="36"/>
          <w:szCs w:val="36"/>
        </w:rPr>
      </w:pPr>
    </w:p>
    <w:p w:rsidR="00434064" w:rsidRPr="00CA01CC" w:rsidRDefault="00434064" w:rsidP="00434064">
      <w:pPr>
        <w:shd w:val="clear" w:color="auto" w:fill="EAF1DD" w:themeFill="accent3" w:themeFillTint="3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Pr="00CA01CC">
        <w:rPr>
          <w:b/>
          <w:sz w:val="36"/>
          <w:szCs w:val="36"/>
        </w:rPr>
        <w:t>КОНСУЛЬТАЦИЯ ДЛЯ РОДИТЕЛЕЙ</w:t>
      </w:r>
    </w:p>
    <w:p w:rsidR="00434064" w:rsidRPr="00CA01CC" w:rsidRDefault="00434064" w:rsidP="00434064">
      <w:pPr>
        <w:shd w:val="clear" w:color="auto" w:fill="EAF1DD" w:themeFill="accent3" w:themeFillTint="33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тема</w:t>
      </w:r>
      <w:r w:rsidRPr="00CA01CC">
        <w:rPr>
          <w:b/>
          <w:sz w:val="36"/>
          <w:szCs w:val="36"/>
        </w:rPr>
        <w:t>:</w:t>
      </w:r>
      <w:r>
        <w:rPr>
          <w:sz w:val="32"/>
          <w:szCs w:val="32"/>
        </w:rPr>
        <w:t xml:space="preserve"> </w:t>
      </w:r>
      <w:r w:rsidRPr="00CA01CC">
        <w:rPr>
          <w:b/>
          <w:i/>
          <w:sz w:val="32"/>
          <w:szCs w:val="32"/>
        </w:rPr>
        <w:t>«</w:t>
      </w:r>
      <w:r w:rsidRPr="00CA01CC">
        <w:rPr>
          <w:b/>
          <w:i/>
          <w:sz w:val="28"/>
          <w:szCs w:val="28"/>
        </w:rPr>
        <w:t>ИГРА ПОМОГАЕТ ВОСПИТЫВАТЬ ИНТЕРЕС ДЕТЕЙ К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ПРИРОДЕ</w:t>
      </w:r>
      <w:r w:rsidRPr="00CA01CC">
        <w:rPr>
          <w:b/>
          <w:i/>
          <w:sz w:val="32"/>
          <w:szCs w:val="32"/>
        </w:rPr>
        <w:t>»</w:t>
      </w:r>
      <w:r w:rsidRPr="00CA01CC">
        <w:rPr>
          <w:b/>
          <w:sz w:val="32"/>
          <w:szCs w:val="32"/>
        </w:rPr>
        <w:t xml:space="preserve">  </w:t>
      </w:r>
    </w:p>
    <w:p w:rsidR="00434064" w:rsidRDefault="00434064" w:rsidP="00434064">
      <w:pPr>
        <w:shd w:val="clear" w:color="auto" w:fill="EAF1DD" w:themeFill="accent3" w:themeFillTint="33"/>
        <w:tabs>
          <w:tab w:val="left" w:pos="930"/>
        </w:tabs>
        <w:rPr>
          <w:sz w:val="32"/>
          <w:szCs w:val="32"/>
        </w:rPr>
      </w:pPr>
    </w:p>
    <w:p w:rsidR="00434064" w:rsidRPr="003D4471" w:rsidRDefault="00434064" w:rsidP="00434064">
      <w:pPr>
        <w:shd w:val="clear" w:color="auto" w:fill="EAF1DD" w:themeFill="accent3" w:themeFillTint="33"/>
        <w:rPr>
          <w:sz w:val="32"/>
          <w:szCs w:val="32"/>
        </w:rPr>
      </w:pPr>
    </w:p>
    <w:p w:rsidR="00434064" w:rsidRPr="003D4471" w:rsidRDefault="00434064" w:rsidP="00434064">
      <w:pPr>
        <w:shd w:val="clear" w:color="auto" w:fill="EAF1DD" w:themeFill="accent3" w:themeFillTint="33"/>
        <w:rPr>
          <w:sz w:val="32"/>
          <w:szCs w:val="32"/>
        </w:rPr>
      </w:pPr>
    </w:p>
    <w:p w:rsidR="00434064" w:rsidRPr="003D4471" w:rsidRDefault="00434064" w:rsidP="00434064">
      <w:pPr>
        <w:shd w:val="clear" w:color="auto" w:fill="EAF1DD" w:themeFill="accent3" w:themeFillTint="33"/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5103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ВОСПИТАТЕЛЬ:</w:t>
      </w:r>
    </w:p>
    <w:p w:rsidR="00434064" w:rsidRDefault="00434064" w:rsidP="00434064">
      <w:pPr>
        <w:shd w:val="clear" w:color="auto" w:fill="EAF1DD" w:themeFill="accent3" w:themeFillTint="33"/>
        <w:tabs>
          <w:tab w:val="left" w:pos="5103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Анисимова Н.Е.</w:t>
      </w: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Default="00434064" w:rsidP="00434064">
      <w:pPr>
        <w:shd w:val="clear" w:color="auto" w:fill="EAF1DD" w:themeFill="accent3" w:themeFillTint="33"/>
        <w:tabs>
          <w:tab w:val="left" w:pos="6270"/>
        </w:tabs>
        <w:rPr>
          <w:sz w:val="32"/>
          <w:szCs w:val="32"/>
        </w:rPr>
      </w:pPr>
    </w:p>
    <w:p w:rsidR="00434064" w:rsidRPr="003D4471" w:rsidRDefault="00434064" w:rsidP="00434064">
      <w:pPr>
        <w:shd w:val="clear" w:color="auto" w:fill="EAF1DD" w:themeFill="accent3" w:themeFillTint="33"/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г. Нижневартовск</w:t>
      </w:r>
    </w:p>
    <w:p w:rsidR="00434064" w:rsidRPr="00434064" w:rsidRDefault="00B30040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Немалое место в жизни ребенка занимают игры с природным содержанием, которые строятся на его знаниях в этой области и отражают ту или иную деятельность детей (людей) в природе.</w:t>
      </w:r>
    </w:p>
    <w:p w:rsidR="00434064" w:rsidRDefault="00B30040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Если родители активно приобщают ребенка к природе через непосредственные наблюдения, труд, художественную литературу, телепередачи и прочими способами, то заинтересовать ребенка этой областью действительности, несомненно, найдет отражение в его играх. </w:t>
      </w:r>
    </w:p>
    <w:p w:rsidR="00434064" w:rsidRDefault="00B30040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Яркие впечатления, полученные ребенком от посещения зоопарка, могут транс</w:t>
      </w:r>
      <w:r w:rsidR="004E2E65">
        <w:rPr>
          <w:sz w:val="28"/>
          <w:szCs w:val="28"/>
        </w:rPr>
        <w:t xml:space="preserve">формироваться в игру. Он начнет из кубиков (или другим способом) строить клетки, заселять их игрушечными животными и т.д. </w:t>
      </w:r>
    </w:p>
    <w:p w:rsidR="00434064" w:rsidRPr="00434064" w:rsidRDefault="004E2E65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семье можно использовать различные дидактические игры природоведческого содержания. В каждом доме найдутся настольно-печатные игры, среди которых может быть «Зоологическое лото», «Ботаническое лото». Игры помогают запомнить название растений и животных. Кроме того, со старшими дошкольниками можно рассматривать карточки лото, вместе вспомнить, где видели такие растения, где встречали таких животных, поговорить об их особенностях и образе жизни. </w:t>
      </w:r>
    </w:p>
    <w:p w:rsidR="00434064" w:rsidRDefault="00B563D4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Детям всех возрастов интересны разрезные картинки, на которых нередко представлены цветы, грибы, овощи, фрукты, ягоды. Эта игра воспитывает в ребенке выдержку, терпение, упорство в достижении цели. </w:t>
      </w:r>
    </w:p>
    <w:p w:rsidR="00434064" w:rsidRDefault="00B563D4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Дошкольник тренирует свое восприятие, оттачивает умение анализировать детали изображения и сопоставляет их. Все это – важные умственные и нравственные качества развивающейся личности ребенка.</w:t>
      </w:r>
      <w:r w:rsidR="004E2E65">
        <w:rPr>
          <w:sz w:val="28"/>
          <w:szCs w:val="28"/>
        </w:rPr>
        <w:t xml:space="preserve"> </w:t>
      </w:r>
      <w:r>
        <w:rPr>
          <w:sz w:val="28"/>
          <w:szCs w:val="28"/>
        </w:rPr>
        <w:t>В домашних условиях с дошкольниками разных возрастов можно играть в словесно – дидактические игры. Они могут быть самыми различными и хорошо вписываются в разнооб</w:t>
      </w:r>
      <w:r w:rsidR="00B5494A">
        <w:rPr>
          <w:sz w:val="28"/>
          <w:szCs w:val="28"/>
        </w:rPr>
        <w:t>разные бытовые ситуации. Например: «Вкусные загадки» - ребенок закрывает глаза и открывает рот: мама кладет в рот морковку, укроп, яблоко и т.д. Аналогичным образом ребенку можно предложить отгадывать фрукты или овощи на ощупь.</w:t>
      </w:r>
    </w:p>
    <w:p w:rsidR="00434064" w:rsidRDefault="00B5494A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Важной особенностью словесно – дидактических игр является возможность </w:t>
      </w:r>
      <w:r w:rsidR="009072D2">
        <w:rPr>
          <w:sz w:val="28"/>
          <w:szCs w:val="28"/>
        </w:rPr>
        <w:t xml:space="preserve"> развивать с их помощью речь дошкольника и различные мыслительные процессы. </w:t>
      </w:r>
    </w:p>
    <w:p w:rsidR="00434064" w:rsidRDefault="009072D2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В самых разных ситуациях можно использовать игру «Угадай по описанию». Родители могут очень часто играть с детьми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сложные</w:t>
      </w:r>
      <w:r w:rsidR="00300B39">
        <w:rPr>
          <w:sz w:val="28"/>
          <w:szCs w:val="28"/>
        </w:rPr>
        <w:t xml:space="preserve"> игры и в описательные  загадки, они не требуют особых условий и дополнительного материала. В пути, в очереди к врачу, на прогулке и прочих ситуациях взрослый предлагает ребенку поиграть – это своего рода приятное общение. Содержание игр может быть самыми различными, в зависимости от опыта детей и конкретной обстановки, в зависимости в которой они затеваются. Во время прогулки в осеннем лесу предметом игры становятся опавшие листья, грибы, деревья.  </w:t>
      </w:r>
      <w:proofErr w:type="gramStart"/>
      <w:r w:rsidR="00300B39">
        <w:rPr>
          <w:sz w:val="28"/>
          <w:szCs w:val="28"/>
        </w:rPr>
        <w:t xml:space="preserve">Летом на лугу – цветы, насекомые, птицы, в доме – комнатные растения, овощи, фрукты и т.д. </w:t>
      </w:r>
      <w:proofErr w:type="gramEnd"/>
    </w:p>
    <w:p w:rsidR="00434064" w:rsidRDefault="00EE45E4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Словесн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дидактические игры развивают у дошкольников не только восприятие и речь, умение анализировать и описывать. Они учат детей обобщать явления, классифицировать  предметы, относить их к той или иной категории.   </w:t>
      </w:r>
    </w:p>
    <w:p w:rsidR="00434064" w:rsidRDefault="00434064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из них:</w:t>
      </w:r>
      <w:r w:rsidRPr="00434064">
        <w:rPr>
          <w:sz w:val="28"/>
          <w:szCs w:val="28"/>
        </w:rPr>
        <w:t xml:space="preserve"> </w:t>
      </w:r>
      <w:r w:rsidR="00EE45E4">
        <w:rPr>
          <w:sz w:val="28"/>
          <w:szCs w:val="28"/>
        </w:rPr>
        <w:t xml:space="preserve">« Когда это бывает?» - взрослый называет явление, ребенок – время года, когда оно бывает. </w:t>
      </w:r>
      <w:proofErr w:type="gramStart"/>
      <w:r w:rsidR="00EE45E4">
        <w:rPr>
          <w:sz w:val="28"/>
          <w:szCs w:val="28"/>
        </w:rPr>
        <w:t>( Например:</w:t>
      </w:r>
      <w:proofErr w:type="gramEnd"/>
      <w:r w:rsidR="00EE45E4">
        <w:rPr>
          <w:sz w:val="28"/>
          <w:szCs w:val="28"/>
        </w:rPr>
        <w:t xml:space="preserve"> - Идет снег. </w:t>
      </w:r>
      <w:proofErr w:type="gramStart"/>
      <w:r w:rsidR="00EE45E4">
        <w:rPr>
          <w:sz w:val="28"/>
          <w:szCs w:val="28"/>
        </w:rPr>
        <w:t>Зимой; Радуга на небе…. Летом) «Что бывает круглое в природе?» - одуванчик, апельсин и т.д.</w:t>
      </w:r>
      <w:proofErr w:type="gramEnd"/>
      <w:r w:rsidR="00EE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45E4">
        <w:rPr>
          <w:sz w:val="28"/>
          <w:szCs w:val="28"/>
        </w:rPr>
        <w:t xml:space="preserve">«Что это такое?» - взрослый называет растение или животное, </w:t>
      </w:r>
      <w:r w:rsidR="00AA2A69">
        <w:rPr>
          <w:sz w:val="28"/>
          <w:szCs w:val="28"/>
        </w:rPr>
        <w:t xml:space="preserve">а ребенок обобщает </w:t>
      </w:r>
      <w:proofErr w:type="gramStart"/>
      <w:r w:rsidR="00AA2A69">
        <w:rPr>
          <w:sz w:val="28"/>
          <w:szCs w:val="28"/>
        </w:rPr>
        <w:t xml:space="preserve">( </w:t>
      </w:r>
      <w:proofErr w:type="gramEnd"/>
      <w:r w:rsidR="00AA2A69">
        <w:rPr>
          <w:sz w:val="28"/>
          <w:szCs w:val="28"/>
        </w:rPr>
        <w:t>Например: воробей, синица…- птица; олень, лось…- дикие звери; елка, сосна …- дерево и т.д.)  «Продолжить дальше» - взрослый называет два сходных</w:t>
      </w:r>
      <w:r w:rsidRPr="00434064">
        <w:rPr>
          <w:sz w:val="28"/>
          <w:szCs w:val="28"/>
        </w:rPr>
        <w:t xml:space="preserve"> </w:t>
      </w:r>
      <w:r w:rsidR="00AA2A69">
        <w:rPr>
          <w:sz w:val="28"/>
          <w:szCs w:val="28"/>
        </w:rPr>
        <w:t>предмет</w:t>
      </w:r>
      <w:r>
        <w:rPr>
          <w:sz w:val="28"/>
          <w:szCs w:val="28"/>
        </w:rPr>
        <w:t>ов</w:t>
      </w:r>
      <w:r w:rsidR="00AA2A69">
        <w:rPr>
          <w:sz w:val="28"/>
          <w:szCs w:val="28"/>
        </w:rPr>
        <w:t>, ребенок преобразовывает (Например:</w:t>
      </w:r>
      <w:r w:rsidR="00EE45E4">
        <w:rPr>
          <w:sz w:val="28"/>
          <w:szCs w:val="28"/>
        </w:rPr>
        <w:t xml:space="preserve"> </w:t>
      </w:r>
      <w:r w:rsidR="00AA2A69">
        <w:rPr>
          <w:sz w:val="28"/>
          <w:szCs w:val="28"/>
        </w:rPr>
        <w:t xml:space="preserve">береза, липа … сосна; солнце, облако… радуга) хорошо влияет на гибкость мышления ребенка ситуация, когда один и тот же материал исчисляется перекрестно – в разных </w:t>
      </w:r>
      <w:r w:rsidR="00C97D5B">
        <w:rPr>
          <w:sz w:val="28"/>
          <w:szCs w:val="28"/>
        </w:rPr>
        <w:t xml:space="preserve">объединениях. </w:t>
      </w:r>
      <w:proofErr w:type="gramStart"/>
      <w:r w:rsidR="00C97D5B">
        <w:rPr>
          <w:sz w:val="28"/>
          <w:szCs w:val="28"/>
        </w:rPr>
        <w:t>Например: игра «Назови одним словом» -</w:t>
      </w:r>
      <w:r>
        <w:rPr>
          <w:sz w:val="28"/>
          <w:szCs w:val="28"/>
        </w:rPr>
        <w:t xml:space="preserve"> </w:t>
      </w:r>
      <w:r w:rsidR="00C97D5B">
        <w:rPr>
          <w:sz w:val="28"/>
          <w:szCs w:val="28"/>
        </w:rPr>
        <w:t>тигр, крокодил, собака… хищники, кошка, корова … звери, домашние животные; корова, овца.. звери,</w:t>
      </w:r>
      <w:r>
        <w:rPr>
          <w:sz w:val="28"/>
          <w:szCs w:val="28"/>
        </w:rPr>
        <w:t xml:space="preserve"> </w:t>
      </w:r>
      <w:r w:rsidR="00C97D5B">
        <w:rPr>
          <w:sz w:val="28"/>
          <w:szCs w:val="28"/>
        </w:rPr>
        <w:t>копытные.</w:t>
      </w:r>
      <w:proofErr w:type="gramEnd"/>
      <w:r w:rsidR="00C97D5B">
        <w:rPr>
          <w:sz w:val="28"/>
          <w:szCs w:val="28"/>
        </w:rPr>
        <w:t xml:space="preserve"> Здесь должны действовать правила, которые побуждают ребенка к прав</w:t>
      </w:r>
      <w:r>
        <w:rPr>
          <w:sz w:val="28"/>
          <w:szCs w:val="28"/>
        </w:rPr>
        <w:t>и</w:t>
      </w:r>
      <w:r w:rsidR="00C97D5B">
        <w:rPr>
          <w:sz w:val="28"/>
          <w:szCs w:val="28"/>
        </w:rPr>
        <w:t xml:space="preserve">льным и быстрым ответам.  </w:t>
      </w:r>
    </w:p>
    <w:p w:rsidR="00434064" w:rsidRDefault="00C97D5B" w:rsidP="00434064">
      <w:pPr>
        <w:shd w:val="clear" w:color="auto" w:fill="EAF1DD" w:themeFill="accent3" w:themeFillTint="3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детьми 3-4 лет детские игры целесообразно совмещать с движением. Гуляя в лесу или парке взрослый </w:t>
      </w:r>
      <w:r w:rsidR="00DA0E1C">
        <w:rPr>
          <w:sz w:val="28"/>
          <w:szCs w:val="28"/>
        </w:rPr>
        <w:t xml:space="preserve">показывает ребенку опавший лист и просит найти такой же, затем предлагает ему найти дерево, с которого упали эти листья, назвать его. Заинтересуют занятия и игры с природными материалами. Гуляя в лесу дети с удовольствием соберут шишки, веточки, </w:t>
      </w:r>
      <w:r w:rsidR="00DA0E1C">
        <w:rPr>
          <w:sz w:val="28"/>
          <w:szCs w:val="28"/>
        </w:rPr>
        <w:lastRenderedPageBreak/>
        <w:t>семена, репейник. Все это материал для поделок. С помощью фигурок можно разыграть знакомые сказки, придумать новые слова.</w:t>
      </w:r>
    </w:p>
    <w:sectPr w:rsidR="00434064" w:rsidSect="0043406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0040"/>
    <w:rsid w:val="00300B39"/>
    <w:rsid w:val="00434064"/>
    <w:rsid w:val="004E2E65"/>
    <w:rsid w:val="00526D43"/>
    <w:rsid w:val="009072D2"/>
    <w:rsid w:val="00AA2A69"/>
    <w:rsid w:val="00B30040"/>
    <w:rsid w:val="00B5494A"/>
    <w:rsid w:val="00B563D4"/>
    <w:rsid w:val="00C97D5B"/>
    <w:rsid w:val="00CA09C6"/>
    <w:rsid w:val="00DA0E1C"/>
    <w:rsid w:val="00EE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Компьюниум</dc:creator>
  <cp:lastModifiedBy>Альфия Турышева</cp:lastModifiedBy>
  <cp:revision>2</cp:revision>
  <dcterms:created xsi:type="dcterms:W3CDTF">2015-04-19T09:32:00Z</dcterms:created>
  <dcterms:modified xsi:type="dcterms:W3CDTF">2015-04-19T09:32:00Z</dcterms:modified>
</cp:coreProperties>
</file>