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13" w:rsidRPr="00B92D5B" w:rsidRDefault="007E3313" w:rsidP="007E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7E3313" w:rsidRPr="00B92D5B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7E3313" w:rsidRPr="00B92D5B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E3313" w:rsidRPr="00B92D5B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Pr="00956229" w:rsidRDefault="007E3313" w:rsidP="007E3313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7E3313" w:rsidRPr="00956229" w:rsidRDefault="007E3313" w:rsidP="007E3313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7E3313" w:rsidRPr="00956229" w:rsidRDefault="007E3313" w:rsidP="007E3313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7E3313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7E3313" w:rsidRPr="00497B25" w:rsidRDefault="007E3313" w:rsidP="007E3313">
      <w:pPr>
        <w:spacing w:after="0" w:line="240" w:lineRule="auto"/>
        <w:outlineLvl w:val="0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                           </w:t>
      </w: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Конспект</w:t>
      </w:r>
    </w:p>
    <w:p w:rsidR="007E3313" w:rsidRPr="00497B25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беседы</w:t>
      </w:r>
    </w:p>
    <w:p w:rsidR="007E3313" w:rsidRPr="00497B25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для детей старшей группы</w:t>
      </w:r>
    </w:p>
    <w:p w:rsidR="007E3313" w:rsidRPr="00497B25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на тему</w:t>
      </w:r>
    </w:p>
    <w:p w:rsidR="007E3313" w:rsidRPr="00497B25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«</w:t>
      </w:r>
      <w:r w:rsidRPr="00497B25">
        <w:rPr>
          <w:rFonts w:ascii="Times New Roman" w:hAnsi="Times New Roman" w:cs="Times New Roman"/>
          <w:b/>
          <w:bCs/>
          <w:color w:val="0070C0"/>
          <w:sz w:val="48"/>
          <w:szCs w:val="48"/>
        </w:rPr>
        <w:t>Часики-часы</w:t>
      </w: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</w:p>
    <w:p w:rsidR="007E3313" w:rsidRPr="00AF6A0F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178435</wp:posOffset>
            </wp:positionV>
            <wp:extent cx="2141220" cy="2278380"/>
            <wp:effectExtent l="19050" t="0" r="0" b="0"/>
            <wp:wrapTight wrapText="bothSides">
              <wp:wrapPolygon edited="0">
                <wp:start x="-192" y="0"/>
                <wp:lineTo x="-192" y="21492"/>
                <wp:lineTo x="21523" y="21492"/>
                <wp:lineTo x="21523" y="0"/>
                <wp:lineTo x="-192" y="0"/>
              </wp:wrapPolygon>
            </wp:wrapTight>
            <wp:docPr id="4" name="Рисунок 4" descr="http://www.litmir.co/BookBinary/253935/1434325777/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tmir.co/BookBinary/253935/1434325777/i_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313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7E3313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7E3313" w:rsidRDefault="007E3313" w:rsidP="007E3313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Махмутова</w:t>
      </w:r>
    </w:p>
    <w:p w:rsidR="007E3313" w:rsidRPr="00B92D5B" w:rsidRDefault="007E3313" w:rsidP="007E3313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7E3313" w:rsidRPr="00B92D5B" w:rsidRDefault="007E3313" w:rsidP="007E331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E3313" w:rsidRPr="00B92D5B" w:rsidRDefault="007E3313" w:rsidP="007E331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E3313" w:rsidRPr="00B92D5B" w:rsidRDefault="007E3313" w:rsidP="007E331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E3313" w:rsidRPr="00B92D5B" w:rsidRDefault="007E3313" w:rsidP="007E331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E3313" w:rsidRDefault="007E3313" w:rsidP="007E3313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E3313" w:rsidRPr="00B92D5B" w:rsidRDefault="007E3313" w:rsidP="007E3313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февраль 2016</w:t>
      </w:r>
      <w:r w:rsidRPr="00B92D5B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2484"/>
        <w:gridCol w:w="7087"/>
      </w:tblGrid>
      <w:tr w:rsidR="007E3313" w:rsidTr="001F7F12">
        <w:tc>
          <w:tcPr>
            <w:tcW w:w="2484" w:type="dxa"/>
          </w:tcPr>
          <w:p w:rsidR="007E3313" w:rsidRDefault="007E3313" w:rsidP="001F7F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Тема: </w:t>
            </w:r>
          </w:p>
        </w:tc>
        <w:tc>
          <w:tcPr>
            <w:tcW w:w="7087" w:type="dxa"/>
          </w:tcPr>
          <w:p w:rsidR="007E3313" w:rsidRPr="00A7246A" w:rsidRDefault="007E3313" w:rsidP="001F7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часы</w:t>
            </w:r>
            <w:r w:rsidRPr="00A72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3313" w:rsidTr="001F7F12">
        <w:tc>
          <w:tcPr>
            <w:tcW w:w="2484" w:type="dxa"/>
          </w:tcPr>
          <w:p w:rsidR="007E3313" w:rsidRDefault="007E3313" w:rsidP="001F7F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</w:tcPr>
          <w:p w:rsidR="007E3313" w:rsidRPr="00A7246A" w:rsidRDefault="007E3313" w:rsidP="001F7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описывать часы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говорить для чего они необходимы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3313" w:rsidTr="001F7F12">
        <w:tc>
          <w:tcPr>
            <w:tcW w:w="2484" w:type="dxa"/>
          </w:tcPr>
          <w:p w:rsidR="007E3313" w:rsidRPr="00A7246A" w:rsidRDefault="007E3313" w:rsidP="001F7F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E3313" w:rsidRDefault="007E3313" w:rsidP="001F7F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7E3313" w:rsidRPr="00A7246A" w:rsidRDefault="007E3313" w:rsidP="001F7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1.Обобщать и систематизировать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часах.</w:t>
            </w:r>
          </w:p>
          <w:p w:rsidR="007E3313" w:rsidRPr="00A7246A" w:rsidRDefault="007E3313" w:rsidP="001F7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умение восстанавливать взаимосвязь, делать выводы; развивать внимание и память.</w:t>
            </w:r>
          </w:p>
          <w:p w:rsidR="007E3313" w:rsidRPr="00A7246A" w:rsidRDefault="007E3313" w:rsidP="001F7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Воспитывать чувство любви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часов</w:t>
            </w:r>
          </w:p>
        </w:tc>
      </w:tr>
      <w:tr w:rsidR="007E3313" w:rsidTr="001F7F12">
        <w:tc>
          <w:tcPr>
            <w:tcW w:w="2484" w:type="dxa"/>
          </w:tcPr>
          <w:p w:rsidR="007E3313" w:rsidRPr="00A7246A" w:rsidRDefault="007E3313" w:rsidP="001F7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</w:tc>
        <w:tc>
          <w:tcPr>
            <w:tcW w:w="7087" w:type="dxa"/>
          </w:tcPr>
          <w:p w:rsidR="007E3313" w:rsidRDefault="007E3313" w:rsidP="001F7F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часы.</w:t>
            </w:r>
          </w:p>
          <w:p w:rsidR="007E3313" w:rsidRDefault="007E3313" w:rsidP="001F7F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Pr="007C6418" w:rsidRDefault="007E3313" w:rsidP="007E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1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E3313" w:rsidRPr="00497B25" w:rsidRDefault="007E3313" w:rsidP="007E3313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Вос-ль: </w:t>
      </w: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Весь век идёт </w:t>
      </w:r>
      <w:proofErr w:type="spellStart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Ерёмушка</w:t>
      </w:r>
      <w:proofErr w:type="spellEnd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7E3313" w:rsidRPr="00497B25" w:rsidRDefault="007E3313" w:rsidP="007E3313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Ни сна ему, ни </w:t>
      </w:r>
      <w:proofErr w:type="spellStart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дрёмушки</w:t>
      </w:r>
      <w:proofErr w:type="spellEnd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7E3313" w:rsidRPr="00497B25" w:rsidRDefault="007E3313" w:rsidP="007E3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Шагам он точным счёт ведёт,</w:t>
      </w:r>
    </w:p>
    <w:p w:rsidR="007E3313" w:rsidRDefault="007E3313" w:rsidP="007E331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И </w:t>
      </w:r>
      <w:proofErr w:type="spellStart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всё-же</w:t>
      </w:r>
      <w:proofErr w:type="spellEnd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места не сойдёт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E3313" w:rsidRPr="00497B25" w:rsidRDefault="007E3313" w:rsidP="007E3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F607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97B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E33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Во</w:t>
      </w:r>
      <w:proofErr w:type="gramStart"/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с-</w:t>
      </w:r>
      <w:proofErr w:type="gramEnd"/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А для чего человеку нужны часы? А </w:t>
      </w:r>
      <w:proofErr w:type="gramStart"/>
      <w:r w:rsidRPr="00CD6013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 человеку нужно знать время? Как вы думаете: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можно время пощупать, понюхать, потрогать?</w:t>
      </w:r>
    </w:p>
    <w:p w:rsidR="007E3313" w:rsidRPr="007C6418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что можно делать со временем? </w:t>
      </w:r>
    </w:p>
    <w:p w:rsidR="007E3313" w:rsidRPr="007C6418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Вос-ль: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Ничего. Время может быть настоящим, прошедшим, будущим. Человек определяет время по часам.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Уже и не верится, что в давние времена люди и не знали ничего о часах. Сначала древние люди распознавали день, ночь, утро, вечер. Позже час стали измерять длиною стопы. Три ступни – вечер, а если ты собираешься прийти в гости «в 4 стопы», то не спеши, ещё рано. Потом пользоваться такими часами стало неудобно, потому, что длина стопы у всех людей разная и время давало сбой. Нашлись изобретатели, которые предложили на поляне вкопать столб и солнце, идя по кругу светило на столб, а от него тень падала на землю, на которой был очерчен круг. Но прошло время и определение время по тени себя изжило. Человек задумался над тем, как создать часы.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Первые часы были солнечными. В Древнем Вавилоне на вершине самой высокой пирамиды был поставлен глиняный столб. Площадь возле столба расчертили линиями. Когда тень приближалась к линии, жрец кричал: «Знайте, вольные и рабы, всё население царства, волею бога прошёл ещё один час. Пять часов после восхода солнца!»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Вторыми часами оказался:</w:t>
      </w:r>
    </w:p>
    <w:p w:rsidR="007E3313" w:rsidRPr="00CD6013" w:rsidRDefault="007E3313" w:rsidP="007E3313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деревне есть часы такие</w:t>
      </w:r>
    </w:p>
    <w:p w:rsidR="007E3313" w:rsidRPr="00CD6013" w:rsidRDefault="007E3313" w:rsidP="007E3313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мёртвые, а живые,</w:t>
      </w:r>
    </w:p>
    <w:p w:rsidR="007E3313" w:rsidRPr="00CD6013" w:rsidRDefault="007E3313" w:rsidP="007E3313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Ходят без завода.</w:t>
      </w:r>
    </w:p>
    <w:p w:rsidR="007E3313" w:rsidRPr="00CD6013" w:rsidRDefault="007E3313" w:rsidP="007E3313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птичьего рода».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По крику петуха люди определяли время. Но и это вскоре стало неудобно, поскольку петух спал, сидя на жёрдочке, а если падал с неё, то и кукарекать начинал раньше. А как было определять время, если петуха не было?</w:t>
      </w:r>
    </w:p>
    <w:p w:rsidR="007E3313" w:rsidRPr="00CD6013" w:rsidRDefault="007E3313" w:rsidP="007E3313">
      <w:pPr>
        <w:shd w:val="clear" w:color="auto" w:fill="FFFFFF"/>
        <w:spacing w:after="0" w:line="360" w:lineRule="auto"/>
        <w:ind w:firstLine="3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CD601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цветах-часах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Человек изобрёл водяные часы.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Они состояли из двух сосудов, в один из которых нужно было постоянно добавлять воду. И они также оказались неудобными.</w:t>
      </w:r>
    </w:p>
    <w:p w:rsidR="007E33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Стали люди думать и гадать, какие придумать часы, чтобы они показывали время и ночью, и днём, и в пасмурную погоду. И придумали песочные часы.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В них нет ни стрелок, ни цифр и сделаны они из стекла, а в середине находится песок.</w:t>
      </w:r>
    </w:p>
    <w:p w:rsidR="007E3313" w:rsidRDefault="007E3313" w:rsidP="007E3313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(Показать детям принцип работы песочных часов).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Но со временем и эти часы стали неудобными.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В 996 году в немецком городе Магдебург был изобретен первый механический будильник, который работает до сих пор.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Мастер </w:t>
      </w:r>
      <w:proofErr w:type="spellStart"/>
      <w:r w:rsidRPr="00CD6013">
        <w:rPr>
          <w:rFonts w:ascii="Times New Roman" w:hAnsi="Times New Roman" w:cs="Times New Roman"/>
          <w:color w:val="000000"/>
          <w:sz w:val="28"/>
          <w:szCs w:val="28"/>
        </w:rPr>
        <w:t>Генлейн</w:t>
      </w:r>
      <w:proofErr w:type="spellEnd"/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 изобрёл карманные часы. А через 50 лет появилась на часах минутная стрелка. Секундная стрелка появилась через 200 лет.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Прогресс, наука ушли далеко вперёд: человек изобрёл электронные часы, кварцевые часы, часы, работающие на солнечных батарейках.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Кроме того, существуют цветы-часы.</w:t>
      </w:r>
    </w:p>
    <w:p w:rsidR="007E3313" w:rsidRPr="00CD6013" w:rsidRDefault="007E3313" w:rsidP="007E3313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</w:t>
      </w:r>
      <w:r w:rsidRPr="00CD601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Сказочные часы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Но самое интересное, что существуют сказочные часы. Это взрослые позаботились о детях. Эти часы висят на стене центрального театра кукол в городе Москве. На вершине часов стоит петух, а вокруг него 12 домиков. Каждый час из одного из домиков появляется сказочный персонаж. А когда часы бьют 12 ночи из каждого домика выходят козёл, сова, ворона, заяц, лисица, обезьяна, кот, баран, поросёнок, коза и волк и все вместе начинают танцевать под музыку.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Недаром говорится: «У каждого времени свои обычаи». Больше всего часы уважают тех людей, которые умеют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планировать своё время. Недаром часам дано магическое слово «тик-так», что напоминает стук человеческого сердца. И это очень важно, потому что они именно как сердце, отвечают за ритмы нашей жизни.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И коль мы с вами живём во времени, а народная пословица гласит «время – золото», потому нет ничего дороже времени. Время нужно использовать с толком. Так, чтобы изготовить мебель, нужно время, чтобы добыть уголь или сварить сталь – нужно время.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И недаром народная мудрость гласит: «время – деньги» - ведь на каждое дело нужно определённое время. «Кончил дело – гуляй смело».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теперь, ребята, встать,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медленно поднять,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Пальцы сжать и так стоять.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Наклонитесь вправо, влево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беритесь вновь за дело.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А теперь послушайте сказку Евгения Шварца «Сказка о потерянном времени», Василия Сухомлинского «</w:t>
      </w:r>
      <w:proofErr w:type="spellStart"/>
      <w:r w:rsidRPr="00CD6013">
        <w:rPr>
          <w:rFonts w:ascii="Times New Roman" w:hAnsi="Times New Roman" w:cs="Times New Roman"/>
          <w:color w:val="000000"/>
          <w:sz w:val="28"/>
          <w:szCs w:val="28"/>
        </w:rPr>
        <w:t>Втеряний</w:t>
      </w:r>
      <w:proofErr w:type="spellEnd"/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 день».</w:t>
      </w:r>
    </w:p>
    <w:p w:rsidR="007E33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Ведут часы секундам счёт,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Ведут минутам счёт.</w:t>
      </w:r>
    </w:p>
    <w:p w:rsidR="007E33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Часы того не подведут,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Кто время бережёт.</w:t>
      </w:r>
    </w:p>
    <w:p w:rsidR="007E33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Кто жить умеет по часам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И ценит каждый час,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Того не надо по утрам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Будить по десять раз.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И он не станет говорить,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Что лень ему вставать,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Зарядку делать, руки мыть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И застилать кровать.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Умеет он одеться в срок,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Умыться и поесть,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Умеет встать он за станок,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За парту в школе сесть.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С часами дружба хороша!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Работай, отдыхай,</w:t>
      </w:r>
    </w:p>
    <w:p w:rsidR="007E33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Уроки делай не спеша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книг не забывай!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Чтоб вечером, ложась в кровать,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Когда наступит срок,</w:t>
      </w:r>
    </w:p>
    <w:p w:rsidR="007E3313" w:rsidRPr="00CD6013" w:rsidRDefault="007E3313" w:rsidP="007E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Ты мог уверенно сказать: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- Хороший был денёк!</w:t>
      </w:r>
    </w:p>
    <w:p w:rsidR="007E3313" w:rsidRPr="00CD6013" w:rsidRDefault="007E3313" w:rsidP="007E3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Я желаю, вам ребята, чтобы вы могли всегда уверенно сказать: «День у меня сегодня был хороший!»</w:t>
      </w:r>
    </w:p>
    <w:p w:rsidR="007E3313" w:rsidRDefault="007E3313" w:rsidP="007E3313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154305</wp:posOffset>
            </wp:positionV>
            <wp:extent cx="4554220" cy="3417570"/>
            <wp:effectExtent l="19050" t="0" r="0" b="0"/>
            <wp:wrapTight wrapText="bothSides">
              <wp:wrapPolygon edited="0">
                <wp:start x="-90" y="0"/>
                <wp:lineTo x="-90" y="21431"/>
                <wp:lineTo x="21594" y="21431"/>
                <wp:lineTo x="21594" y="0"/>
                <wp:lineTo x="-90" y="0"/>
              </wp:wrapPolygon>
            </wp:wrapTight>
            <wp:docPr id="21" name="Рисунок 1" descr="C:\Users\ICL\AppData\Local\Microsoft\Windows\Temporary Internet Files\Content.Word\IMG_20160301_15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AppData\Local\Microsoft\Windows\Temporary Internet Files\Content.Word\IMG_20160301_153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36"/>
          <w:szCs w:val="36"/>
        </w:rPr>
        <w:t>    </w:t>
      </w: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  <w:r w:rsidRPr="00104C04"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  <w:t xml:space="preserve"> </w:t>
      </w: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2D2A2A"/>
          <w:sz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138430</wp:posOffset>
            </wp:positionV>
            <wp:extent cx="4530725" cy="3395980"/>
            <wp:effectExtent l="19050" t="0" r="3175" b="0"/>
            <wp:wrapTight wrapText="bothSides">
              <wp:wrapPolygon edited="0">
                <wp:start x="-91" y="0"/>
                <wp:lineTo x="-91" y="21447"/>
                <wp:lineTo x="21615" y="21447"/>
                <wp:lineTo x="21615" y="0"/>
                <wp:lineTo x="-91" y="0"/>
              </wp:wrapPolygon>
            </wp:wrapTight>
            <wp:docPr id="27" name="Рисунок 4" descr="C:\Users\ICL\AppData\Local\Microsoft\Windows\Temporary Internet Files\Content.Word\IMG_20160301_15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L\AppData\Local\Microsoft\Windows\Temporary Internet Files\Content.Word\IMG_20160301_153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7E3313" w:rsidRDefault="007E3313" w:rsidP="007E3313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AB63BF" w:rsidRDefault="00AB63BF"/>
    <w:sectPr w:rsidR="00AB63BF" w:rsidSect="00AB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7E3313"/>
    <w:rsid w:val="007E3313"/>
    <w:rsid w:val="00A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920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2016-03-02T10:42:00Z</dcterms:created>
  <dcterms:modified xsi:type="dcterms:W3CDTF">2016-03-02T10:42:00Z</dcterms:modified>
</cp:coreProperties>
</file>