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B7" w:rsidRDefault="00DD7EB7" w:rsidP="00DD7E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по обучению детей нетрадиционному рисованию</w:t>
      </w:r>
    </w:p>
    <w:p w:rsidR="00DD7EB7" w:rsidRPr="00DD7EB7" w:rsidRDefault="00DD7EB7" w:rsidP="00DD7E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7EB7" w:rsidRPr="00DD7EB7" w:rsidRDefault="00DD7EB7" w:rsidP="00DD7E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Все дети любят рисовать. Испытав интерес к творчеству, они сами находят нужные способы. Но далеко не у всех это получается, тем более</w:t>
      </w:r>
      <w:proofErr w:type="gramStart"/>
      <w:r w:rsidRPr="00DD7EB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ребенок чувствует себя уверенно.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Педагог должен пробудить в каждом ребенке веру в его творческие способности, индивидуальность, неповторимость, веру в то</w:t>
      </w:r>
      <w:proofErr w:type="gramStart"/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 что он пришел в этот мир творить добро и красоту, приносить людям радость.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Актуальность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b/>
          <w:sz w:val="28"/>
          <w:szCs w:val="28"/>
          <w:lang w:eastAsia="ru-RU"/>
        </w:rPr>
        <w:t>Цель.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Основная цель заняти</w:t>
      </w:r>
      <w:proofErr w:type="gramStart"/>
      <w:r w:rsidRPr="00DD7EB7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у детей творческих способностей, фантазии, воображения средствами нетрадиционного рисования.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Учить детей выбирать материал для нетрадиционного рисования и умело его использовать.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Помочь детям овладеть различными техническими навыками при работе нетрадиционными техниками.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Прививать интерес к рисованию нетрадиционными техниками.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Развивать творчество, фантазию.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Активизировать детей при выборе тематики.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Развивать чувство коллективизма, товарищества, стремления прийти на помощь друг другу.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Учить сопереживать настроению, переданному в рисунке.</w:t>
      </w:r>
    </w:p>
    <w:p w:rsidR="00DD7EB7" w:rsidRPr="00DD7EB7" w:rsidRDefault="00DD7EB7" w:rsidP="00DD7EB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b/>
          <w:sz w:val="28"/>
          <w:szCs w:val="28"/>
          <w:lang w:eastAsia="ru-RU"/>
        </w:rPr>
        <w:t>Возраст детей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Возраст детей, участвующих в образовательной деятельности,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5 - и</w:t>
      </w:r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 до 7-и лет</w:t>
      </w:r>
      <w:proofErr w:type="gramStart"/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 (, </w:t>
      </w:r>
      <w:proofErr w:type="gramEnd"/>
      <w:r w:rsidRPr="00DD7EB7">
        <w:rPr>
          <w:rFonts w:ascii="Times New Roman" w:hAnsi="Times New Roman" w:cs="Times New Roman"/>
          <w:sz w:val="28"/>
          <w:szCs w:val="28"/>
          <w:lang w:eastAsia="ru-RU"/>
        </w:rPr>
        <w:t>старшая и подготовительная группы).</w:t>
      </w:r>
    </w:p>
    <w:p w:rsid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7EB7" w:rsidRPr="00DD7EB7" w:rsidRDefault="00DD7EB7" w:rsidP="00DD7EB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Режим занятий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DD7EB7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 2.4.1. 2660-10 от 22.07. 2010г. №91 и изменениями к </w:t>
      </w:r>
      <w:proofErr w:type="spellStart"/>
      <w:r w:rsidRPr="00DD7EB7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 2.4.1.2660-10 от 20.12.2010 г. №164 организованная образовательная деятельность проводится в соответствии с режимом 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МОАУГ № 8</w:t>
      </w:r>
      <w:r w:rsidRPr="00DD7EB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с 15 октября </w:t>
      </w:r>
      <w:proofErr w:type="gramStart"/>
      <w:r w:rsidRPr="00DD7EB7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 15 апреля.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В старшей группе один раз в неделю, в среду, с 15.25 до 15.50.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В подготовительной к школе группе один раз в неделю</w:t>
      </w:r>
      <w:proofErr w:type="gramStart"/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 во вторник, с 15.25 до 15.55.</w:t>
      </w:r>
    </w:p>
    <w:p w:rsidR="00DD7EB7" w:rsidRPr="00DD7EB7" w:rsidRDefault="00DD7EB7" w:rsidP="00DD7EB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b/>
          <w:sz w:val="28"/>
          <w:szCs w:val="28"/>
          <w:lang w:eastAsia="ru-RU"/>
        </w:rPr>
        <w:t>Формы проведения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1.Различные техники нетрадиционного рисования: пальцем или ватной палочкой, ладошкой, методом тычка, монотипия, тампонирование, рисование по крупе, </w:t>
      </w:r>
      <w:proofErr w:type="spellStart"/>
      <w:r w:rsidRPr="00DD7EB7">
        <w:rPr>
          <w:rFonts w:ascii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7EB7">
        <w:rPr>
          <w:rFonts w:ascii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DD7EB7">
        <w:rPr>
          <w:rFonts w:ascii="Times New Roman" w:hAnsi="Times New Roman" w:cs="Times New Roman"/>
          <w:sz w:val="28"/>
          <w:szCs w:val="28"/>
          <w:lang w:eastAsia="ru-RU"/>
        </w:rPr>
        <w:t>, печатка, цветными ниточками, экспериментирование.</w:t>
      </w:r>
      <w:proofErr w:type="gramEnd"/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2.Выставки.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Методы и приёмы обучения нетрадиционному рисованию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1.Создание игровой ситуации.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2.Показ воспитателя.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3.Использование движения руки.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4.Сравнение двух техник.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5.Проговаривание последовательности работы.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6.Педагогическая диагностика.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При рисовании нетрадиционными техниками широко используются стихи, загадки, а также игры.</w:t>
      </w:r>
    </w:p>
    <w:p w:rsidR="00DD7EB7" w:rsidRPr="00DD7EB7" w:rsidRDefault="00DD7EB7" w:rsidP="00DD7EB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DD7EB7" w:rsidRPr="00DD7EB7" w:rsidRDefault="00DD7EB7" w:rsidP="00DD7EB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Техническое оснащение.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1.Листы бумаги.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2.Гуашь.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3.Трафареты.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4.Кисточка с коротким ворсом (</w:t>
      </w:r>
      <w:proofErr w:type="gramStart"/>
      <w:r w:rsidRPr="00DD7EB7">
        <w:rPr>
          <w:rFonts w:ascii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Pr="00DD7EB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5.Тампон.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6.Стекло или пластик.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7.Нитки.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8.Щётка и стека.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9.Крупа.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10.Подносы.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11.Использованные фломастеры.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12.Печатки, штампы (подручный материал, растения, листья).</w:t>
      </w:r>
    </w:p>
    <w:p w:rsid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7EB7" w:rsidRPr="00DD7EB7" w:rsidRDefault="00DD7EB7" w:rsidP="00DD7EB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  <w:r w:rsidRPr="00DD7E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1.Григорьева Г.Г. Развитие дошкольника в изобразительной деятельности-М, 2000.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2.Казакова Р.Г., </w:t>
      </w:r>
      <w:proofErr w:type="spellStart"/>
      <w:r w:rsidRPr="00DD7EB7">
        <w:rPr>
          <w:rFonts w:ascii="Times New Roman" w:hAnsi="Times New Roman" w:cs="Times New Roman"/>
          <w:sz w:val="28"/>
          <w:szCs w:val="28"/>
          <w:lang w:eastAsia="ru-RU"/>
        </w:rPr>
        <w:t>Сайганова</w:t>
      </w:r>
      <w:proofErr w:type="spellEnd"/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 Т.И., Седова Е.М. Рисование с детьми дошкольного </w:t>
      </w:r>
      <w:proofErr w:type="spellStart"/>
      <w:r w:rsidRPr="00DD7EB7">
        <w:rPr>
          <w:rFonts w:ascii="Times New Roman" w:hAnsi="Times New Roman" w:cs="Times New Roman"/>
          <w:sz w:val="28"/>
          <w:szCs w:val="28"/>
          <w:lang w:eastAsia="ru-RU"/>
        </w:rPr>
        <w:t>возраста-М</w:t>
      </w:r>
      <w:proofErr w:type="spellEnd"/>
      <w:r w:rsidRPr="00DD7EB7">
        <w:rPr>
          <w:rFonts w:ascii="Times New Roman" w:hAnsi="Times New Roman" w:cs="Times New Roman"/>
          <w:sz w:val="28"/>
          <w:szCs w:val="28"/>
          <w:lang w:eastAsia="ru-RU"/>
        </w:rPr>
        <w:t>, Сфера, 2005.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3.Кожохина С.К. и Панова Е.А. Сделаем жизнь наших малышей ярче. Ярославль, 2007.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4.Лыкова И.А. Каждый охотник желает знать</w:t>
      </w:r>
      <w:proofErr w:type="gramStart"/>
      <w:r w:rsidRPr="00DD7EB7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D7EB7">
        <w:rPr>
          <w:rFonts w:ascii="Times New Roman" w:hAnsi="Times New Roman" w:cs="Times New Roman"/>
          <w:sz w:val="28"/>
          <w:szCs w:val="28"/>
          <w:lang w:eastAsia="ru-RU"/>
        </w:rPr>
        <w:t>М.,Карапуз,!999.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 xml:space="preserve">5.Лыкова И.А. Изобразительная деятельность в детском </w:t>
      </w:r>
      <w:proofErr w:type="spellStart"/>
      <w:r w:rsidRPr="00DD7EB7">
        <w:rPr>
          <w:rFonts w:ascii="Times New Roman" w:hAnsi="Times New Roman" w:cs="Times New Roman"/>
          <w:sz w:val="28"/>
          <w:szCs w:val="28"/>
          <w:lang w:eastAsia="ru-RU"/>
        </w:rPr>
        <w:t>саду</w:t>
      </w:r>
      <w:proofErr w:type="gramStart"/>
      <w:r w:rsidRPr="00DD7EB7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D7EB7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DD7EB7">
        <w:rPr>
          <w:rFonts w:ascii="Times New Roman" w:hAnsi="Times New Roman" w:cs="Times New Roman"/>
          <w:sz w:val="28"/>
          <w:szCs w:val="28"/>
          <w:lang w:eastAsia="ru-RU"/>
        </w:rPr>
        <w:t>., Карапуз- Дидактика, 2007.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6.Утробина К. Хвост пушистый и усы. Нет приятнее красы. /Дошкольное воспитание. 1997 №2 с. 32-38.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7.Утробина К. Уронило солнце лучик золотой./Дошкольное воспитание. 1996 №2.с. 28-33.</w:t>
      </w:r>
    </w:p>
    <w:p w:rsidR="00DD7EB7" w:rsidRPr="00DD7EB7" w:rsidRDefault="00DD7EB7" w:rsidP="00DD7E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t>8.Черепковская С.А. Волшебница Монотипия./Ребёнок в детском саду .2008. №5 с. 43-45.</w:t>
      </w:r>
    </w:p>
    <w:p w:rsidR="00DD7EB7" w:rsidRPr="00DD7EB7" w:rsidRDefault="00DD7EB7" w:rsidP="00DD7E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D7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Перспективный план работы по нетрадиционному рисованию в старшей группе.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2"/>
        <w:gridCol w:w="3031"/>
        <w:gridCol w:w="3642"/>
      </w:tblGrid>
      <w:tr w:rsidR="00DD7EB7" w:rsidRPr="00DD7EB7" w:rsidTr="00DD7EB7">
        <w:trPr>
          <w:trHeight w:val="48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содержание.</w:t>
            </w:r>
          </w:p>
        </w:tc>
      </w:tr>
      <w:tr w:rsidR="00DD7EB7" w:rsidRPr="00DD7EB7" w:rsidTr="00DD7EB7">
        <w:trPr>
          <w:trHeight w:val="510"/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пальцем или ватной палочкой.</w:t>
            </w:r>
          </w:p>
        </w:tc>
      </w:tr>
      <w:tr w:rsidR="00DD7EB7" w:rsidRPr="00DD7EB7" w:rsidTr="00DD7EB7">
        <w:trPr>
          <w:trHeight w:val="64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Украшение платья.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Солнечный осенний денёк.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Следы животных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совершенствовать рисование пальцем или ватной палочкой. Воспитывать аккуратность при работе с краской. Развивать творческий замысел детей. Прививать любовь к </w:t>
            </w:r>
            <w:proofErr w:type="gramStart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прекрасному</w:t>
            </w:r>
            <w:proofErr w:type="gramEnd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7EB7" w:rsidRPr="00DD7EB7" w:rsidTr="00DD7EB7">
        <w:trPr>
          <w:trHeight w:val="660"/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ладошкой.</w:t>
            </w:r>
          </w:p>
        </w:tc>
      </w:tr>
      <w:tr w:rsidR="00DD7EB7" w:rsidRPr="00DD7EB7" w:rsidTr="00DD7EB7">
        <w:trPr>
          <w:trHeight w:val="94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Утка.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фантазировать и воображать. </w:t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Совершенствовать работу рук. Расширять знания детей об окружающем мире.</w:t>
            </w:r>
          </w:p>
        </w:tc>
      </w:tr>
      <w:tr w:rsidR="00DD7EB7" w:rsidRPr="00DD7EB7" w:rsidTr="00DD7EB7">
        <w:trPr>
          <w:trHeight w:val="645"/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Печатание подручными материалами.</w:t>
            </w:r>
          </w:p>
        </w:tc>
      </w:tr>
      <w:tr w:rsidR="00DD7EB7" w:rsidRPr="00DD7EB7" w:rsidTr="00DD7EB7">
        <w:trPr>
          <w:trHeight w:val="67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Украшение сумочки.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Украшение шапочки от солнца.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навыки создания несложной цветовой композиции. Расширять представления детей о возможных способах художественного изображения.</w:t>
            </w:r>
          </w:p>
        </w:tc>
      </w:tr>
      <w:tr w:rsidR="00DD7EB7" w:rsidRPr="00DD7EB7" w:rsidTr="00DD7EB7">
        <w:trPr>
          <w:trHeight w:val="690"/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Монотипия.</w:t>
            </w:r>
          </w:p>
        </w:tc>
      </w:tr>
      <w:tr w:rsidR="00DD7EB7" w:rsidRPr="00DD7EB7" w:rsidTr="00DD7EB7">
        <w:trPr>
          <w:trHeight w:val="96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что похож круг?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Бабочка.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фантазию, воображение, чувство цвета и формы. Воспитывать усидчивость. Учить </w:t>
            </w:r>
            <w:proofErr w:type="gramStart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хорошо</w:t>
            </w:r>
            <w:proofErr w:type="gramEnd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промывать кисточку.</w:t>
            </w:r>
          </w:p>
        </w:tc>
      </w:tr>
      <w:tr w:rsidR="00DD7EB7" w:rsidRPr="00DD7EB7" w:rsidTr="00DD7EB7">
        <w:trPr>
          <w:trHeight w:val="915"/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цветными ниточками.</w:t>
            </w:r>
          </w:p>
        </w:tc>
      </w:tr>
      <w:tr w:rsidR="00DD7EB7" w:rsidRPr="00DD7EB7" w:rsidTr="00DD7EB7">
        <w:trPr>
          <w:trHeight w:val="82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11.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Угадай, что это?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Угадай, что это?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с техникой </w:t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рисования цветными нитками. Развивать фантазию и воображение. Воспитывать аккуратность.</w:t>
            </w:r>
          </w:p>
        </w:tc>
      </w:tr>
      <w:tr w:rsidR="00DD7EB7" w:rsidRPr="00DD7EB7" w:rsidTr="00DD7EB7">
        <w:trPr>
          <w:trHeight w:val="825"/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в технике </w:t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пуантилизм</w:t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</w:tr>
      <w:tr w:rsidR="00DD7EB7" w:rsidRPr="00DD7EB7" w:rsidTr="00DD7EB7">
        <w:trPr>
          <w:trHeight w:val="82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13.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Бабочка.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Рыбка в аквариуме.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техникой рисования точками. Развивать чувство цвета и формы. Воспитывать у детей усидчивость, стремление доводить начатое дело до конца. Учить составлять несложные композиции. Прививать любовь ко всему живому.</w:t>
            </w:r>
          </w:p>
        </w:tc>
      </w:tr>
      <w:tr w:rsidR="00DD7EB7" w:rsidRPr="00DD7EB7" w:rsidTr="00DD7EB7">
        <w:trPr>
          <w:trHeight w:val="855"/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Рисование методом </w:t>
            </w:r>
            <w:proofErr w:type="gramStart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7EB7" w:rsidRPr="00DD7EB7" w:rsidTr="00DD7EB7">
        <w:trPr>
          <w:trHeight w:val="85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14.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16.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18.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19.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21.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садах поспели яблоки.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маленький друг.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Утята на пруду. Снежная семья.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Шишки на ветке. Мимоза.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Ежата на полянке.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Черешня.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учить рисовать методом тычка, закреплять умение правильно держать кисть</w:t>
            </w:r>
            <w:proofErr w:type="gramStart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воспитывать любовь ко всему живому.</w:t>
            </w:r>
          </w:p>
        </w:tc>
      </w:tr>
      <w:tr w:rsidR="00DD7EB7" w:rsidRPr="00DD7EB7" w:rsidTr="00DD7EB7">
        <w:trPr>
          <w:trHeight w:val="720"/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7EB7" w:rsidRPr="00DD7EB7" w:rsidTr="00DD7EB7">
        <w:trPr>
          <w:trHeight w:val="72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22.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23.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Салфетка.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Листопад.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с техникой разбрызгивания капель с помощью зубной щётки и </w:t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стеки. Учить брать краску понемногу. Воспитывать аккуратность.</w:t>
            </w:r>
          </w:p>
        </w:tc>
      </w:tr>
      <w:tr w:rsidR="00DD7EB7" w:rsidRPr="00DD7EB7" w:rsidTr="00DD7EB7">
        <w:trPr>
          <w:trHeight w:val="720"/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Разнообразные техники.</w:t>
            </w:r>
          </w:p>
        </w:tc>
      </w:tr>
      <w:tr w:rsidR="00DD7EB7" w:rsidRPr="00DD7EB7" w:rsidTr="00DD7EB7">
        <w:trPr>
          <w:trHeight w:val="171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25.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Красивые цветы.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Листочки для ёжика.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рисовать цветы, используя способы «вращения кисточки»</w:t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gramStart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и«</w:t>
            </w:r>
            <w:proofErr w:type="spellStart"/>
            <w:proofErr w:type="gramEnd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чувство цвета и эстетический вкус. Радоваться полученному результату.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воспитывать желание прийти на помощь </w:t>
            </w:r>
            <w:proofErr w:type="gramStart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ближнему</w:t>
            </w:r>
            <w:proofErr w:type="gramEnd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Учить пользоваться краской, используя печатку из картофеля и ватную палочку.</w:t>
            </w:r>
          </w:p>
        </w:tc>
      </w:tr>
    </w:tbl>
    <w:p w:rsidR="00DD7EB7" w:rsidRPr="00DD7EB7" w:rsidRDefault="00DD7EB7" w:rsidP="00DD7E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EB7" w:rsidRPr="00DD7EB7" w:rsidRDefault="00DD7EB7" w:rsidP="00DD7E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EB7" w:rsidRPr="00DD7EB7" w:rsidRDefault="00DD7EB7" w:rsidP="00DD7E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Перспективный план работы по нетрадиционному рисованию в подготовительной группе.</w:t>
      </w:r>
    </w:p>
    <w:p w:rsidR="00DD7EB7" w:rsidRPr="00DD7EB7" w:rsidRDefault="00DD7EB7" w:rsidP="00DD7EB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7EB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77"/>
        <w:gridCol w:w="3292"/>
        <w:gridCol w:w="3046"/>
      </w:tblGrid>
      <w:tr w:rsidR="00DD7EB7" w:rsidRPr="00DD7EB7" w:rsidTr="00DD7EB7">
        <w:trPr>
          <w:trHeight w:val="73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содержание.</w:t>
            </w:r>
          </w:p>
        </w:tc>
      </w:tr>
      <w:tr w:rsidR="00DD7EB7" w:rsidRPr="00DD7EB7" w:rsidTr="00DD7EB7">
        <w:trPr>
          <w:trHeight w:val="630"/>
          <w:tblCellSpacing w:w="0" w:type="dxa"/>
        </w:trPr>
        <w:tc>
          <w:tcPr>
            <w:tcW w:w="9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пальцем и ватной палочкой.</w:t>
            </w:r>
          </w:p>
        </w:tc>
      </w:tr>
      <w:tr w:rsidR="00DD7EB7" w:rsidRPr="00DD7EB7" w:rsidTr="00DD7EB7">
        <w:trPr>
          <w:trHeight w:val="49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Гроздь винограда.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Стручки гороха.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Яблони </w:t>
            </w:r>
            <w:proofErr w:type="gramStart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цвету.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рисовать пальцем или ватной палочкой. Развивать чувство цвета и ритма. Прививать </w:t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любовь к </w:t>
            </w:r>
            <w:proofErr w:type="gramStart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прекрасному</w:t>
            </w:r>
            <w:proofErr w:type="gramEnd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Вызывать желание довести начатое дело до конца.</w:t>
            </w:r>
          </w:p>
        </w:tc>
      </w:tr>
      <w:tr w:rsidR="00DD7EB7" w:rsidRPr="00DD7EB7" w:rsidTr="00DD7EB7">
        <w:trPr>
          <w:trHeight w:val="615"/>
          <w:tblCellSpacing w:w="0" w:type="dxa"/>
        </w:trPr>
        <w:tc>
          <w:tcPr>
            <w:tcW w:w="9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Печатка.</w:t>
            </w:r>
          </w:p>
        </w:tc>
      </w:tr>
      <w:tr w:rsidR="00DD7EB7" w:rsidRPr="00DD7EB7" w:rsidTr="00DD7EB7">
        <w:trPr>
          <w:trHeight w:val="49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Узор в круге.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Украсим ёлочную игрушку.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находить и применять разные печатки, составлять различные композиции. Закреплять умение аккуратно пользоваться краской.</w:t>
            </w:r>
          </w:p>
        </w:tc>
      </w:tr>
      <w:tr w:rsidR="00DD7EB7" w:rsidRPr="00DD7EB7" w:rsidTr="00DD7EB7">
        <w:trPr>
          <w:trHeight w:val="495"/>
          <w:tblCellSpacing w:w="0" w:type="dxa"/>
        </w:trPr>
        <w:tc>
          <w:tcPr>
            <w:tcW w:w="9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ладошкой.</w:t>
            </w:r>
          </w:p>
        </w:tc>
      </w:tr>
      <w:tr w:rsidR="00DD7EB7" w:rsidRPr="00DD7EB7" w:rsidTr="00DD7EB7">
        <w:trPr>
          <w:trHeight w:val="61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Сказочная птица.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Морское дно.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фантазию и воображение детей. Расширять кругозор детей.</w:t>
            </w:r>
          </w:p>
        </w:tc>
      </w:tr>
      <w:tr w:rsidR="00DD7EB7" w:rsidRPr="00DD7EB7" w:rsidTr="00DD7EB7">
        <w:trPr>
          <w:trHeight w:val="495"/>
          <w:tblCellSpacing w:w="0" w:type="dxa"/>
        </w:trPr>
        <w:tc>
          <w:tcPr>
            <w:tcW w:w="9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Рисование методом </w:t>
            </w:r>
            <w:proofErr w:type="gramStart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7EB7" w:rsidRPr="00DD7EB7" w:rsidTr="00DD7EB7">
        <w:trPr>
          <w:trHeight w:val="76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13.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14.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16.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18.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19.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Осень вновь пришла.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Лягушки.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Домовые мыши.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Пингвины на льдинах.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Зимний лес.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Новогодняя история.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Снегири на ветках.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Совы.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Подарок маме.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Белые лебеди.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Черепахи.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Бабочки.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Закрепление рисования методом </w:t>
            </w:r>
            <w:proofErr w:type="gramStart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Воспитание любви к природе, ко всему живому. Воспитание аккуратности при работе с краской</w:t>
            </w:r>
          </w:p>
        </w:tc>
      </w:tr>
      <w:tr w:rsidR="00DD7EB7" w:rsidRPr="00DD7EB7" w:rsidTr="00DD7EB7">
        <w:trPr>
          <w:trHeight w:val="630"/>
          <w:tblCellSpacing w:w="0" w:type="dxa"/>
        </w:trPr>
        <w:tc>
          <w:tcPr>
            <w:tcW w:w="9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Печатание природными материалами.</w:t>
            </w:r>
          </w:p>
        </w:tc>
      </w:tr>
      <w:tr w:rsidR="00DD7EB7" w:rsidRPr="00DD7EB7" w:rsidTr="00DD7EB7">
        <w:trPr>
          <w:trHeight w:val="91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21.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22.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23.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Листочки.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Солнце.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Пейзаж.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Пейзаж.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возможных способах художественного изображения, знакомить с методом печатания листьями. Закреплять знания о теплой цветовой гамме. Формировать навыки создания несложной цветовой композиции.</w:t>
            </w:r>
          </w:p>
        </w:tc>
      </w:tr>
      <w:tr w:rsidR="00DD7EB7" w:rsidRPr="00DD7EB7" w:rsidTr="00DD7EB7">
        <w:trPr>
          <w:trHeight w:val="690"/>
          <w:tblCellSpacing w:w="0" w:type="dxa"/>
        </w:trPr>
        <w:tc>
          <w:tcPr>
            <w:tcW w:w="9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Экспериментирование.</w:t>
            </w:r>
          </w:p>
        </w:tc>
      </w:tr>
      <w:tr w:rsidR="00DD7EB7" w:rsidRPr="00DD7EB7" w:rsidTr="00DD7EB7">
        <w:trPr>
          <w:trHeight w:val="75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25.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рисую море.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Цветы.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E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Вызвать интерес к созданию образа моря различными нетрадиционными техниками.</w:t>
            </w:r>
          </w:p>
          <w:p w:rsidR="00DD7EB7" w:rsidRPr="00DD7EB7" w:rsidRDefault="00DD7EB7" w:rsidP="00DD7E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Рисовать гуашевыми красками с добавлением опилок. Развивать интерес к созданию нового материала.</w:t>
            </w:r>
          </w:p>
        </w:tc>
      </w:tr>
    </w:tbl>
    <w:p w:rsidR="00DD7EB7" w:rsidRPr="00DD7EB7" w:rsidRDefault="00DD7EB7" w:rsidP="00DD7E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BDB" w:rsidRPr="00DD7EB7" w:rsidRDefault="00DD7EB7" w:rsidP="00DD7EB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E7BDB" w:rsidRPr="00DD7EB7" w:rsidSect="0050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413F"/>
    <w:multiLevelType w:val="multilevel"/>
    <w:tmpl w:val="A6EC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B7"/>
    <w:rsid w:val="00504C34"/>
    <w:rsid w:val="007F7F04"/>
    <w:rsid w:val="008607F1"/>
    <w:rsid w:val="00DD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EB7"/>
  </w:style>
  <w:style w:type="paragraph" w:styleId="a4">
    <w:name w:val="No Spacing"/>
    <w:uiPriority w:val="1"/>
    <w:qFormat/>
    <w:rsid w:val="00DD7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1297</Words>
  <Characters>7399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2016-03-04T04:32:00Z</dcterms:created>
  <dcterms:modified xsi:type="dcterms:W3CDTF">2016-03-04T04:37:00Z</dcterms:modified>
</cp:coreProperties>
</file>