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4A" w:rsidRPr="00417810" w:rsidRDefault="00B2094A" w:rsidP="00B2094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417810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Конспект интегрированного занятия в соответствии с ФГОС подготовительной группе «</w:t>
      </w: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ВОДОНОСКА</w:t>
      </w:r>
      <w:r w:rsidRPr="00417810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».</w:t>
      </w:r>
    </w:p>
    <w:p w:rsidR="00B2094A" w:rsidRPr="00417810" w:rsidRDefault="00B2094A" w:rsidP="00B2094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46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</w:t>
      </w:r>
      <w:r w:rsidRPr="00417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Семёнова Нина Сергеевна, воспитатель подготовительной группы МОАУГ №8.</w:t>
      </w:r>
    </w:p>
    <w:p w:rsidR="00B2094A" w:rsidRDefault="00B2094A" w:rsidP="00B20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417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представляю Вашему вниманию конспект интегрированного занятия в соответствии с ФГОС подготовительной группе по теме «Водоноска» Этот конспект познавательного занятия направлен на воспитание интереса и любви детей к народным игрушкам.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7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полезен воспитателям  подготовительных групп ДОУ.</w:t>
      </w:r>
    </w:p>
    <w:p w:rsidR="00B2094A" w:rsidRPr="00417810" w:rsidRDefault="00B2094A" w:rsidP="00B209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6BFA">
        <w:rPr>
          <w:lang w:eastAsia="ru-RU"/>
        </w:rPr>
        <w:br/>
      </w:r>
      <w:r w:rsidRPr="0041781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деятельности:</w:t>
      </w:r>
      <w:r w:rsidRPr="004178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пластилинография</w:t>
      </w:r>
      <w:r w:rsidRPr="004178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781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Возрастная группа:</w:t>
      </w:r>
      <w:r w:rsidRPr="004178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подготовительная группа</w:t>
      </w:r>
      <w:r w:rsidRPr="004178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781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Тема:</w:t>
      </w:r>
      <w:r w:rsidRPr="004178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«Водоноска»</w:t>
      </w:r>
      <w:r w:rsidRPr="004178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781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деятельности: </w:t>
      </w:r>
      <w:r w:rsidRPr="004178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78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Закрепить и обобщить знания детей </w:t>
      </w:r>
      <w:proofErr w:type="gramStart"/>
      <w:r w:rsidRPr="004178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178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игрушке «Водоноска».</w:t>
      </w:r>
      <w:r w:rsidRPr="004178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781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Программное содержание</w:t>
      </w:r>
      <w:r w:rsidRPr="004178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781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 задачи:</w:t>
      </w:r>
      <w:r w:rsidRPr="004178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дать представление детям о происхождении русской игрушки. </w:t>
      </w:r>
      <w:r w:rsidRPr="004178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781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 задачи:</w:t>
      </w:r>
      <w:r w:rsidRPr="004178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Закрепить умение использовать в работе ранее усвоенные приемы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рисования пластилином</w:t>
      </w:r>
      <w:r w:rsidRPr="004178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(скатывание, оттягивание, </w:t>
      </w:r>
      <w:proofErr w:type="spellStart"/>
      <w:r w:rsidRPr="004178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прищипывание</w:t>
      </w:r>
      <w:proofErr w:type="spellEnd"/>
      <w:r w:rsidRPr="004178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сглаживание границ соединения).</w:t>
      </w:r>
      <w:r w:rsidRPr="004178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781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 задачи:</w:t>
      </w:r>
      <w:r w:rsidRPr="004178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воспитывать интерес и любовь к народной игрушке. </w:t>
      </w:r>
      <w:r w:rsidRPr="004178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781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4178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78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Игра с народной игрушкой.</w:t>
      </w:r>
      <w:r w:rsidRPr="004178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781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178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трафареты водоносок  из картона, </w:t>
      </w:r>
      <w:proofErr w:type="spellStart"/>
      <w:r w:rsidRPr="004178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наборпластилина</w:t>
      </w:r>
      <w:proofErr w:type="spellEnd"/>
      <w:r w:rsidRPr="004178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4178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78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горох, влажная салфетка.</w:t>
      </w:r>
    </w:p>
    <w:p w:rsidR="00B2094A" w:rsidRDefault="00B2094A" w:rsidP="00B2094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2094A" w:rsidRPr="005346B5" w:rsidRDefault="00B2094A" w:rsidP="00B2094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5346B5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Ход занятия</w:t>
      </w:r>
    </w:p>
    <w:p w:rsidR="00B2094A" w:rsidRPr="005346B5" w:rsidRDefault="00B2094A" w:rsidP="00B209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6B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46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Дорогие ребята, отгадайте загадку</w:t>
      </w:r>
    </w:p>
    <w:p w:rsidR="00B2094A" w:rsidRPr="005346B5" w:rsidRDefault="00B2094A" w:rsidP="00B2094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46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улице мостовой, шла девица за водой, шла девица за водой, за холодной ключевой. (Водоноска)</w:t>
      </w:r>
    </w:p>
    <w:p w:rsidR="00B2094A" w:rsidRPr="005346B5" w:rsidRDefault="00B2094A" w:rsidP="00B2094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46B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46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Чем отличается Водоноска от других кукол?</w:t>
      </w:r>
    </w:p>
    <w:p w:rsidR="00B2094A" w:rsidRDefault="00B2094A" w:rsidP="00B209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46B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</w:t>
      </w:r>
      <w:r w:rsidRPr="005346B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5346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нее в руках коромысло и ведра</w:t>
      </w:r>
      <w:r w:rsidRPr="005346B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B2094A" w:rsidRDefault="00B2094A" w:rsidP="00B2094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46B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46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Сегодня я вам расскажу увлекательную историю о создании Водоноски.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346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Первая русская Водоноска появилась </w:t>
      </w:r>
      <w:proofErr w:type="gramStart"/>
      <w:r w:rsidRPr="005346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очень давно</w:t>
      </w:r>
      <w:proofErr w:type="gramEnd"/>
      <w:r w:rsidRPr="005346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сразу стала гордостью русского народного искусства. Это дымковская игрушка. Ее ласково называют «дымка». Зимой, когда топятся печи, летом в пасмурные дни слободка вся будто в дымке, здесь и зародилась в далекую старину эта </w:t>
      </w:r>
      <w:proofErr w:type="spellStart"/>
      <w:r w:rsidRPr="005346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игрушка</w:t>
      </w:r>
      <w:proofErr w:type="gramStart"/>
      <w:r w:rsidRPr="005346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.Д</w:t>
      </w:r>
      <w:proofErr w:type="gramEnd"/>
      <w:r w:rsidRPr="005346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ымковская</w:t>
      </w:r>
      <w:proofErr w:type="spellEnd"/>
      <w:r w:rsidRPr="005346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роспись Водоноски, из села Дымково отличается подбором цветов: чистые теплые тона – желтый, красный, а также малиновый, оранжевый, синий, все цвета радуги. Наряды, это простые сарафаны с цветочными узорами. Главное определение, которое подходит игрушке – простота. </w:t>
      </w:r>
    </w:p>
    <w:p w:rsidR="00B2094A" w:rsidRPr="005346B5" w:rsidRDefault="00B2094A" w:rsidP="00B2094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46B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46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Для начала немного разомнемся.</w:t>
      </w:r>
      <w:r w:rsidRPr="005346B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46B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Физкультминутка:</w:t>
      </w:r>
      <w:r w:rsidRPr="005346B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46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Русская народная игра «Пошла, млада за водой». Дети водят хоровод вместе с </w:t>
      </w:r>
      <w:r w:rsidRPr="005346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воспитателем, напевая такие слова: </w:t>
      </w:r>
      <w:proofErr w:type="spellStart"/>
      <w:r w:rsidRPr="005346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Пошла</w:t>
      </w:r>
      <w:proofErr w:type="gramStart"/>
      <w:r w:rsidRPr="005346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,м</w:t>
      </w:r>
      <w:proofErr w:type="gramEnd"/>
      <w:r w:rsidRPr="005346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лада</w:t>
      </w:r>
      <w:proofErr w:type="spellEnd"/>
      <w:r w:rsidRPr="005346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водой, коромысел золотой, эй-эй люли, коромысел золотой. Коромысел золотой, ведерки дубовые эй-эй люли, ведерки дубовые.</w:t>
      </w:r>
    </w:p>
    <w:p w:rsidR="00B2094A" w:rsidRPr="005346B5" w:rsidRDefault="00B2094A" w:rsidP="00B2094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4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мы будем раскрашивать пластилином. Как эта техника называется?</w:t>
      </w:r>
      <w:r w:rsidRPr="0053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46B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534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Пластилинография</w:t>
      </w:r>
      <w:proofErr w:type="gramStart"/>
      <w:r w:rsidRPr="0053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4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34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конце занятия  выставляем все работы  и с детьми рассматриваем.</w:t>
      </w:r>
      <w:r w:rsidRPr="0053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Default="00B2094A" w:rsidP="00B20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94A" w:rsidRPr="005346B5" w:rsidRDefault="00B2094A" w:rsidP="00B2094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346B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Список используемой литературы:</w:t>
      </w:r>
    </w:p>
    <w:p w:rsidR="00B2094A" w:rsidRPr="005346B5" w:rsidRDefault="00B2094A" w:rsidP="00B20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46B5">
        <w:rPr>
          <w:rFonts w:ascii="Times New Roman" w:hAnsi="Times New Roman" w:cs="Times New Roman"/>
          <w:sz w:val="28"/>
          <w:szCs w:val="28"/>
          <w:lang w:eastAsia="ru-RU"/>
        </w:rPr>
        <w:t>Белая К.Ю. Инновационная деятельность в ДОУ: Методическое пособие. - М.: ТЦ Сфера, 2005.</w:t>
      </w:r>
    </w:p>
    <w:p w:rsidR="00B2094A" w:rsidRPr="005346B5" w:rsidRDefault="00B2094A" w:rsidP="00B20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46B5">
        <w:rPr>
          <w:rFonts w:ascii="Times New Roman" w:hAnsi="Times New Roman" w:cs="Times New Roman"/>
          <w:sz w:val="28"/>
          <w:szCs w:val="28"/>
          <w:lang w:eastAsia="ru-RU"/>
        </w:rPr>
        <w:t>Волобуева Л.М. Работа старшего воспитателя ДОУ с педагогами. - М.: ТЦ Сфера, 2009.</w:t>
      </w:r>
    </w:p>
    <w:p w:rsidR="00B2094A" w:rsidRPr="005346B5" w:rsidRDefault="00B2094A" w:rsidP="00B20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46B5">
        <w:rPr>
          <w:rFonts w:ascii="Times New Roman" w:hAnsi="Times New Roman" w:cs="Times New Roman"/>
          <w:sz w:val="28"/>
          <w:szCs w:val="28"/>
          <w:lang w:eastAsia="ru-RU"/>
        </w:rPr>
        <w:t>Виноградова Н.А., Панкова Е.П. Образовательные проекты в детском саду. Пособие для воспитателей. М.: Айрис-пресс, 2008.</w:t>
      </w:r>
    </w:p>
    <w:p w:rsidR="00B2094A" w:rsidRPr="005346B5" w:rsidRDefault="00B2094A" w:rsidP="00B20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346B5">
        <w:rPr>
          <w:rFonts w:ascii="Times New Roman" w:hAnsi="Times New Roman" w:cs="Times New Roman"/>
          <w:sz w:val="28"/>
          <w:szCs w:val="28"/>
          <w:lang w:eastAsia="ru-RU"/>
        </w:rPr>
        <w:t>Гин</w:t>
      </w:r>
      <w:proofErr w:type="spellEnd"/>
      <w:r w:rsidRPr="005346B5">
        <w:rPr>
          <w:rFonts w:ascii="Times New Roman" w:hAnsi="Times New Roman" w:cs="Times New Roman"/>
          <w:sz w:val="28"/>
          <w:szCs w:val="28"/>
          <w:lang w:eastAsia="ru-RU"/>
        </w:rPr>
        <w:t xml:space="preserve"> С. И. Занятия по ТРИЗ в детском саду: пособие для педагогов дошкольных учреждений: 3-е изд. – Минск: ИВЦ Минфина, 2007.</w:t>
      </w:r>
    </w:p>
    <w:p w:rsidR="00B2094A" w:rsidRPr="005346B5" w:rsidRDefault="00B2094A" w:rsidP="00B20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46B5">
        <w:rPr>
          <w:rFonts w:ascii="Times New Roman" w:hAnsi="Times New Roman" w:cs="Times New Roman"/>
          <w:sz w:val="28"/>
          <w:szCs w:val="28"/>
          <w:lang w:eastAsia="ru-RU"/>
        </w:rPr>
        <w:t>Е.С. Евдокимова «Технология проектирования в ДОУ»: Творческий Центр Сфера, Москва 2006</w:t>
      </w:r>
    </w:p>
    <w:p w:rsidR="00B2094A" w:rsidRPr="005346B5" w:rsidRDefault="00B2094A" w:rsidP="00B20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46B5">
        <w:rPr>
          <w:rFonts w:ascii="Times New Roman" w:hAnsi="Times New Roman" w:cs="Times New Roman"/>
          <w:sz w:val="28"/>
          <w:szCs w:val="28"/>
          <w:lang w:eastAsia="ru-RU"/>
        </w:rPr>
        <w:t>Иванова Н. И. Воображение и творчество детей. //Дошкольное воспитание. – 2005. - №10.</w:t>
      </w:r>
    </w:p>
    <w:p w:rsidR="00B2094A" w:rsidRPr="005346B5" w:rsidRDefault="00B2094A" w:rsidP="00B20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46B5">
        <w:rPr>
          <w:rFonts w:ascii="Times New Roman" w:hAnsi="Times New Roman" w:cs="Times New Roman"/>
          <w:sz w:val="28"/>
          <w:szCs w:val="28"/>
          <w:lang w:eastAsia="ru-RU"/>
        </w:rPr>
        <w:t>Казакова Т. Г. Развивайте у дошкольников творчество (конспекты занятий рисованием, лепкой, аппликацией). Пособие для воспитателей детского сада. – М.: Просвещение, 2003.</w:t>
      </w:r>
    </w:p>
    <w:p w:rsidR="00FE7BDB" w:rsidRDefault="00B2094A"/>
    <w:sectPr w:rsidR="00FE7BDB" w:rsidSect="008F49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48F2"/>
    <w:multiLevelType w:val="hybridMultilevel"/>
    <w:tmpl w:val="7AEC3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429B7"/>
    <w:multiLevelType w:val="hybridMultilevel"/>
    <w:tmpl w:val="B09C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94A"/>
    <w:rsid w:val="00504C34"/>
    <w:rsid w:val="007F7F04"/>
    <w:rsid w:val="008607F1"/>
    <w:rsid w:val="00B2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9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2016-03-04T04:43:00Z</dcterms:created>
  <dcterms:modified xsi:type="dcterms:W3CDTF">2016-03-04T04:44:00Z</dcterms:modified>
</cp:coreProperties>
</file>