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  <w:r w:rsidRPr="00C56309">
        <w:rPr>
          <w:rFonts w:ascii="Times New Roman" w:hAnsi="Times New Roman"/>
          <w:color w:val="006600"/>
          <w:sz w:val="28"/>
          <w:szCs w:val="28"/>
        </w:rPr>
        <w:t>Муниципальное дошкольное образовательное учреждение</w:t>
      </w: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  <w:r w:rsidRPr="00C56309">
        <w:rPr>
          <w:rFonts w:ascii="Times New Roman" w:hAnsi="Times New Roman"/>
          <w:color w:val="006600"/>
          <w:sz w:val="28"/>
          <w:szCs w:val="28"/>
        </w:rPr>
        <w:t>«Детский сад общеразвивающего вида № 105»</w:t>
      </w: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  <w:r w:rsidRPr="00C56309">
        <w:rPr>
          <w:rFonts w:ascii="Times New Roman" w:hAnsi="Times New Roman"/>
          <w:color w:val="006600"/>
          <w:sz w:val="28"/>
          <w:szCs w:val="28"/>
        </w:rPr>
        <w:t>Муниципального образования города Братска</w:t>
      </w: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</w:p>
    <w:p w:rsidR="00402F2E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2F2E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2F2E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2F2E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02F2E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2F2E" w:rsidRDefault="00402F2E" w:rsidP="00402F2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2F2E" w:rsidRDefault="00402F2E" w:rsidP="00402F2E">
      <w:pPr>
        <w:spacing w:after="0" w:line="240" w:lineRule="auto"/>
        <w:contextualSpacing/>
        <w:rPr>
          <w:rFonts w:ascii="Times New Roman" w:hAnsi="Times New Roman"/>
          <w:b/>
          <w:sz w:val="52"/>
          <w:szCs w:val="52"/>
        </w:rPr>
      </w:pP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b/>
          <w:color w:val="7030A0"/>
          <w:sz w:val="52"/>
          <w:szCs w:val="52"/>
        </w:rPr>
      </w:pPr>
      <w:r w:rsidRPr="00C56309">
        <w:rPr>
          <w:rFonts w:ascii="Times New Roman" w:hAnsi="Times New Roman"/>
          <w:b/>
          <w:color w:val="7030A0"/>
          <w:sz w:val="52"/>
          <w:szCs w:val="52"/>
        </w:rPr>
        <w:t>Сообщение из опыта работы</w:t>
      </w: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b/>
          <w:color w:val="7030A0"/>
          <w:sz w:val="52"/>
          <w:szCs w:val="52"/>
        </w:rPr>
      </w:pPr>
      <w:r w:rsidRPr="00C56309">
        <w:rPr>
          <w:rFonts w:ascii="Times New Roman" w:hAnsi="Times New Roman"/>
          <w:b/>
          <w:color w:val="7030A0"/>
          <w:sz w:val="52"/>
          <w:szCs w:val="52"/>
        </w:rPr>
        <w:t>на тему</w:t>
      </w:r>
    </w:p>
    <w:p w:rsidR="00402F2E" w:rsidRPr="00C56309" w:rsidRDefault="00402F2E" w:rsidP="00C563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C56309">
        <w:rPr>
          <w:rFonts w:ascii="Times New Roman" w:hAnsi="Times New Roman" w:cs="Times New Roman"/>
          <w:b/>
          <w:i/>
          <w:color w:val="7030A0"/>
          <w:sz w:val="48"/>
          <w:szCs w:val="48"/>
        </w:rPr>
        <w:t>«</w:t>
      </w:r>
      <w:r w:rsidR="00C56309" w:rsidRPr="00C56309">
        <w:rPr>
          <w:rFonts w:ascii="Times New Roman" w:hAnsi="Times New Roman" w:cs="Times New Roman"/>
          <w:b/>
          <w:i/>
          <w:color w:val="7030A0"/>
          <w:sz w:val="48"/>
          <w:szCs w:val="48"/>
        </w:rPr>
        <w:t>Развитие речи дошкольников посредством использования устного</w:t>
      </w:r>
    </w:p>
    <w:p w:rsidR="00C56309" w:rsidRPr="00C56309" w:rsidRDefault="00C56309" w:rsidP="00C56309">
      <w:pPr>
        <w:spacing w:after="0" w:line="240" w:lineRule="auto"/>
        <w:contextualSpacing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C56309">
        <w:rPr>
          <w:rFonts w:ascii="Times New Roman" w:hAnsi="Times New Roman" w:cs="Times New Roman"/>
          <w:b/>
          <w:i/>
          <w:color w:val="7030A0"/>
          <w:sz w:val="48"/>
          <w:szCs w:val="48"/>
        </w:rPr>
        <w:t>народного творчества»</w:t>
      </w:r>
    </w:p>
    <w:p w:rsidR="00402F2E" w:rsidRPr="00C56309" w:rsidRDefault="00402F2E" w:rsidP="00402F2E">
      <w:pPr>
        <w:spacing w:after="0" w:line="240" w:lineRule="auto"/>
        <w:contextualSpacing/>
        <w:rPr>
          <w:rFonts w:ascii="Times New Roman" w:hAnsi="Times New Roman"/>
          <w:b/>
          <w:color w:val="7030A0"/>
          <w:sz w:val="40"/>
          <w:szCs w:val="40"/>
        </w:rPr>
      </w:pPr>
    </w:p>
    <w:p w:rsidR="00402F2E" w:rsidRPr="00E8791C" w:rsidRDefault="00402F2E" w:rsidP="00402F2E">
      <w:pPr>
        <w:spacing w:after="0" w:line="240" w:lineRule="auto"/>
        <w:contextualSpacing/>
        <w:rPr>
          <w:rFonts w:ascii="Times New Roman" w:hAnsi="Times New Roman"/>
          <w:sz w:val="40"/>
          <w:szCs w:val="40"/>
        </w:rPr>
      </w:pPr>
    </w:p>
    <w:p w:rsidR="00402F2E" w:rsidRDefault="00402F2E" w:rsidP="00402F2E">
      <w:pPr>
        <w:spacing w:after="0" w:line="240" w:lineRule="auto"/>
        <w:contextualSpacing/>
        <w:rPr>
          <w:rFonts w:ascii="Times New Roman" w:hAnsi="Times New Roman"/>
          <w:b/>
          <w:sz w:val="40"/>
          <w:szCs w:val="40"/>
        </w:rPr>
      </w:pPr>
    </w:p>
    <w:p w:rsidR="00402F2E" w:rsidRPr="00C56309" w:rsidRDefault="00402F2E" w:rsidP="00402F2E">
      <w:pPr>
        <w:spacing w:after="0" w:line="240" w:lineRule="auto"/>
        <w:contextualSpacing/>
        <w:rPr>
          <w:rFonts w:ascii="Times New Roman" w:hAnsi="Times New Roman"/>
          <w:b/>
          <w:color w:val="006600"/>
          <w:sz w:val="40"/>
          <w:szCs w:val="40"/>
        </w:rPr>
      </w:pPr>
    </w:p>
    <w:p w:rsidR="00402F2E" w:rsidRPr="00C56309" w:rsidRDefault="00402F2E" w:rsidP="00DD6207">
      <w:pPr>
        <w:spacing w:after="0" w:line="240" w:lineRule="auto"/>
        <w:contextualSpacing/>
        <w:jc w:val="right"/>
        <w:rPr>
          <w:rFonts w:ascii="Times New Roman" w:hAnsi="Times New Roman"/>
          <w:b/>
          <w:color w:val="006600"/>
          <w:sz w:val="28"/>
          <w:szCs w:val="28"/>
        </w:rPr>
      </w:pPr>
      <w:r w:rsidRPr="00C56309">
        <w:rPr>
          <w:rFonts w:ascii="Times New Roman" w:hAnsi="Times New Roman"/>
          <w:b/>
          <w:color w:val="006600"/>
          <w:sz w:val="28"/>
          <w:szCs w:val="28"/>
        </w:rPr>
        <w:t>Подготовил</w:t>
      </w:r>
      <w:r w:rsidR="00DD6207" w:rsidRPr="00C56309">
        <w:rPr>
          <w:rFonts w:ascii="Times New Roman" w:hAnsi="Times New Roman"/>
          <w:b/>
          <w:color w:val="006600"/>
          <w:sz w:val="28"/>
          <w:szCs w:val="28"/>
        </w:rPr>
        <w:t>а</w:t>
      </w:r>
      <w:r w:rsidRPr="00C56309">
        <w:rPr>
          <w:rFonts w:ascii="Times New Roman" w:hAnsi="Times New Roman"/>
          <w:b/>
          <w:color w:val="006600"/>
          <w:sz w:val="28"/>
          <w:szCs w:val="28"/>
        </w:rPr>
        <w:t>:</w:t>
      </w:r>
    </w:p>
    <w:p w:rsidR="00402F2E" w:rsidRPr="00C56309" w:rsidRDefault="00DD6207" w:rsidP="00DD6207">
      <w:pPr>
        <w:spacing w:after="0" w:line="240" w:lineRule="auto"/>
        <w:contextualSpacing/>
        <w:jc w:val="right"/>
        <w:rPr>
          <w:rFonts w:ascii="Times New Roman" w:hAnsi="Times New Roman"/>
          <w:color w:val="006600"/>
          <w:sz w:val="28"/>
          <w:szCs w:val="28"/>
        </w:rPr>
      </w:pPr>
      <w:r w:rsidRPr="00C56309">
        <w:rPr>
          <w:rFonts w:ascii="Times New Roman" w:hAnsi="Times New Roman"/>
          <w:color w:val="006600"/>
          <w:sz w:val="28"/>
          <w:szCs w:val="28"/>
        </w:rPr>
        <w:t>Бойко Ольга Викторовна</w:t>
      </w:r>
    </w:p>
    <w:p w:rsidR="00DD6207" w:rsidRPr="00C56309" w:rsidRDefault="00DD6207" w:rsidP="00DD6207">
      <w:pPr>
        <w:spacing w:after="0" w:line="240" w:lineRule="auto"/>
        <w:contextualSpacing/>
        <w:jc w:val="right"/>
        <w:rPr>
          <w:rFonts w:ascii="Times New Roman" w:hAnsi="Times New Roman"/>
          <w:color w:val="006600"/>
          <w:sz w:val="28"/>
          <w:szCs w:val="28"/>
        </w:rPr>
      </w:pPr>
      <w:r w:rsidRPr="00C56309">
        <w:rPr>
          <w:rFonts w:ascii="Times New Roman" w:hAnsi="Times New Roman"/>
          <w:color w:val="006600"/>
          <w:sz w:val="28"/>
          <w:szCs w:val="28"/>
        </w:rPr>
        <w:t xml:space="preserve">                                                                          воспитатель</w:t>
      </w:r>
    </w:p>
    <w:p w:rsidR="00402F2E" w:rsidRPr="00C56309" w:rsidRDefault="00402F2E" w:rsidP="00DD6207">
      <w:pPr>
        <w:spacing w:after="0" w:line="240" w:lineRule="auto"/>
        <w:contextualSpacing/>
        <w:jc w:val="right"/>
        <w:rPr>
          <w:rFonts w:ascii="Times New Roman" w:hAnsi="Times New Roman"/>
          <w:color w:val="006600"/>
          <w:sz w:val="28"/>
          <w:szCs w:val="28"/>
        </w:rPr>
      </w:pPr>
    </w:p>
    <w:p w:rsidR="00402F2E" w:rsidRPr="00C56309" w:rsidRDefault="00402F2E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DD6207" w:rsidRPr="00C56309" w:rsidRDefault="00DD6207" w:rsidP="00402F2E">
      <w:pPr>
        <w:spacing w:after="0" w:line="240" w:lineRule="auto"/>
        <w:contextualSpacing/>
        <w:rPr>
          <w:rFonts w:ascii="Times New Roman" w:hAnsi="Times New Roman"/>
          <w:color w:val="006600"/>
          <w:sz w:val="28"/>
          <w:szCs w:val="28"/>
        </w:rPr>
      </w:pPr>
    </w:p>
    <w:p w:rsidR="00402F2E" w:rsidRPr="00C56309" w:rsidRDefault="00402F2E" w:rsidP="00DD6207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8"/>
          <w:szCs w:val="28"/>
        </w:rPr>
      </w:pPr>
      <w:r w:rsidRPr="00C56309">
        <w:rPr>
          <w:rFonts w:ascii="Times New Roman" w:hAnsi="Times New Roman"/>
          <w:color w:val="006600"/>
          <w:sz w:val="28"/>
          <w:szCs w:val="28"/>
        </w:rPr>
        <w:t>Братск</w:t>
      </w:r>
    </w:p>
    <w:p w:rsidR="00402F2E" w:rsidRPr="00C56309" w:rsidRDefault="00402F2E" w:rsidP="00402F2E">
      <w:pPr>
        <w:spacing w:after="0" w:line="240" w:lineRule="auto"/>
        <w:contextualSpacing/>
        <w:jc w:val="center"/>
        <w:rPr>
          <w:rFonts w:ascii="Times New Roman" w:hAnsi="Times New Roman"/>
          <w:color w:val="006600"/>
          <w:sz w:val="24"/>
          <w:szCs w:val="24"/>
        </w:rPr>
      </w:pPr>
    </w:p>
    <w:p w:rsidR="00F12D61" w:rsidRDefault="00F12D61" w:rsidP="00DD62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309">
        <w:rPr>
          <w:rFonts w:ascii="Times New Roman" w:hAnsi="Times New Roman" w:cs="Times New Roman"/>
          <w:sz w:val="28"/>
          <w:szCs w:val="28"/>
        </w:rPr>
        <w:lastRenderedPageBreak/>
        <w:t>Речь в жизни человека - это наиважнейшая функция, необходимая</w:t>
      </w:r>
      <w:r w:rsidRPr="00F12D61">
        <w:rPr>
          <w:rFonts w:ascii="Times New Roman" w:hAnsi="Times New Roman" w:cs="Times New Roman"/>
          <w:sz w:val="28"/>
          <w:szCs w:val="28"/>
        </w:rPr>
        <w:t xml:space="preserve"> каждому. Без речи, без звучащего слова, жизнь была бы скучна и не интересна. Благодаря речи мы общаемся, передаем опыт, регулируем деятельность и поведение. </w:t>
      </w:r>
      <w:r w:rsidR="00981CF2">
        <w:rPr>
          <w:rFonts w:ascii="Times New Roman" w:hAnsi="Times New Roman"/>
          <w:sz w:val="28"/>
          <w:szCs w:val="28"/>
        </w:rPr>
        <w:t>Она</w:t>
      </w:r>
      <w:r w:rsidRPr="00F12D61">
        <w:rPr>
          <w:rFonts w:ascii="Times New Roman" w:hAnsi="Times New Roman"/>
          <w:sz w:val="28"/>
          <w:szCs w:val="28"/>
        </w:rPr>
        <w:t xml:space="preserve"> имеет большое значение для целостного и всестороннего развития ребенка в раннем и дошкольном возрасте, так как она становится основным средством общения. </w:t>
      </w:r>
      <w:r w:rsidRPr="00F12D61">
        <w:rPr>
          <w:rFonts w:ascii="Times New Roman" w:hAnsi="Times New Roman" w:cs="Times New Roman"/>
          <w:sz w:val="28"/>
          <w:szCs w:val="28"/>
          <w:lang w:eastAsia="ru-RU"/>
        </w:rPr>
        <w:t>К сожалению</w:t>
      </w:r>
      <w:proofErr w:type="gramStart"/>
      <w:r w:rsidRPr="00F12D6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12D61">
        <w:rPr>
          <w:rFonts w:ascii="Times New Roman" w:hAnsi="Times New Roman" w:cs="Times New Roman"/>
          <w:sz w:val="28"/>
          <w:szCs w:val="28"/>
        </w:rPr>
        <w:t>тсутствие или нехватка времени у родителей на</w:t>
      </w:r>
      <w:r w:rsidR="00981CF2">
        <w:rPr>
          <w:rFonts w:ascii="Times New Roman" w:hAnsi="Times New Roman" w:cs="Times New Roman"/>
          <w:sz w:val="28"/>
          <w:szCs w:val="28"/>
        </w:rPr>
        <w:t xml:space="preserve"> общение</w:t>
      </w:r>
      <w:r w:rsidRPr="00F12D61">
        <w:rPr>
          <w:rFonts w:ascii="Times New Roman" w:hAnsi="Times New Roman" w:cs="Times New Roman"/>
          <w:sz w:val="28"/>
          <w:szCs w:val="28"/>
        </w:rPr>
        <w:t xml:space="preserve"> с детьми, а также не внимание к содержанию речи малыша, отсутствие её активизации со стороны родителей </w:t>
      </w:r>
      <w:r w:rsidR="00BE4A84">
        <w:rPr>
          <w:rFonts w:ascii="Times New Roman" w:hAnsi="Times New Roman" w:cs="Times New Roman"/>
          <w:sz w:val="28"/>
          <w:szCs w:val="28"/>
        </w:rPr>
        <w:t>–</w:t>
      </w:r>
      <w:r w:rsidRPr="00F12D61">
        <w:rPr>
          <w:rFonts w:ascii="Times New Roman" w:hAnsi="Times New Roman" w:cs="Times New Roman"/>
          <w:sz w:val="28"/>
          <w:szCs w:val="28"/>
        </w:rPr>
        <w:t xml:space="preserve"> приводит</w:t>
      </w:r>
      <w:r w:rsidR="00BE4A84">
        <w:rPr>
          <w:rFonts w:ascii="Times New Roman" w:hAnsi="Times New Roman" w:cs="Times New Roman"/>
          <w:sz w:val="28"/>
          <w:szCs w:val="28"/>
        </w:rPr>
        <w:t xml:space="preserve"> к</w:t>
      </w:r>
      <w:r w:rsidRPr="00F12D61">
        <w:rPr>
          <w:rFonts w:ascii="Times New Roman" w:hAnsi="Times New Roman" w:cs="Times New Roman"/>
          <w:sz w:val="28"/>
          <w:szCs w:val="28"/>
        </w:rPr>
        <w:t xml:space="preserve"> проблемам в развитии речи детей</w:t>
      </w:r>
      <w:r w:rsidR="00981CF2">
        <w:rPr>
          <w:rFonts w:ascii="Times New Roman" w:hAnsi="Times New Roman" w:cs="Times New Roman"/>
          <w:sz w:val="28"/>
          <w:szCs w:val="28"/>
        </w:rPr>
        <w:t xml:space="preserve">. </w:t>
      </w:r>
      <w:r w:rsidRPr="00F12D61">
        <w:rPr>
          <w:rFonts w:ascii="Times New Roman" w:hAnsi="Times New Roman" w:cs="Times New Roman"/>
          <w:sz w:val="28"/>
          <w:szCs w:val="28"/>
        </w:rPr>
        <w:t xml:space="preserve">В наши дни данная проблема </w:t>
      </w:r>
      <w:r w:rsidR="00981CF2">
        <w:rPr>
          <w:rFonts w:ascii="Times New Roman" w:hAnsi="Times New Roman" w:cs="Times New Roman"/>
          <w:sz w:val="28"/>
          <w:szCs w:val="28"/>
        </w:rPr>
        <w:t>актуальна</w:t>
      </w:r>
      <w:r w:rsidRPr="00F12D61">
        <w:rPr>
          <w:rFonts w:ascii="Times New Roman" w:hAnsi="Times New Roman" w:cs="Times New Roman"/>
          <w:sz w:val="28"/>
          <w:szCs w:val="28"/>
        </w:rPr>
        <w:t>.</w:t>
      </w:r>
    </w:p>
    <w:p w:rsidR="00981CF2" w:rsidRPr="00F12D61" w:rsidRDefault="00981CF2" w:rsidP="00981C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Размышляя над тем, с помощью каких средств возможно совершенствование речи малышей, я пришла к выводу, что </w:t>
      </w:r>
      <w:r w:rsidR="00183EDA">
        <w:rPr>
          <w:rFonts w:ascii="Times New Roman" w:hAnsi="Times New Roman" w:cs="Times New Roman"/>
          <w:sz w:val="28"/>
          <w:szCs w:val="28"/>
        </w:rPr>
        <w:t>использование фольклора в работе с детьми сможет помочь в решении данной проблемы.</w:t>
      </w:r>
    </w:p>
    <w:p w:rsidR="00734913" w:rsidRPr="00AE332E" w:rsidRDefault="00734913" w:rsidP="007349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AE332E">
        <w:rPr>
          <w:rFonts w:ascii="Times New Roman" w:hAnsi="Times New Roman" w:cs="Times New Roman"/>
          <w:sz w:val="28"/>
          <w:szCs w:val="28"/>
        </w:rPr>
        <w:t xml:space="preserve">енность устного народного творчества в том, что с его помощью взрослый легко устанавливает с ребёнком эмоциональный контакт. Произведения устного народного творчества имеют огромное познавательное и воспитательное значение для ребёнка, способствуют развитию образного мышления, обогащают речь детей. Сказки,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>, прибаутки, загадки — первые художественные произведения, которые слышит ребёнок. Знакомство с ними обогащает его чувства, речь, формирует отношение к окружающему миру, играет неоценимую роль во всестороннем развитии.</w:t>
      </w:r>
    </w:p>
    <w:p w:rsidR="00E608A3" w:rsidRDefault="00E608A3" w:rsidP="00E608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</w:t>
      </w:r>
      <w:r w:rsidRPr="00AE332E">
        <w:rPr>
          <w:rFonts w:ascii="Times New Roman" w:hAnsi="Times New Roman" w:cs="Times New Roman"/>
          <w:sz w:val="28"/>
          <w:szCs w:val="28"/>
        </w:rPr>
        <w:t>риоритетным направлением в моей педа</w:t>
      </w:r>
      <w:r>
        <w:rPr>
          <w:rFonts w:ascii="Times New Roman" w:hAnsi="Times New Roman" w:cs="Times New Roman"/>
          <w:sz w:val="28"/>
          <w:szCs w:val="28"/>
        </w:rPr>
        <w:t>гогической деятельности стало</w:t>
      </w:r>
      <w:r w:rsidRPr="00AE332E">
        <w:rPr>
          <w:rFonts w:ascii="Times New Roman" w:hAnsi="Times New Roman" w:cs="Times New Roman"/>
          <w:sz w:val="28"/>
          <w:szCs w:val="28"/>
        </w:rPr>
        <w:t xml:space="preserve"> «Развитие речи детей младшего дошкольного возраста средствам</w:t>
      </w:r>
      <w:r w:rsidR="00864E82">
        <w:rPr>
          <w:rFonts w:ascii="Times New Roman" w:hAnsi="Times New Roman" w:cs="Times New Roman"/>
          <w:sz w:val="28"/>
          <w:szCs w:val="28"/>
        </w:rPr>
        <w:t xml:space="preserve">и устного народного творчества», целью которого является создание условий для развития речи </w:t>
      </w:r>
      <w:r w:rsidR="00BE4A84">
        <w:rPr>
          <w:rFonts w:ascii="Times New Roman" w:hAnsi="Times New Roman" w:cs="Times New Roman"/>
          <w:sz w:val="28"/>
          <w:szCs w:val="28"/>
        </w:rPr>
        <w:t xml:space="preserve">младших </w:t>
      </w:r>
      <w:r w:rsidR="00864E82">
        <w:rPr>
          <w:rFonts w:ascii="Times New Roman" w:hAnsi="Times New Roman" w:cs="Times New Roman"/>
          <w:sz w:val="28"/>
          <w:szCs w:val="28"/>
        </w:rPr>
        <w:t>дошкольников посредством использования устного народного творчества.</w:t>
      </w:r>
    </w:p>
    <w:p w:rsidR="00864E82" w:rsidRPr="001D6553" w:rsidRDefault="00864E82" w:rsidP="00864E8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>Осно</w:t>
      </w:r>
      <w:r>
        <w:rPr>
          <w:rFonts w:ascii="Times New Roman" w:hAnsi="Times New Roman" w:cs="Times New Roman"/>
          <w:sz w:val="28"/>
          <w:szCs w:val="28"/>
        </w:rPr>
        <w:t>вными задачами моей деятельности в данном направлении</w:t>
      </w:r>
      <w:r w:rsidRPr="00AE332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B96260" w:rsidRDefault="00B96260" w:rsidP="00B9626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260">
        <w:rPr>
          <w:rFonts w:ascii="Times New Roman" w:hAnsi="Times New Roman" w:cs="Times New Roman"/>
          <w:sz w:val="28"/>
          <w:szCs w:val="28"/>
        </w:rPr>
        <w:lastRenderedPageBreak/>
        <w:t>Систематизировать работу по использованию произведений устного народного творчества для формирования у малышей речевой активности, первоначальных навыков речевой деятельности</w:t>
      </w:r>
      <w:r>
        <w:rPr>
          <w:rFonts w:ascii="Times New Roman" w:hAnsi="Times New Roman" w:cs="Times New Roman"/>
          <w:sz w:val="28"/>
          <w:szCs w:val="28"/>
        </w:rPr>
        <w:t>, обогащению словарного запаса.</w:t>
      </w:r>
    </w:p>
    <w:p w:rsidR="00B96260" w:rsidRDefault="00B96260" w:rsidP="00B9626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260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интереса к </w:t>
      </w:r>
      <w:r>
        <w:rPr>
          <w:rFonts w:ascii="Times New Roman" w:hAnsi="Times New Roman" w:cs="Times New Roman"/>
          <w:sz w:val="28"/>
          <w:szCs w:val="28"/>
        </w:rPr>
        <w:t>произведениям русского фольклора.</w:t>
      </w:r>
    </w:p>
    <w:p w:rsidR="00864E82" w:rsidRPr="00B96260" w:rsidRDefault="00B96260" w:rsidP="00B9626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64E82" w:rsidRPr="00B96260">
        <w:rPr>
          <w:rFonts w:ascii="Times New Roman" w:hAnsi="Times New Roman" w:cs="Times New Roman"/>
          <w:sz w:val="28"/>
          <w:szCs w:val="28"/>
        </w:rPr>
        <w:t>риобщать родителей к процессу развития ребёнка средствами устного народного творчества.</w:t>
      </w:r>
    </w:p>
    <w:p w:rsidR="005C1DEF" w:rsidRDefault="00B96260" w:rsidP="005C1D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Pr="00B96260">
        <w:rPr>
          <w:rFonts w:ascii="Times New Roman" w:hAnsi="Times New Roman" w:cs="Times New Roman"/>
          <w:sz w:val="28"/>
          <w:szCs w:val="28"/>
        </w:rPr>
        <w:t xml:space="preserve"> на основе устного народного творчества положительного отно</w:t>
      </w:r>
      <w:r>
        <w:rPr>
          <w:rFonts w:ascii="Times New Roman" w:hAnsi="Times New Roman" w:cs="Times New Roman"/>
          <w:sz w:val="28"/>
          <w:szCs w:val="28"/>
        </w:rPr>
        <w:t xml:space="preserve">шения к совместной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5C1DEF" w:rsidRPr="00AE332E" w:rsidRDefault="005C1DEF" w:rsidP="005C1D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>Для решения поставленных задач использую следующие методы и приёмы:</w:t>
      </w:r>
    </w:p>
    <w:p w:rsidR="005C1DEF" w:rsidRPr="00AE332E" w:rsidRDefault="005C1DEF" w:rsidP="005C1D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E332E">
        <w:rPr>
          <w:rFonts w:ascii="Times New Roman" w:hAnsi="Times New Roman" w:cs="Times New Roman"/>
          <w:sz w:val="28"/>
          <w:szCs w:val="28"/>
        </w:rPr>
        <w:t xml:space="preserve">аглядный метод: демонстрация и иллюстрация </w:t>
      </w:r>
      <w:r>
        <w:rPr>
          <w:rFonts w:ascii="Times New Roman" w:hAnsi="Times New Roman" w:cs="Times New Roman"/>
          <w:sz w:val="28"/>
          <w:szCs w:val="28"/>
        </w:rPr>
        <w:t>картин, показ способов действий;</w:t>
      </w:r>
    </w:p>
    <w:p w:rsidR="005C1DEF" w:rsidRPr="00AE332E" w:rsidRDefault="005C1DEF" w:rsidP="005C1D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E332E">
        <w:rPr>
          <w:rFonts w:ascii="Times New Roman" w:hAnsi="Times New Roman" w:cs="Times New Roman"/>
          <w:sz w:val="28"/>
          <w:szCs w:val="28"/>
        </w:rPr>
        <w:t xml:space="preserve">ловесный метод: коллективное чтение, заучивание наизусть с детьми стихов и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>, рассказывание русских народных сказок с элеме</w:t>
      </w:r>
      <w:r>
        <w:rPr>
          <w:rFonts w:ascii="Times New Roman" w:hAnsi="Times New Roman" w:cs="Times New Roman"/>
          <w:sz w:val="28"/>
          <w:szCs w:val="28"/>
        </w:rPr>
        <w:t>нтами драматизации, обыгрывание;</w:t>
      </w:r>
    </w:p>
    <w:p w:rsidR="005C1DEF" w:rsidRPr="00AE332E" w:rsidRDefault="005C1DEF" w:rsidP="005C1D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AE332E">
        <w:rPr>
          <w:rFonts w:ascii="Times New Roman" w:hAnsi="Times New Roman" w:cs="Times New Roman"/>
          <w:sz w:val="28"/>
          <w:szCs w:val="28"/>
        </w:rPr>
        <w:t>гровой метод: игры-драматизации, игры-инсценировки, дидактические игры, настольно-печатные игры.</w:t>
      </w:r>
    </w:p>
    <w:p w:rsidR="005C1DEF" w:rsidRDefault="005C1DEF" w:rsidP="005C1D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В своей работе использую следующие формы работы: </w:t>
      </w:r>
    </w:p>
    <w:p w:rsidR="005C1DEF" w:rsidRDefault="005C1DEF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образовательной деятельности, развлечений с элементами фольклора;</w:t>
      </w:r>
    </w:p>
    <w:p w:rsidR="005C1DEF" w:rsidRDefault="005C1DEF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произведений устного народного творчества;</w:t>
      </w:r>
    </w:p>
    <w:p w:rsidR="00917B7A" w:rsidRDefault="005C1DEF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332E">
        <w:rPr>
          <w:rFonts w:ascii="Times New Roman" w:hAnsi="Times New Roman" w:cs="Times New Roman"/>
          <w:sz w:val="28"/>
          <w:szCs w:val="28"/>
        </w:rPr>
        <w:t>художественно-творческая деятельнос</w:t>
      </w:r>
      <w:r>
        <w:rPr>
          <w:rFonts w:ascii="Times New Roman" w:hAnsi="Times New Roman" w:cs="Times New Roman"/>
          <w:sz w:val="28"/>
          <w:szCs w:val="28"/>
        </w:rPr>
        <w:t>ть (рисование</w:t>
      </w:r>
      <w:r w:rsidRPr="00AE33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аппликация,</w:t>
      </w:r>
      <w:r w:rsidRPr="00AE332E">
        <w:rPr>
          <w:rFonts w:ascii="Times New Roman" w:hAnsi="Times New Roman" w:cs="Times New Roman"/>
          <w:sz w:val="28"/>
          <w:szCs w:val="28"/>
        </w:rPr>
        <w:t xml:space="preserve"> лепка); </w:t>
      </w:r>
    </w:p>
    <w:p w:rsidR="005C1DEF" w:rsidRDefault="005C1DEF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346A">
        <w:rPr>
          <w:rFonts w:ascii="Times New Roman" w:hAnsi="Times New Roman" w:cs="Times New Roman"/>
          <w:sz w:val="28"/>
          <w:szCs w:val="28"/>
        </w:rPr>
        <w:t>использование разных видов театров.</w:t>
      </w:r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На занятиях, для создания игровой мотивации, использую сюжеты из сказок, сюрпризные моменты с привлечением героев сказок. Развитие сенсорных эталонов и конструктивной деятельности организую с применением игровых приёмов с присутствием сказочного героя, и с элементами фольклора, что придаёт обучению яркую, эмоциональную </w:t>
      </w:r>
      <w:r w:rsidRPr="00AE332E">
        <w:rPr>
          <w:rFonts w:ascii="Times New Roman" w:hAnsi="Times New Roman" w:cs="Times New Roman"/>
          <w:sz w:val="28"/>
          <w:szCs w:val="28"/>
        </w:rPr>
        <w:lastRenderedPageBreak/>
        <w:t>окраску, способствует эффективному усвоению как математического, так и литературного материала.</w:t>
      </w:r>
    </w:p>
    <w:p w:rsidR="00AE346A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E332E">
        <w:rPr>
          <w:rFonts w:ascii="Times New Roman" w:hAnsi="Times New Roman" w:cs="Times New Roman"/>
          <w:sz w:val="28"/>
          <w:szCs w:val="28"/>
        </w:rPr>
        <w:t xml:space="preserve">спользую произведения устного народного творчества при одевании, кормлении, укладывании спать, в процессе игровой деятельности. Фольклорные произведения, стихи сопровождаю действиями, и наоборот, действия сопровождаю чтением, обыгрывая их. </w:t>
      </w:r>
      <w:proofErr w:type="gramStart"/>
      <w:r w:rsidRPr="00AE332E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>, в которой упоминается имя ребёнка, вызывает у него радость, желание слушать и повторять её.</w:t>
      </w:r>
      <w:proofErr w:type="gramEnd"/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Проводя народные игры с детьми, я убедилась, что воспитательные возможности народной игры огромны, с её помощью развивается у детей память, внимание, сообразительность, быстрота интеллектуальных и физических реакций, сноровка и общительность, дружелюбие, а также гармоничное душевное состояние. Я узнала и записала много народных игр для малышей, которые использую в своей работе, помня о том, что двигательная функция у ребёнка — ведущая с рождения до школы. Малыши любят играть </w:t>
      </w:r>
      <w:proofErr w:type="gramStart"/>
      <w:r w:rsidRPr="00AE33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E332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AE332E">
        <w:rPr>
          <w:rFonts w:ascii="Times New Roman" w:hAnsi="Times New Roman" w:cs="Times New Roman"/>
          <w:sz w:val="28"/>
          <w:szCs w:val="28"/>
        </w:rPr>
        <w:t>Заинька</w:t>
      </w:r>
      <w:proofErr w:type="gramEnd"/>
      <w:r w:rsidRPr="00AE332E">
        <w:rPr>
          <w:rFonts w:ascii="Times New Roman" w:hAnsi="Times New Roman" w:cs="Times New Roman"/>
          <w:sz w:val="28"/>
          <w:szCs w:val="28"/>
        </w:rPr>
        <w:t>, походи…», «Курочка Хохлатка», «Зайка серенький сидит», «Гуси-гуси».</w:t>
      </w:r>
    </w:p>
    <w:p w:rsidR="00AE346A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>Для развития мелкой моторики использую игры с пальчиками на фольклорном материале. Они очень нравятся детям и к концу года дети знают их много, потому, что мы проговариваем их как на занятиях, так и в свободной деятельности. Такие игры как «Мы делили апельсин», «Мы капусту рубим, рубим…», «Этот пальчик дедушка…» и многие другие помогают детям не только развивать мелкую моторику, но и память, создают хорошее настроение, учат проговариват</w:t>
      </w:r>
      <w:r>
        <w:rPr>
          <w:rFonts w:ascii="Times New Roman" w:hAnsi="Times New Roman" w:cs="Times New Roman"/>
          <w:sz w:val="28"/>
          <w:szCs w:val="28"/>
        </w:rPr>
        <w:t>ь слова чётко, слаженно, внятно</w:t>
      </w:r>
      <w:r w:rsidRPr="00AE332E">
        <w:rPr>
          <w:rFonts w:ascii="Times New Roman" w:hAnsi="Times New Roman" w:cs="Times New Roman"/>
          <w:sz w:val="28"/>
          <w:szCs w:val="28"/>
        </w:rPr>
        <w:t>.</w:t>
      </w:r>
    </w:p>
    <w:p w:rsidR="00AE346A" w:rsidRPr="002930C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0CE">
        <w:rPr>
          <w:rFonts w:ascii="Times New Roman" w:hAnsi="Times New Roman" w:cs="Times New Roman"/>
          <w:sz w:val="28"/>
          <w:szCs w:val="28"/>
        </w:rPr>
        <w:t>Игры-драматизации, такие как «Курочка Ряба», «Медведь и пчёлы», «Встреча с колобком» помогают формированию эмоциональной отзывчивости к сверстникам, расширению эмоционального словарного запаса, вызывают у детей интерес к сказке, к ряженью, развивают выразительность движений, умение сопереживать сначала герою сказки, а потом и сверстникам.</w:t>
      </w:r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0CE">
        <w:rPr>
          <w:rFonts w:ascii="Times New Roman" w:hAnsi="Times New Roman" w:cs="Times New Roman"/>
          <w:sz w:val="28"/>
          <w:szCs w:val="28"/>
        </w:rPr>
        <w:lastRenderedPageBreak/>
        <w:t xml:space="preserve">Идеальными образцами такой формы служат народные художественные произведения: загадки, русские народные сказки, прибаутки, пословицы, </w:t>
      </w:r>
      <w:proofErr w:type="spellStart"/>
      <w:r w:rsidRPr="002930C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930CE">
        <w:rPr>
          <w:rFonts w:ascii="Times New Roman" w:hAnsi="Times New Roman" w:cs="Times New Roman"/>
          <w:sz w:val="28"/>
          <w:szCs w:val="28"/>
        </w:rPr>
        <w:t xml:space="preserve">. Содержание </w:t>
      </w:r>
      <w:proofErr w:type="spellStart"/>
      <w:r w:rsidRPr="002930C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930CE">
        <w:rPr>
          <w:rFonts w:ascii="Times New Roman" w:hAnsi="Times New Roman" w:cs="Times New Roman"/>
          <w:sz w:val="28"/>
          <w:szCs w:val="28"/>
        </w:rPr>
        <w:t xml:space="preserve"> позволяет наглядно воспроизводить сценки с несколькими</w:t>
      </w:r>
      <w:r w:rsidRPr="00AE332E">
        <w:rPr>
          <w:rFonts w:ascii="Times New Roman" w:hAnsi="Times New Roman" w:cs="Times New Roman"/>
          <w:sz w:val="28"/>
          <w:szCs w:val="28"/>
        </w:rPr>
        <w:t xml:space="preserve"> последовательно сменяющимися действиями. Ценность их состоит в том, что слово можно соединить с действием ребёнка. Их содержание динамично, богато глаголами.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 xml:space="preserve"> легко можно инсценировать, используя атрибуты. Произведения устного народного творчества, в том числе и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 xml:space="preserve">, построены на множественных повторах. Повторяются отдельные слова, словосочетания, предложения, четверостишия. Это способствует запоминанию слов, а затем и активному их употреблению. С помощью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 xml:space="preserve"> у детей сложилось положительное отношение к режимным моментам: умыванию, причесыванию, приёму пищи, укладыванию спать.</w:t>
      </w:r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>Загадка — это упражнение для детского ума. Она развивает сообразительность. Когда я загадываю детям загадки, то обязательно выставляю на стол игрушки. Дети быстро отыскивают глазами отгадку, потому что она стоит перед ними. Так же использую картинки и загадки в непосредственно образовательной деятельности.</w:t>
      </w:r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 xml:space="preserve"> ценны тем, что очень быстро запоминаются, и дети проговаривают их при любом удобном случае хором: </w:t>
      </w:r>
      <w:proofErr w:type="gramStart"/>
      <w:r w:rsidRPr="00AE332E">
        <w:rPr>
          <w:rFonts w:ascii="Times New Roman" w:hAnsi="Times New Roman" w:cs="Times New Roman"/>
          <w:sz w:val="28"/>
          <w:szCs w:val="28"/>
        </w:rPr>
        <w:t>«Дождик, дождик, поливай — будет хлеба каравай» или «Солнышко — ведрышко, выгляни, высвети!».</w:t>
      </w:r>
      <w:proofErr w:type="gramEnd"/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>Трудно представить мир ребёнка без сказки. Сказка, придя к человеку в детстве, остаётся с ним навсегда. Каждый день я читаю детям сказки. По моим эмоциям и мимике дети понимают их содержание. Через сказку дети овладевают языком своего народа, знакомятся с родной природой, укладом жизни, учатся преодолевать трудности, быть добрыми, храбрыми, отзывчивыми.</w:t>
      </w:r>
    </w:p>
    <w:p w:rsidR="00AE346A" w:rsidRPr="00AE332E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Для усвоения детьми слов и обогащения словарного запаса рассматриваю с ними красочные иллюстрации к сказкам, подчеркиваю при </w:t>
      </w:r>
      <w:r w:rsidRPr="00AE332E">
        <w:rPr>
          <w:rFonts w:ascii="Times New Roman" w:hAnsi="Times New Roman" w:cs="Times New Roman"/>
          <w:sz w:val="28"/>
          <w:szCs w:val="28"/>
        </w:rPr>
        <w:lastRenderedPageBreak/>
        <w:t>этом колорит предметов быта, одежды, обстановки, в которой действуют герои.</w:t>
      </w:r>
    </w:p>
    <w:p w:rsidR="00AE346A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>Систематически работаю над оснащением предметно-развивающей среды, которая помогает усваивать предло</w:t>
      </w:r>
      <w:r>
        <w:rPr>
          <w:rFonts w:ascii="Times New Roman" w:hAnsi="Times New Roman" w:cs="Times New Roman"/>
          <w:sz w:val="28"/>
          <w:szCs w:val="28"/>
        </w:rPr>
        <w:t xml:space="preserve">женный материал, радует детей. </w:t>
      </w:r>
    </w:p>
    <w:p w:rsidR="00AE346A" w:rsidRDefault="00AE346A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В книжном уголке — выставка книг и иллюстраций к русским народным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потешкам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 xml:space="preserve">, песенкам, сказкам, а также пальчиковый театр и театр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>-ба-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 xml:space="preserve">, шумовые инструменты. </w:t>
      </w:r>
    </w:p>
    <w:p w:rsidR="00234C89" w:rsidRDefault="00234C89" w:rsidP="00AE346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C89">
        <w:rPr>
          <w:rFonts w:ascii="Times New Roman" w:hAnsi="Times New Roman" w:cs="Times New Roman"/>
          <w:sz w:val="28"/>
          <w:szCs w:val="28"/>
        </w:rPr>
        <w:t>В группе открыт мини-музей русской народной игрушки, основной целью которого является познакомить детей с историей страны на примере кукол и игрушек, воспитывать интерес к народным промыслам, развивать воображение, художественный вкус, моторику рук (пеленание, игры с куклами, игрушками).</w:t>
      </w:r>
    </w:p>
    <w:p w:rsidR="009C0AAD" w:rsidRPr="00AE332E" w:rsidRDefault="009C0AAD" w:rsidP="009C0A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В результате проведённой работы я отметила, что к концу года большинство детей умеют говорить не торопясь, рассказывают </w:t>
      </w:r>
      <w:proofErr w:type="gramStart"/>
      <w:r w:rsidRPr="00AE332E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AE332E">
        <w:rPr>
          <w:rFonts w:ascii="Times New Roman" w:hAnsi="Times New Roman" w:cs="Times New Roman"/>
          <w:sz w:val="28"/>
          <w:szCs w:val="28"/>
        </w:rPr>
        <w:t xml:space="preserve"> увиденном, отвечают на несложные вопросы. У детей </w:t>
      </w:r>
      <w:r w:rsidR="00BE4A84">
        <w:rPr>
          <w:rFonts w:ascii="Times New Roman" w:hAnsi="Times New Roman" w:cs="Times New Roman"/>
          <w:sz w:val="28"/>
          <w:szCs w:val="28"/>
        </w:rPr>
        <w:t>вырос уровень речевой активности</w:t>
      </w:r>
      <w:r w:rsidRPr="00AE332E">
        <w:rPr>
          <w:rFonts w:ascii="Times New Roman" w:hAnsi="Times New Roman" w:cs="Times New Roman"/>
          <w:sz w:val="28"/>
          <w:szCs w:val="28"/>
        </w:rPr>
        <w:t xml:space="preserve">, богатый словарный запас, соответствующий их возрасту. Малыши интересуются окружающим, свободно общаются со сверстниками и взрослыми, активно пользуются формами речевого этикета (с просьбой, приветствием, прощанием). Проявляют доброту и отзывчивость к героям произведений, к окружающим людям. Дети знают много стихов, </w:t>
      </w:r>
      <w:proofErr w:type="spellStart"/>
      <w:r w:rsidRPr="00AE332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E332E">
        <w:rPr>
          <w:rFonts w:ascii="Times New Roman" w:hAnsi="Times New Roman" w:cs="Times New Roman"/>
          <w:sz w:val="28"/>
          <w:szCs w:val="28"/>
        </w:rPr>
        <w:t>, песенок и с удовольствием их рассказывают. Воспринимают небольшие сказки, рассказы без наглядного сопровождения, называют героев сказок.</w:t>
      </w:r>
    </w:p>
    <w:p w:rsidR="009C0AAD" w:rsidRDefault="009C0AAD" w:rsidP="009C0A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32E">
        <w:rPr>
          <w:rFonts w:ascii="Times New Roman" w:hAnsi="Times New Roman" w:cs="Times New Roman"/>
          <w:sz w:val="28"/>
          <w:szCs w:val="28"/>
        </w:rPr>
        <w:t xml:space="preserve">Сказки, пословицы, песни, обряды — это образец духовного служения людям, который даёт им эстетическое наслаждение, несет определений объём жизненно важной информации. Здесь очень важна работа, проводимая с родителями. Я рекомендую родителям шире использовать образцы устного народного творчества в собственной речи, при этом на родительских собраниях и индивидуальных беседах показываю, как это можно сделать. Оформляю для них консультации, повышающие уровень знаний родителей о народном фольклоре и дающие практические навыки рассказывания. </w:t>
      </w:r>
      <w:r w:rsidRPr="00AE332E">
        <w:rPr>
          <w:rFonts w:ascii="Times New Roman" w:hAnsi="Times New Roman" w:cs="Times New Roman"/>
          <w:sz w:val="28"/>
          <w:szCs w:val="28"/>
        </w:rPr>
        <w:lastRenderedPageBreak/>
        <w:t>Например: папки «Пальчиковая гимнастика» (на фольклорном материале); «Русские народные игры для малышей»; проведено собрание на тему «Устное народное творчество в жизни вашего малыша».</w:t>
      </w:r>
    </w:p>
    <w:p w:rsidR="009C0AAD" w:rsidRPr="009C0AAD" w:rsidRDefault="009C0AAD" w:rsidP="009C0A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0AAD">
        <w:rPr>
          <w:rStyle w:val="c0"/>
          <w:rFonts w:ascii="Times New Roman" w:hAnsi="Times New Roman" w:cs="Times New Roman"/>
          <w:color w:val="000000"/>
          <w:sz w:val="28"/>
          <w:szCs w:val="28"/>
        </w:rPr>
        <w:t> Таким образом, приобщение ребёнка к народной культуре следует начинать с раннего детства. Фольклор является уникальным средством для передачи народной мудрости и воспитании детей на начальном этапе их развития. Детское творчество основано на подражании, которое служит важным фактором развития речи</w:t>
      </w:r>
      <w:r w:rsidR="00402F2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ребёнка</w:t>
      </w:r>
      <w:r w:rsidRPr="009C0AAD">
        <w:rPr>
          <w:rStyle w:val="c0"/>
          <w:rFonts w:ascii="Times New Roman" w:hAnsi="Times New Roman" w:cs="Times New Roman"/>
          <w:color w:val="000000"/>
          <w:sz w:val="28"/>
          <w:szCs w:val="28"/>
        </w:rPr>
        <w:t>. Постепенно у малышей формируется внутренняя готовность к более глубокому восприятию произведений русской народной литературы, обогащается и расширяется словарный запас</w:t>
      </w:r>
      <w:r w:rsidR="00402F2E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AE346A" w:rsidRDefault="00664BE1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2488" cy="2880320"/>
            <wp:effectExtent l="19050" t="0" r="8062" b="0"/>
            <wp:docPr id="1" name="Рисунок 1" descr="C:\Users\Iren\Downloads\SAM_0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Iren\Downloads\SAM_0339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28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E1" w:rsidRDefault="00664BE1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BE1" w:rsidRDefault="00664BE1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7429" cy="2404864"/>
            <wp:effectExtent l="19050" t="0" r="0" b="0"/>
            <wp:docPr id="2" name="Рисунок 2" descr="C:\Users\Iren\Downloads\SAM_0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Iren\Downloads\SAM_0369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9" cy="24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E1" w:rsidRDefault="00664BE1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B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2785730"/>
            <wp:effectExtent l="19050" t="0" r="0" b="0"/>
            <wp:docPr id="3" name="Рисунок 3" descr="C:\Users\Iren\Downloads\SAM_0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Iren\Downloads\SAM_03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23" cy="27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5B" w:rsidRDefault="0068165B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94" cy="2785730"/>
            <wp:effectExtent l="19050" t="0" r="0" b="0"/>
            <wp:docPr id="4" name="Рисунок 4" descr="C:\Users\Iren\Downloads\SAM_0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en\Downloads\SAM_03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61" cy="27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4D" w:rsidRPr="00B96260" w:rsidRDefault="007B0D4D" w:rsidP="005C1D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94" cy="3136605"/>
            <wp:effectExtent l="19050" t="0" r="0" b="0"/>
            <wp:docPr id="5" name="Рисунок 1" descr="C:\Users\user\Desktop\наши будни и праздники\8 марта\SAM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ши будни и праздники\8 марта\SAM_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79" cy="314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D4D" w:rsidRPr="00B96260" w:rsidSect="00C56309">
      <w:pgSz w:w="11906" w:h="16838"/>
      <w:pgMar w:top="1134" w:right="850" w:bottom="1134" w:left="1701" w:header="708" w:footer="708" w:gutter="0"/>
      <w:pgBorders w:offsetFrom="page">
        <w:top w:val="triple" w:sz="4" w:space="24" w:color="006600"/>
        <w:left w:val="triple" w:sz="4" w:space="24" w:color="006600"/>
        <w:bottom w:val="triple" w:sz="4" w:space="24" w:color="006600"/>
        <w:right w:val="triple" w:sz="4" w:space="24" w:color="00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317AB"/>
    <w:multiLevelType w:val="hybridMultilevel"/>
    <w:tmpl w:val="38F67E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2D61"/>
    <w:rsid w:val="000442DC"/>
    <w:rsid w:val="00183EDA"/>
    <w:rsid w:val="00234C89"/>
    <w:rsid w:val="00402F2E"/>
    <w:rsid w:val="005C1DEF"/>
    <w:rsid w:val="00664BE1"/>
    <w:rsid w:val="0068165B"/>
    <w:rsid w:val="00734913"/>
    <w:rsid w:val="007B0D4D"/>
    <w:rsid w:val="00864E82"/>
    <w:rsid w:val="00917B7A"/>
    <w:rsid w:val="00981CF2"/>
    <w:rsid w:val="009C0AAD"/>
    <w:rsid w:val="00AE346A"/>
    <w:rsid w:val="00B96260"/>
    <w:rsid w:val="00BE4A84"/>
    <w:rsid w:val="00BF09B5"/>
    <w:rsid w:val="00C56309"/>
    <w:rsid w:val="00DD6207"/>
    <w:rsid w:val="00E608A3"/>
    <w:rsid w:val="00F12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12D61"/>
  </w:style>
  <w:style w:type="character" w:customStyle="1" w:styleId="c0c7">
    <w:name w:val="c0 c7"/>
    <w:basedOn w:val="a0"/>
    <w:rsid w:val="00B96260"/>
  </w:style>
  <w:style w:type="paragraph" w:styleId="a3">
    <w:name w:val="Normal (Web)"/>
    <w:basedOn w:val="a"/>
    <w:rsid w:val="00B96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9">
    <w:name w:val="c3 c9"/>
    <w:basedOn w:val="a"/>
    <w:rsid w:val="009C0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0AAD"/>
  </w:style>
  <w:style w:type="paragraph" w:styleId="a4">
    <w:name w:val="Balloon Text"/>
    <w:basedOn w:val="a"/>
    <w:link w:val="a5"/>
    <w:uiPriority w:val="99"/>
    <w:semiHidden/>
    <w:unhideWhenUsed/>
    <w:rsid w:val="0023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96D7D-3860-47A7-B798-AE57ED4F8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Iren</cp:lastModifiedBy>
  <cp:revision>11</cp:revision>
  <cp:lastPrinted>2016-02-18T19:08:00Z</cp:lastPrinted>
  <dcterms:created xsi:type="dcterms:W3CDTF">2016-02-18T08:13:00Z</dcterms:created>
  <dcterms:modified xsi:type="dcterms:W3CDTF">2016-03-07T00:50:00Z</dcterms:modified>
</cp:coreProperties>
</file>