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30" w:rsidRPr="00452D74" w:rsidRDefault="00981030" w:rsidP="00452D74">
      <w:pPr>
        <w:jc w:val="center"/>
        <w:rPr>
          <w:b/>
          <w:sz w:val="28"/>
          <w:szCs w:val="32"/>
        </w:rPr>
      </w:pPr>
      <w:r w:rsidRPr="00452D74">
        <w:rPr>
          <w:b/>
          <w:sz w:val="44"/>
          <w:szCs w:val="48"/>
        </w:rPr>
        <w:t>Рисуем круглый год</w:t>
      </w:r>
    </w:p>
    <w:p w:rsidR="00E956EE" w:rsidRDefault="00981030" w:rsidP="00981030">
      <w:pPr>
        <w:rPr>
          <w:sz w:val="32"/>
          <w:szCs w:val="32"/>
        </w:rPr>
      </w:pPr>
      <w:r>
        <w:rPr>
          <w:sz w:val="32"/>
          <w:szCs w:val="32"/>
        </w:rPr>
        <w:t>Рисование – одно из любимых занятий дошкольников. Детское рисование заключает в себе большие возможности для развития ребенка. Начиная обучать малыша рисованию, родителям не лишним будет узнать несколько важных правил.</w:t>
      </w:r>
    </w:p>
    <w:p w:rsidR="00981030" w:rsidRDefault="00981030" w:rsidP="00981030">
      <w:pPr>
        <w:pStyle w:val="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Рисовать лучше днем, продолжительность рисования 20-30 минут.</w:t>
      </w:r>
    </w:p>
    <w:p w:rsidR="00981030" w:rsidRDefault="00981030" w:rsidP="00981030">
      <w:pPr>
        <w:pStyle w:val="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Для того чтобы дети не уставали, не успевали соскучиться и утомиться, не затягивайте время занятий, но никогда не обрывайте его, дайте ребенку закончить начатое!</w:t>
      </w:r>
    </w:p>
    <w:p w:rsidR="00981030" w:rsidRDefault="00981030" w:rsidP="00981030">
      <w:pPr>
        <w:pStyle w:val="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Обязательно позаботьтесь об удобстве рабочего места. Выделите ребенку отдельный стол, застелите его клеенкой, наденьте на малыша фартук.</w:t>
      </w:r>
    </w:p>
    <w:p w:rsidR="00981030" w:rsidRDefault="00947AFB" w:rsidP="00981030">
      <w:pPr>
        <w:pStyle w:val="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Ребенок должен иметь максимальную свободу для проявления творчества, у ребенка не должно быть недостатка в цветных карандашах, фломастерах, бумаге и других изобразительных материалах.</w:t>
      </w:r>
    </w:p>
    <w:p w:rsidR="00947AFB" w:rsidRDefault="00947AFB" w:rsidP="00981030">
      <w:pPr>
        <w:pStyle w:val="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Для рисования лучше давать отдельные листы бумаги. Желательно, чтобы она не была глянцевой, а пористой, слегка шероховатой.</w:t>
      </w:r>
    </w:p>
    <w:p w:rsidR="00E956EE" w:rsidRDefault="00E956EE" w:rsidP="00981030">
      <w:pPr>
        <w:pStyle w:val="a"/>
        <w:numPr>
          <w:ilvl w:val="0"/>
          <w:numId w:val="2"/>
        </w:numPr>
        <w:rPr>
          <w:sz w:val="32"/>
          <w:szCs w:val="32"/>
        </w:rPr>
      </w:pPr>
      <w:bookmarkStart w:id="0" w:name="_GoBack"/>
      <w:bookmarkEnd w:id="0"/>
    </w:p>
    <w:p w:rsidR="00947AFB" w:rsidRDefault="00947AFB" w:rsidP="00947AFB">
      <w:pPr>
        <w:rPr>
          <w:sz w:val="32"/>
          <w:szCs w:val="32"/>
        </w:rPr>
      </w:pPr>
      <w:r>
        <w:rPr>
          <w:sz w:val="32"/>
          <w:szCs w:val="32"/>
        </w:rPr>
        <w:t>На первых этапах можно предложить малышу трафарет с контурами геометрических фигур, разных зверей, птиц, рыбок и т.д. Ребенок может пользоваться ими самостоятельно: положил на бумагу, повозил кисточкой или обвел по контуру карандашом – вот и готова картинка. Такой трафарет можно купить или сделать самим (из</w:t>
      </w:r>
      <w:r w:rsidR="00523E80">
        <w:rPr>
          <w:sz w:val="32"/>
          <w:szCs w:val="32"/>
        </w:rPr>
        <w:t xml:space="preserve"> плотной клеенки или линоле</w:t>
      </w:r>
      <w:r>
        <w:rPr>
          <w:sz w:val="32"/>
          <w:szCs w:val="32"/>
        </w:rPr>
        <w:t>ума).</w:t>
      </w:r>
    </w:p>
    <w:p w:rsidR="00523E80" w:rsidRDefault="00523E80" w:rsidP="00523E80">
      <w:pPr>
        <w:pStyle w:val="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Чтобы не случилось во время ваших занятий, не ругайте ребенка. И вообще, лучше не начинать рисование в плохом настроении, так как можно отбить у ребенка желание творить.</w:t>
      </w:r>
    </w:p>
    <w:p w:rsidR="00523E80" w:rsidRDefault="00523E80" w:rsidP="00523E80">
      <w:pPr>
        <w:pStyle w:val="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Если ребенок нечаянно разлил краску на бумагу, устройте соревнование: кто сумеет больше увидеть фантастических животных в бесформенной кляксе – или кто сумеет придумать по этому поводу самую интересную сказку, историю.</w:t>
      </w:r>
    </w:p>
    <w:p w:rsidR="00523E80" w:rsidRDefault="00523E80" w:rsidP="00523E80">
      <w:pPr>
        <w:pStyle w:val="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Ни в коем случае не вмешивайтесь в детское творчество слишком часто и не ждите немедленных результатов. Оказывайте ребенку всяческую поддержку и почаще хвалите его за усердие, не оставляйте  без внимания ни одной его работы</w:t>
      </w:r>
      <w:r w:rsidR="00F509CF">
        <w:rPr>
          <w:sz w:val="32"/>
          <w:szCs w:val="32"/>
        </w:rPr>
        <w:t>.</w:t>
      </w:r>
    </w:p>
    <w:p w:rsidR="00F509CF" w:rsidRDefault="00F509CF" w:rsidP="00523E80">
      <w:pPr>
        <w:pStyle w:val="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Родители ни в коем случае не должны критиковать детские рисунки, поскольку дети любят заниматься тем, что у них получается. А если ребенок постоянно будет слушать поучения, то вскоре он просто разочаруется в своих способностях и вовсе забросит рисование.</w:t>
      </w:r>
    </w:p>
    <w:p w:rsidR="00F509CF" w:rsidRDefault="00F509CF" w:rsidP="00523E80">
      <w:pPr>
        <w:pStyle w:val="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Научите детей рисовать аккуратно и убирать за собой  после того, как работа закончена.</w:t>
      </w:r>
    </w:p>
    <w:p w:rsidR="00F509CF" w:rsidRDefault="00F509CF" w:rsidP="00523E80">
      <w:pPr>
        <w:pStyle w:val="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Относитесь бережно к детскому творчеству. Постарайтесь сделать так, чтобы детские рисунки не отправлялись в корзину, а были предметом гордости ребенка, собирались и хранились, дарились и показывались близким и друзьям.</w:t>
      </w:r>
    </w:p>
    <w:p w:rsidR="00F509CF" w:rsidRDefault="00F509CF" w:rsidP="00F509CF">
      <w:pPr>
        <w:rPr>
          <w:sz w:val="32"/>
          <w:szCs w:val="32"/>
        </w:rPr>
      </w:pPr>
    </w:p>
    <w:p w:rsidR="00F509CF" w:rsidRPr="00F509CF" w:rsidRDefault="00F509CF" w:rsidP="00F509CF">
      <w:pPr>
        <w:rPr>
          <w:sz w:val="32"/>
          <w:szCs w:val="32"/>
        </w:rPr>
      </w:pPr>
      <w:r>
        <w:rPr>
          <w:sz w:val="32"/>
          <w:szCs w:val="32"/>
        </w:rPr>
        <w:t>Соблюдайте все эти несложные правила – и занятия рисованием будут приноси</w:t>
      </w:r>
      <w:r w:rsidR="00E956EE">
        <w:rPr>
          <w:sz w:val="32"/>
          <w:szCs w:val="32"/>
        </w:rPr>
        <w:t>ть радость вашему ребенку и вам!</w:t>
      </w:r>
    </w:p>
    <w:p w:rsidR="00981030" w:rsidRPr="00981030" w:rsidRDefault="00981030">
      <w:pPr>
        <w:jc w:val="center"/>
        <w:rPr>
          <w:sz w:val="48"/>
          <w:szCs w:val="48"/>
        </w:rPr>
      </w:pPr>
    </w:p>
    <w:sectPr w:rsidR="00981030" w:rsidRPr="00981030" w:rsidSect="009A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19B2"/>
    <w:multiLevelType w:val="hybridMultilevel"/>
    <w:tmpl w:val="E0BE6B50"/>
    <w:lvl w:ilvl="0" w:tplc="F0BAC4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981030"/>
    <w:rsid w:val="00452D74"/>
    <w:rsid w:val="00523E80"/>
    <w:rsid w:val="0078016B"/>
    <w:rsid w:val="00947AFB"/>
    <w:rsid w:val="00981030"/>
    <w:rsid w:val="009A0ACD"/>
    <w:rsid w:val="00E558B5"/>
    <w:rsid w:val="00E956EE"/>
    <w:rsid w:val="00ED7A3B"/>
    <w:rsid w:val="00F5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1030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981030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8103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8103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8103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8103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8103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8103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810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810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81030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981030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981030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981030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81030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981030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981030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98103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981030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98103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981030"/>
    <w:pPr>
      <w:shd w:val="clear" w:color="auto" w:fill="F4F4F4" w:themeFill="background1"/>
      <w:spacing w:after="120" w:line="240" w:lineRule="auto"/>
    </w:pPr>
    <w:rPr>
      <w:rFonts w:asciiTheme="majorHAnsi" w:eastAsiaTheme="majorEastAsia" w:hAnsiTheme="majorHAnsi" w:cstheme="majorBidi"/>
      <w:b/>
      <w:color w:val="F4F4F4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981030"/>
    <w:rPr>
      <w:rFonts w:asciiTheme="majorHAnsi" w:eastAsiaTheme="majorEastAsia" w:hAnsiTheme="majorHAnsi" w:cstheme="majorBidi"/>
      <w:b/>
      <w:iCs/>
      <w:color w:val="F4F4F4" w:themeColor="background1"/>
      <w:spacing w:val="10"/>
      <w:sz w:val="72"/>
      <w:szCs w:val="64"/>
      <w:shd w:val="clear" w:color="auto" w:fill="F4F4F4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981030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981030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981030"/>
    <w:rPr>
      <w:b/>
      <w:bCs/>
      <w:spacing w:val="0"/>
    </w:rPr>
  </w:style>
  <w:style w:type="character" w:styleId="aa">
    <w:name w:val="Emphasis"/>
    <w:uiPriority w:val="20"/>
    <w:qFormat/>
    <w:rsid w:val="00981030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981030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981030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981030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981030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9810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9810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81030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981030"/>
    <w:rPr>
      <w:rFonts w:asciiTheme="majorHAnsi" w:eastAsiaTheme="majorEastAsia" w:hAnsiTheme="majorHAnsi" w:cstheme="majorBidi"/>
      <w:b/>
      <w:bCs/>
      <w:i/>
      <w:iCs/>
      <w:dstrike w:val="0"/>
      <w:color w:val="F4F4F4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8103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8103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81030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98103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1030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981030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8103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8103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8103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8103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8103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8103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810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810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81030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981030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981030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981030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81030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981030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981030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98103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981030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98103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98103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98103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981030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981030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981030"/>
    <w:rPr>
      <w:b/>
      <w:bCs/>
      <w:spacing w:val="0"/>
    </w:rPr>
  </w:style>
  <w:style w:type="character" w:styleId="aa">
    <w:name w:val="Emphasis"/>
    <w:uiPriority w:val="20"/>
    <w:qFormat/>
    <w:rsid w:val="00981030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981030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981030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981030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981030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9810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9810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81030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9810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8103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8103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81030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9810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2015-10-13T19:12:00Z</cp:lastPrinted>
  <dcterms:created xsi:type="dcterms:W3CDTF">2011-01-11T12:04:00Z</dcterms:created>
  <dcterms:modified xsi:type="dcterms:W3CDTF">2016-03-07T12:28:00Z</dcterms:modified>
</cp:coreProperties>
</file>