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A" w:rsidRPr="004D497A" w:rsidRDefault="00AC5840" w:rsidP="004D497A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Cs w:val="20"/>
          <w:lang w:val="ru-RU"/>
        </w:rPr>
      </w:pPr>
      <w:r w:rsidRPr="004D497A">
        <w:rPr>
          <w:rFonts w:ascii="Times New Roman" w:hAnsi="Times New Roman" w:cs="Times New Roman"/>
          <w:b/>
          <w:bCs/>
          <w:spacing w:val="45"/>
          <w:szCs w:val="20"/>
        </w:rPr>
        <w:t>Тема</w:t>
      </w:r>
      <w:r w:rsidRPr="004D497A">
        <w:rPr>
          <w:rFonts w:ascii="Times New Roman" w:hAnsi="Times New Roman" w:cs="Times New Roman"/>
          <w:b/>
          <w:bCs/>
          <w:caps/>
          <w:szCs w:val="20"/>
        </w:rPr>
        <w:t>: СЛУЧАИ ВЫЧИТАНИЯ вида 30 – 7</w:t>
      </w:r>
    </w:p>
    <w:p w:rsidR="00AC5840" w:rsidRPr="004D497A" w:rsidRDefault="00AC5840" w:rsidP="00AC5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4D497A">
        <w:rPr>
          <w:rFonts w:ascii="Times New Roman" w:hAnsi="Times New Roman" w:cs="Times New Roman"/>
          <w:b/>
          <w:bCs/>
          <w:szCs w:val="20"/>
        </w:rPr>
        <w:t>Педагогические задачи:</w:t>
      </w:r>
      <w:r w:rsidRPr="004D497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4D497A">
        <w:rPr>
          <w:rFonts w:ascii="Times New Roman" w:hAnsi="Times New Roman" w:cs="Times New Roman"/>
          <w:szCs w:val="20"/>
        </w:rPr>
        <w:t xml:space="preserve">рассмотреть прием вычитания в случае вида: 30 – 7; закреплять изученные ранее случаи сложения и вычитания; продолжать работу над задачами; развивать мыслительные операции анализа, сравнения, а также наблюдательность, внимание. </w:t>
      </w:r>
    </w:p>
    <w:p w:rsidR="00AC5840" w:rsidRPr="004D497A" w:rsidRDefault="00AC5840" w:rsidP="00AC5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Cs w:val="20"/>
        </w:rPr>
      </w:pPr>
      <w:r w:rsidRPr="004D497A">
        <w:rPr>
          <w:rFonts w:ascii="Times New Roman" w:hAnsi="Times New Roman" w:cs="Times New Roman"/>
          <w:b/>
          <w:bCs/>
          <w:szCs w:val="20"/>
        </w:rPr>
        <w:t>Планируемые образовательные результаты:</w:t>
      </w:r>
    </w:p>
    <w:p w:rsidR="00AC5840" w:rsidRPr="004D497A" w:rsidRDefault="00AC5840" w:rsidP="00AC5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4D497A">
        <w:rPr>
          <w:rFonts w:ascii="Times New Roman" w:hAnsi="Times New Roman" w:cs="Times New Roman"/>
          <w:b/>
          <w:bCs/>
          <w:i/>
          <w:iCs/>
          <w:szCs w:val="20"/>
        </w:rPr>
        <w:t>Личностные:</w:t>
      </w:r>
      <w:r w:rsidRPr="004D497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4D497A">
        <w:rPr>
          <w:rFonts w:ascii="Times New Roman" w:hAnsi="Times New Roman" w:cs="Times New Roman"/>
          <w:szCs w:val="20"/>
        </w:rPr>
        <w:t>принимают и осваивают социальную</w:t>
      </w:r>
      <w:r w:rsidRPr="004D497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4D497A">
        <w:rPr>
          <w:rFonts w:ascii="Times New Roman" w:hAnsi="Times New Roman" w:cs="Times New Roman"/>
          <w:szCs w:val="20"/>
        </w:rPr>
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 </w:t>
      </w:r>
    </w:p>
    <w:p w:rsidR="00AC5840" w:rsidRPr="004D497A" w:rsidRDefault="00AC5840" w:rsidP="00AC5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4D497A">
        <w:rPr>
          <w:rFonts w:ascii="Times New Roman" w:hAnsi="Times New Roman" w:cs="Times New Roman"/>
          <w:b/>
          <w:bCs/>
          <w:i/>
          <w:iCs/>
          <w:szCs w:val="20"/>
        </w:rPr>
        <w:t>Предметные:</w:t>
      </w:r>
      <w:r w:rsidRPr="004D497A">
        <w:rPr>
          <w:rFonts w:ascii="Times New Roman" w:hAnsi="Times New Roman" w:cs="Times New Roman"/>
          <w:szCs w:val="20"/>
        </w:rPr>
        <w:t xml:space="preserve"> </w:t>
      </w:r>
      <w:r w:rsidRPr="004D497A">
        <w:rPr>
          <w:rFonts w:ascii="Times New Roman" w:hAnsi="Times New Roman" w:cs="Times New Roman"/>
          <w:i/>
          <w:iCs/>
          <w:szCs w:val="20"/>
        </w:rPr>
        <w:t>знают,</w:t>
      </w:r>
      <w:r w:rsidRPr="004D497A">
        <w:rPr>
          <w:rFonts w:ascii="Times New Roman" w:hAnsi="Times New Roman" w:cs="Times New Roman"/>
          <w:szCs w:val="20"/>
        </w:rPr>
        <w:t xml:space="preserve"> как вычесть и </w:t>
      </w:r>
      <w:r w:rsidRPr="004D497A">
        <w:rPr>
          <w:rFonts w:ascii="Times New Roman" w:hAnsi="Times New Roman" w:cs="Times New Roman"/>
          <w:color w:val="000000"/>
          <w:szCs w:val="20"/>
        </w:rPr>
        <w:t>сложить двузначное</w:t>
      </w:r>
      <w:r w:rsidRPr="004D497A">
        <w:rPr>
          <w:rFonts w:ascii="Times New Roman" w:hAnsi="Times New Roman" w:cs="Times New Roman"/>
          <w:szCs w:val="20"/>
        </w:rPr>
        <w:t xml:space="preserve"> число</w:t>
      </w:r>
      <w:r w:rsidRPr="004D497A">
        <w:rPr>
          <w:rFonts w:ascii="Times New Roman" w:hAnsi="Times New Roman" w:cs="Times New Roman"/>
          <w:color w:val="000000"/>
          <w:szCs w:val="20"/>
        </w:rPr>
        <w:t xml:space="preserve">, не оканчивающееся на нуль, </w:t>
      </w:r>
      <w:r w:rsidRPr="004D497A">
        <w:rPr>
          <w:rFonts w:ascii="Times New Roman" w:hAnsi="Times New Roman" w:cs="Times New Roman"/>
          <w:szCs w:val="20"/>
        </w:rPr>
        <w:t xml:space="preserve">с однозначным, а также как вычесть </w:t>
      </w:r>
      <w:r w:rsidRPr="004D497A">
        <w:rPr>
          <w:rFonts w:ascii="Times New Roman" w:hAnsi="Times New Roman" w:cs="Times New Roman"/>
          <w:color w:val="000000"/>
          <w:szCs w:val="20"/>
        </w:rPr>
        <w:t xml:space="preserve">из двузначного числа, которое не оканчивается нулем, двузначное число, </w:t>
      </w:r>
      <w:r w:rsidRPr="004D497A">
        <w:rPr>
          <w:rFonts w:ascii="Times New Roman" w:hAnsi="Times New Roman" w:cs="Times New Roman"/>
          <w:szCs w:val="20"/>
        </w:rPr>
        <w:t xml:space="preserve">оканчивающееся нулем; как сложить два двузначных числа, одно из которых оканчивается нулем; как сложить двузначное и однозначное число, при сложении единиц которых получается 10; как из двузначного числа, оканчивающегося нулем, вычесть однозначное число; устную и письменную нумерацию чисел в пределах 100; </w:t>
      </w:r>
      <w:r w:rsidRPr="004D497A">
        <w:rPr>
          <w:rFonts w:ascii="Times New Roman" w:hAnsi="Times New Roman" w:cs="Times New Roman"/>
          <w:i/>
          <w:iCs/>
          <w:szCs w:val="20"/>
        </w:rPr>
        <w:t>умеют:</w:t>
      </w:r>
      <w:r w:rsidRPr="004D497A">
        <w:rPr>
          <w:rFonts w:ascii="Times New Roman" w:hAnsi="Times New Roman" w:cs="Times New Roman"/>
          <w:szCs w:val="20"/>
        </w:rPr>
        <w:t xml:space="preserve"> складывать и вычитать двузначные числа в случаях вида: 36 + 2, 36 + 20, 36 – 2, 36 – 20, 26 + 4, 30 – 7; решать задачи и выражения изученных видов. </w:t>
      </w:r>
    </w:p>
    <w:p w:rsidR="00AC5840" w:rsidRPr="004D497A" w:rsidRDefault="00AC5840" w:rsidP="00AC5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proofErr w:type="spellStart"/>
      <w:r w:rsidRPr="004D497A">
        <w:rPr>
          <w:rFonts w:ascii="Times New Roman" w:hAnsi="Times New Roman" w:cs="Times New Roman"/>
          <w:b/>
          <w:bCs/>
          <w:i/>
          <w:iCs/>
          <w:szCs w:val="20"/>
        </w:rPr>
        <w:t>Метапредметные</w:t>
      </w:r>
      <w:proofErr w:type="spellEnd"/>
      <w:r w:rsidRPr="004D497A">
        <w:rPr>
          <w:rFonts w:ascii="Times New Roman" w:hAnsi="Times New Roman" w:cs="Times New Roman"/>
          <w:b/>
          <w:bCs/>
          <w:i/>
          <w:iCs/>
          <w:szCs w:val="20"/>
        </w:rPr>
        <w:t xml:space="preserve"> (критерии </w:t>
      </w:r>
      <w:proofErr w:type="spellStart"/>
      <w:r w:rsidRPr="004D497A">
        <w:rPr>
          <w:rFonts w:ascii="Times New Roman" w:hAnsi="Times New Roman" w:cs="Times New Roman"/>
          <w:b/>
          <w:bCs/>
          <w:i/>
          <w:iCs/>
          <w:szCs w:val="20"/>
        </w:rPr>
        <w:t>сформированности</w:t>
      </w:r>
      <w:proofErr w:type="spellEnd"/>
      <w:r w:rsidRPr="004D497A">
        <w:rPr>
          <w:rFonts w:ascii="Times New Roman" w:hAnsi="Times New Roman" w:cs="Times New Roman"/>
          <w:b/>
          <w:bCs/>
          <w:i/>
          <w:iCs/>
          <w:szCs w:val="20"/>
        </w:rPr>
        <w:t>/оценки компонентов УУД):</w:t>
      </w:r>
      <w:r w:rsidRPr="004D497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4D497A">
        <w:rPr>
          <w:rFonts w:ascii="Times New Roman" w:hAnsi="Times New Roman" w:cs="Times New Roman"/>
          <w:i/>
          <w:iCs/>
          <w:szCs w:val="20"/>
        </w:rPr>
        <w:t xml:space="preserve">регулятивные: </w:t>
      </w:r>
      <w:r w:rsidRPr="004D497A">
        <w:rPr>
          <w:rFonts w:ascii="Times New Roman" w:hAnsi="Times New Roman" w:cs="Times New Roman"/>
          <w:szCs w:val="20"/>
        </w:rPr>
        <w:t xml:space="preserve">формулируют учебную задачу урока на основании того, что уже изучено, и того, что еще неизвестно; планируют собственную деятельность и прогнозируют ее результаты; контролируют и оценивают свою деятельность и деятельность партнеров по образовательному процессу; корректируют свои действия; способны к мобилизации волевых усилий; </w:t>
      </w:r>
      <w:r w:rsidRPr="004D497A">
        <w:rPr>
          <w:rFonts w:ascii="Times New Roman" w:hAnsi="Times New Roman" w:cs="Times New Roman"/>
          <w:i/>
          <w:iCs/>
          <w:szCs w:val="20"/>
        </w:rPr>
        <w:t>познавательные:</w:t>
      </w:r>
      <w:r w:rsidRPr="004D497A">
        <w:rPr>
          <w:rFonts w:ascii="Times New Roman" w:hAnsi="Times New Roman" w:cs="Times New Roman"/>
          <w:szCs w:val="20"/>
        </w:rPr>
        <w:t xml:space="preserve"> формулируют познавательную цель, выделяют необходимую информацию, структурируют знания; анализируют, выделяя существенные признаки, сравнивают; самостоятельно создают способы решения проблемы и алгоритмы деятельности; строят логическую цепочку рассуждений, осознанно и произвольно строят речевое высказывание; </w:t>
      </w:r>
      <w:r w:rsidRPr="004D497A">
        <w:rPr>
          <w:rFonts w:ascii="Times New Roman" w:hAnsi="Times New Roman" w:cs="Times New Roman"/>
          <w:i/>
          <w:iCs/>
          <w:szCs w:val="20"/>
        </w:rPr>
        <w:t>коммуникативные:</w:t>
      </w:r>
      <w:r w:rsidRPr="004D497A">
        <w:rPr>
          <w:rFonts w:ascii="Times New Roman" w:hAnsi="Times New Roman" w:cs="Times New Roman"/>
          <w:szCs w:val="20"/>
        </w:rPr>
        <w:t xml:space="preserve"> умеют слушать, слышать и понимать партнеров; достаточно полно и четко выражают свои мысли; уважают в общении и сотрудничестве как партнера, так и самого себя, не создают конфликтов в спорных ситуациях. </w:t>
      </w:r>
    </w:p>
    <w:p w:rsidR="00AC5840" w:rsidRPr="004D497A" w:rsidRDefault="00AC5840" w:rsidP="00AC58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4D497A">
        <w:rPr>
          <w:rFonts w:ascii="Times New Roman" w:hAnsi="Times New Roman" w:cs="Times New Roman"/>
          <w:b/>
          <w:bCs/>
          <w:caps/>
          <w:szCs w:val="20"/>
        </w:rPr>
        <w:t>м</w:t>
      </w:r>
      <w:r w:rsidRPr="004D497A">
        <w:rPr>
          <w:rFonts w:ascii="Times New Roman" w:hAnsi="Times New Roman" w:cs="Times New Roman"/>
          <w:b/>
          <w:bCs/>
          <w:szCs w:val="20"/>
        </w:rPr>
        <w:t xml:space="preserve">етоды и формы обучения: </w:t>
      </w:r>
      <w:r w:rsidRPr="004D497A">
        <w:rPr>
          <w:rFonts w:ascii="Times New Roman" w:hAnsi="Times New Roman" w:cs="Times New Roman"/>
          <w:szCs w:val="20"/>
        </w:rPr>
        <w:t xml:space="preserve">частично-поисковый; </w:t>
      </w:r>
      <w:r w:rsidR="004D497A" w:rsidRPr="004D497A">
        <w:rPr>
          <w:rFonts w:ascii="Times New Roman" w:hAnsi="Times New Roman" w:cs="Times New Roman"/>
          <w:szCs w:val="20"/>
        </w:rPr>
        <w:t xml:space="preserve">индивидуальная, фронтальная, </w:t>
      </w:r>
      <w:r w:rsidR="004D497A" w:rsidRPr="004D497A">
        <w:rPr>
          <w:rFonts w:ascii="Times New Roman" w:hAnsi="Times New Roman" w:cs="Times New Roman"/>
          <w:szCs w:val="20"/>
          <w:lang w:val="ru-RU"/>
        </w:rPr>
        <w:t>парная</w:t>
      </w:r>
      <w:r w:rsidRPr="004D497A">
        <w:rPr>
          <w:rFonts w:ascii="Times New Roman" w:hAnsi="Times New Roman" w:cs="Times New Roman"/>
          <w:szCs w:val="20"/>
        </w:rPr>
        <w:t>.</w:t>
      </w:r>
    </w:p>
    <w:p w:rsidR="00AC5840" w:rsidRPr="004D497A" w:rsidRDefault="00AC5840" w:rsidP="00AC584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0"/>
        </w:rPr>
      </w:pPr>
      <w:r w:rsidRPr="004D497A">
        <w:rPr>
          <w:rFonts w:ascii="Times New Roman" w:hAnsi="Times New Roman" w:cs="Times New Roman"/>
          <w:b/>
          <w:bCs/>
          <w:szCs w:val="20"/>
        </w:rPr>
        <w:t>Образовательные ресурсы</w:t>
      </w:r>
      <w:r w:rsidRPr="004D497A">
        <w:rPr>
          <w:rFonts w:ascii="Times New Roman" w:hAnsi="Times New Roman" w:cs="Times New Roman"/>
          <w:b/>
          <w:bCs/>
          <w:color w:val="000000"/>
          <w:szCs w:val="20"/>
        </w:rPr>
        <w:t xml:space="preserve">: </w:t>
      </w:r>
      <w:r w:rsidRPr="004D497A">
        <w:rPr>
          <w:rFonts w:ascii="Times New Roman" w:hAnsi="Times New Roman" w:cs="Times New Roman"/>
          <w:color w:val="000000"/>
          <w:szCs w:val="20"/>
        </w:rPr>
        <w:t xml:space="preserve">http://www.fizkult-ura.ru/node/113 – </w:t>
      </w:r>
      <w:proofErr w:type="spellStart"/>
      <w:r w:rsidRPr="004D497A">
        <w:rPr>
          <w:rFonts w:ascii="Times New Roman" w:hAnsi="Times New Roman" w:cs="Times New Roman"/>
          <w:color w:val="000000"/>
          <w:szCs w:val="20"/>
        </w:rPr>
        <w:t>ФизкультУРА</w:t>
      </w:r>
      <w:proofErr w:type="spellEnd"/>
    </w:p>
    <w:p w:rsidR="00AC5840" w:rsidRDefault="00AC5840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  <w:r w:rsidRPr="004D497A">
        <w:rPr>
          <w:rFonts w:ascii="Times New Roman" w:hAnsi="Times New Roman" w:cs="Times New Roman"/>
          <w:b/>
          <w:bCs/>
          <w:szCs w:val="20"/>
        </w:rPr>
        <w:t xml:space="preserve">Основные понятия и </w:t>
      </w:r>
      <w:proofErr w:type="spellStart"/>
      <w:r w:rsidRPr="004D497A">
        <w:rPr>
          <w:rFonts w:ascii="Times New Roman" w:hAnsi="Times New Roman" w:cs="Times New Roman"/>
          <w:b/>
          <w:bCs/>
          <w:szCs w:val="20"/>
        </w:rPr>
        <w:t>термины:</w:t>
      </w:r>
      <w:r w:rsidRPr="004D497A">
        <w:rPr>
          <w:rFonts w:ascii="Times New Roman" w:hAnsi="Times New Roman" w:cs="Times New Roman"/>
          <w:i/>
          <w:iCs/>
          <w:szCs w:val="20"/>
        </w:rPr>
        <w:t>.</w:t>
      </w:r>
      <w:proofErr w:type="spellEnd"/>
      <w:r w:rsidR="004D497A" w:rsidRPr="004D497A">
        <w:rPr>
          <w:rFonts w:ascii="Times New Roman" w:hAnsi="Times New Roman" w:cs="Times New Roman"/>
          <w:i/>
          <w:iCs/>
          <w:szCs w:val="20"/>
          <w:lang w:val="ru-RU"/>
        </w:rPr>
        <w:t>состав числа, десятки, единицы, сумма, разность</w:t>
      </w:r>
      <w:r w:rsidRPr="004D497A">
        <w:rPr>
          <w:rFonts w:ascii="Times New Roman" w:hAnsi="Times New Roman" w:cs="Times New Roman"/>
          <w:i/>
          <w:iCs/>
          <w:szCs w:val="20"/>
        </w:rPr>
        <w:t xml:space="preserve"> </w:t>
      </w:r>
      <w:r w:rsidR="004D497A" w:rsidRPr="004D497A">
        <w:rPr>
          <w:rFonts w:ascii="Times New Roman" w:hAnsi="Times New Roman" w:cs="Times New Roman"/>
          <w:i/>
          <w:iCs/>
          <w:szCs w:val="20"/>
          <w:lang w:val="ru-RU"/>
        </w:rPr>
        <w:t xml:space="preserve"> </w:t>
      </w:r>
    </w:p>
    <w:p w:rsidR="004D497A" w:rsidRP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Cs/>
          <w:szCs w:val="20"/>
          <w:lang w:val="ru-RU"/>
        </w:rPr>
      </w:pPr>
      <w:r w:rsidRPr="004D497A">
        <w:rPr>
          <w:rFonts w:ascii="Times New Roman" w:hAnsi="Times New Roman" w:cs="Times New Roman"/>
          <w:b/>
          <w:iCs/>
          <w:szCs w:val="20"/>
          <w:lang w:val="ru-RU"/>
        </w:rPr>
        <w:t>УМК:</w:t>
      </w:r>
      <w:r>
        <w:rPr>
          <w:rFonts w:ascii="Times New Roman" w:hAnsi="Times New Roman" w:cs="Times New Roman"/>
          <w:iCs/>
          <w:szCs w:val="20"/>
          <w:lang w:val="ru-RU"/>
        </w:rPr>
        <w:t xml:space="preserve"> "Школа России", учебник М.И.Моро, математика 2 класс.</w:t>
      </w: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P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4D497A" w:rsidRPr="004D497A" w:rsidRDefault="004D497A" w:rsidP="00AC584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Cs w:val="20"/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6969"/>
        <w:gridCol w:w="3388"/>
        <w:gridCol w:w="3393"/>
      </w:tblGrid>
      <w:tr w:rsidR="004C6AB6" w:rsidRPr="004D497A" w:rsidTr="004C6AB6">
        <w:tc>
          <w:tcPr>
            <w:tcW w:w="1955" w:type="dxa"/>
          </w:tcPr>
          <w:p w:rsidR="00AC5840" w:rsidRPr="004D497A" w:rsidRDefault="00AC5840" w:rsidP="007C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D497A">
              <w:rPr>
                <w:rFonts w:ascii="Times New Roman" w:hAnsi="Times New Roman"/>
                <w:b/>
                <w:sz w:val="24"/>
                <w:szCs w:val="20"/>
              </w:rPr>
              <w:t>Этапы</w:t>
            </w:r>
          </w:p>
          <w:p w:rsidR="00AC5840" w:rsidRPr="004D497A" w:rsidRDefault="00AC5840" w:rsidP="007C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D497A">
              <w:rPr>
                <w:rFonts w:ascii="Times New Roman" w:hAnsi="Times New Roman"/>
                <w:b/>
                <w:sz w:val="24"/>
                <w:szCs w:val="20"/>
              </w:rPr>
              <w:t xml:space="preserve">Уроков </w:t>
            </w:r>
          </w:p>
        </w:tc>
        <w:tc>
          <w:tcPr>
            <w:tcW w:w="6969" w:type="dxa"/>
          </w:tcPr>
          <w:p w:rsidR="00AC5840" w:rsidRPr="004D497A" w:rsidRDefault="00AC5840" w:rsidP="007C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D497A">
              <w:rPr>
                <w:rFonts w:ascii="Times New Roman" w:hAnsi="Times New Roman"/>
                <w:b/>
                <w:sz w:val="24"/>
                <w:szCs w:val="20"/>
              </w:rPr>
              <w:t>Деятельность учителя</w:t>
            </w:r>
          </w:p>
        </w:tc>
        <w:tc>
          <w:tcPr>
            <w:tcW w:w="3482" w:type="dxa"/>
          </w:tcPr>
          <w:p w:rsidR="00AC5840" w:rsidRPr="004D497A" w:rsidRDefault="00AC5840" w:rsidP="007C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D497A">
              <w:rPr>
                <w:rFonts w:ascii="Times New Roman" w:hAnsi="Times New Roman"/>
                <w:b/>
                <w:sz w:val="24"/>
                <w:szCs w:val="20"/>
              </w:rPr>
              <w:t>Деятельность обучающихся</w:t>
            </w:r>
          </w:p>
        </w:tc>
        <w:tc>
          <w:tcPr>
            <w:tcW w:w="3471" w:type="dxa"/>
          </w:tcPr>
          <w:p w:rsidR="00AC5840" w:rsidRPr="004D497A" w:rsidRDefault="00AC5840" w:rsidP="007C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D497A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</w:p>
        </w:tc>
      </w:tr>
      <w:tr w:rsidR="004D497A" w:rsidRPr="004D497A" w:rsidTr="004C6AB6">
        <w:tc>
          <w:tcPr>
            <w:tcW w:w="1955" w:type="dxa"/>
          </w:tcPr>
          <w:p w:rsidR="004D497A" w:rsidRPr="004D497A" w:rsidRDefault="004D497A" w:rsidP="00155F45">
            <w:pPr>
              <w:pStyle w:val="8"/>
              <w:shd w:val="clear" w:color="auto" w:fill="auto"/>
              <w:spacing w:befor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1. Организация начала занятия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6969" w:type="dxa"/>
          </w:tcPr>
          <w:p w:rsidR="004D497A" w:rsidRPr="004D497A" w:rsidRDefault="004D497A" w:rsidP="00AC58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Проверяет готовность к уроку. Настраивает учащихся на урок.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Долгожданный дан звонок.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Начинается урок.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71" w:type="dxa"/>
            <w:vMerge w:val="restart"/>
          </w:tcPr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Р: преобразовывать практическую задачу в познавательную.</w:t>
            </w: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П: поиск необходимой информации  в учебнике для 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К: осуществлять взаимный контроль и оказывать в сотрудничестве необходимую взаимопомощь</w:t>
            </w: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Cs w:val="20"/>
              </w:rPr>
            </w:pPr>
            <w:r w:rsidRPr="004D497A">
              <w:rPr>
                <w:rFonts w:ascii="Times New Roman" w:hAnsi="Times New Roman" w:cs="Times New Roman"/>
                <w:i/>
                <w:iCs/>
                <w:szCs w:val="20"/>
              </w:rPr>
              <w:t xml:space="preserve">регулятивные: </w:t>
            </w:r>
            <w:r w:rsidRPr="004D497A">
              <w:rPr>
                <w:rFonts w:ascii="Times New Roman" w:hAnsi="Times New Roman" w:cs="Times New Roman"/>
                <w:szCs w:val="20"/>
              </w:rPr>
              <w:t xml:space="preserve">формулируют учебную задачу урока на основании того, что уже изучено, и того, что еще неизвестно; планируют собственную деятельность и прогнозируют ее результаты; контролируют и оценивают свою деятельность и деятельность партнеров по образовательному процессу; корректируют свои действия; способны к мобилизации волевых усилий; </w:t>
            </w:r>
            <w:r w:rsidRPr="004D497A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познавательные:</w:t>
            </w:r>
            <w:r w:rsidRPr="004D497A">
              <w:rPr>
                <w:rFonts w:ascii="Times New Roman" w:hAnsi="Times New Roman" w:cs="Times New Roman"/>
                <w:szCs w:val="20"/>
              </w:rPr>
              <w:t xml:space="preserve"> формулируют познавательную цель, выделяют необходимую информацию, структурируют знания; анализируют, выделяя существенные признаки, сравнивают; самостоятельно создают способы решения проблемы и алгоритмы деятельности; строят логическую цепочку рассуждений, осознанно и произвольно строят речевое высказывание; </w:t>
            </w:r>
            <w:r w:rsidRPr="004D497A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коммуникативные:</w:t>
            </w:r>
            <w:r w:rsidRPr="004D497A">
              <w:rPr>
                <w:rFonts w:ascii="Times New Roman" w:hAnsi="Times New Roman" w:cs="Times New Roman"/>
                <w:szCs w:val="20"/>
              </w:rPr>
              <w:t xml:space="preserve"> умеют слушать, слышать и понимать партнеров; достаточно полно и четко выражают свои мысли; уважают в общении и сотрудничестве как партнера, так и самого себя, не создают конфликтов в спорных ситуациях. </w:t>
            </w: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4D497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c>
          <w:tcPr>
            <w:tcW w:w="1955" w:type="dxa"/>
          </w:tcPr>
          <w:p w:rsidR="004D497A" w:rsidRPr="004D497A" w:rsidRDefault="004D497A" w:rsidP="00155F45">
            <w:pPr>
              <w:pStyle w:val="8"/>
              <w:shd w:val="clear" w:color="auto" w:fill="auto"/>
              <w:spacing w:before="0"/>
              <w:ind w:firstLine="32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497A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Актуализация знаний и фиксирование затруднения в пробном действии</w:t>
            </w:r>
            <w:r w:rsidRPr="004D497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1 Игра "Ромашка"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- В нашем классе так тепло и светло, что расцвели ромашки. Давайте с вами найдем значение выражений по круговой стрелке.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drawing>
                <wp:inline distT="0" distB="0" distL="0" distR="0">
                  <wp:extent cx="4267200" cy="13525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2. Игра " Зоопарк"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- Ребята, а вы любите зоопарк?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 - А какие животные там обитают?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- Давайте узнаем, кто поселился в нашем зоопарке, отгадайте загадки.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Style w:val="aa"/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</w:pP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t>Хвост раскрылся сам собой,</w:t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br/>
              <w:t>Словно веер расписной.</w:t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br/>
              <w:t>У хвоста есть властелин –</w:t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br/>
              <w:t>Независимый …</w:t>
            </w:r>
            <w:r w:rsidRPr="004D497A">
              <w:rPr>
                <w:rStyle w:val="aa"/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t>(павлин)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</w:pP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t>В зоопарке, в синей клетке</w:t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</w:rPr>
              <w:br/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lastRenderedPageBreak/>
              <w:t>Ловко прыгает по сетке,</w:t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</w:rPr>
              <w:br/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t>Корчит рожи, ест бананы</w:t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</w:rPr>
              <w:br/>
            </w:r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t>Кто? Конечно (</w:t>
            </w:r>
            <w:proofErr w:type="spellStart"/>
            <w:r w:rsidRPr="004D497A">
              <w:rPr>
                <w:rFonts w:ascii="Times New Roman" w:hAnsi="Times New Roman"/>
                <w:b/>
                <w:bCs/>
                <w:color w:val="000080"/>
                <w:sz w:val="24"/>
                <w:szCs w:val="20"/>
                <w:shd w:val="clear" w:color="auto" w:fill="FFFFFF"/>
              </w:rPr>
              <w:t>Обезъяна</w:t>
            </w:r>
            <w:proofErr w:type="spellEnd"/>
            <w:r w:rsidRPr="004D497A"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  <w:t>)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color w:val="000080"/>
                <w:sz w:val="24"/>
                <w:szCs w:val="20"/>
                <w:shd w:val="clear" w:color="auto" w:fill="FFFFFF"/>
              </w:rPr>
            </w:pP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color w:val="333333"/>
                <w:szCs w:val="20"/>
              </w:rPr>
            </w:pPr>
            <w:r w:rsidRPr="004D497A">
              <w:rPr>
                <w:color w:val="000080"/>
                <w:szCs w:val="20"/>
              </w:rPr>
              <w:t>Серый, толстый, южный зверь…</w:t>
            </w:r>
            <w:r w:rsidRPr="004D497A">
              <w:rPr>
                <w:color w:val="000080"/>
                <w:szCs w:val="20"/>
              </w:rPr>
              <w:br/>
              <w:t>Лишний хвостик? Ты не верь!</w:t>
            </w:r>
            <w:r w:rsidRPr="004D497A">
              <w:rPr>
                <w:color w:val="000080"/>
                <w:szCs w:val="20"/>
              </w:rPr>
              <w:br/>
              <w:t>Он ушами мух гоняет,</w:t>
            </w:r>
            <w:r w:rsidRPr="004D497A">
              <w:rPr>
                <w:color w:val="000080"/>
                <w:szCs w:val="20"/>
              </w:rPr>
              <w:br/>
              <w:t>Носом воду набирает.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>(Слон)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>А теперь слушайте задачу про зверей и решите ее (презентация).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Работники зоопарка определили, что шаг обезьяны 15см, павлина на 10 см короче, а слона на 20 см длиннее, чем обезьяны. На сколько сантиметров шаг павлина короче шага слона? 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- Что вы знаете из условия задачи? 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- Задача решается в одно или несколько действий? 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- Что найдете первым действием? 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- Что узнаем потом? 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rStyle w:val="aa"/>
                <w:color w:val="000080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- Всё ли мы знаем, для того чтобы ответить на вопрос? </w:t>
            </w:r>
          </w:p>
          <w:p w:rsidR="004D497A" w:rsidRPr="004D497A" w:rsidRDefault="004D497A" w:rsidP="00EC602E">
            <w:pPr>
              <w:pStyle w:val="ab"/>
              <w:shd w:val="clear" w:color="auto" w:fill="FFFFFF"/>
              <w:spacing w:before="150" w:beforeAutospacing="0" w:after="225" w:afterAutospacing="0"/>
              <w:rPr>
                <w:color w:val="333333"/>
                <w:szCs w:val="20"/>
              </w:rPr>
            </w:pPr>
            <w:r w:rsidRPr="004D497A">
              <w:rPr>
                <w:rStyle w:val="aa"/>
                <w:color w:val="000080"/>
                <w:szCs w:val="20"/>
              </w:rPr>
              <w:t xml:space="preserve">- как узнать разницу шагов?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Находят значение выражений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25+2=27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25+4=29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25+3=28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25+1=26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25+0=25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25+10=35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40+12=52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40+21=61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40+8=48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40+10=50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40+36=76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40+20=60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Отгадывают загадки. Решают задачу.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В несколько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Узнаем длину шага павлина 15-10=5см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Вторым действием узнаем длину шага слона 20+15=35см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35-30=5см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c>
          <w:tcPr>
            <w:tcW w:w="1955" w:type="dxa"/>
          </w:tcPr>
          <w:p w:rsidR="004D497A" w:rsidRPr="004D497A" w:rsidRDefault="004D497A" w:rsidP="00AC5840">
            <w:pPr>
              <w:pStyle w:val="8"/>
              <w:shd w:val="clear" w:color="auto" w:fill="auto"/>
              <w:spacing w:before="0"/>
              <w:ind w:firstLine="32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3. Каллиграфическая минутка 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Откройте тетради, запишите сегодняшнее число,  назовите числа. записанные в тетради. Пропишите их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3 8 7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Составьте все возможные двузначные числа из данных чисел, но числа повторять нельзя. Запишите их.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Сколько чисел вы записали?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Разберите числа по рядам. </w:t>
            </w:r>
          </w:p>
          <w:p w:rsidR="004D497A" w:rsidRPr="004D497A" w:rsidRDefault="004D497A" w:rsidP="007C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Проверим, что вы записали.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Записывают 18 ноября. Классная работа.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Называют числа.  Прописывают их.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Составляют и записывают двузначные числа: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38,78,87, 37, 83, 73.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6 числа.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По одному ученику, разбирают число, остальные проверяют и оценивают свою работу.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1304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>. Подготовка к основному этапу занятия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На доске записано выражение: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30-7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Объясните, как найти значение выражения удобным способом.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Поставьте цель сегодняшнего урока.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Дети сталкиваются с проблемой, но рассуждая, приходят к выводу, что данное выражение будет удобно решить так: 20 +(10-7)=23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Сегодня на уроке мы должны научиться решать выражения удобным способ.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0616A" w:rsidRPr="004D497A" w:rsidTr="004C6AB6">
        <w:trPr>
          <w:trHeight w:val="1304"/>
        </w:trPr>
        <w:tc>
          <w:tcPr>
            <w:tcW w:w="1955" w:type="dxa"/>
          </w:tcPr>
          <w:p w:rsidR="0060616A" w:rsidRPr="004D497A" w:rsidRDefault="0060616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6969" w:type="dxa"/>
          </w:tcPr>
          <w:p w:rsidR="0060616A" w:rsidRPr="004D497A" w:rsidRDefault="0060616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Проводит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</w:tc>
        <w:tc>
          <w:tcPr>
            <w:tcW w:w="3482" w:type="dxa"/>
          </w:tcPr>
          <w:p w:rsidR="0060616A" w:rsidRPr="004D497A" w:rsidRDefault="006F41E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Выполняют действия под музыку. </w:t>
            </w:r>
          </w:p>
        </w:tc>
        <w:tc>
          <w:tcPr>
            <w:tcW w:w="3471" w:type="dxa"/>
            <w:vMerge/>
          </w:tcPr>
          <w:p w:rsidR="0060616A" w:rsidRPr="004D497A" w:rsidRDefault="0060616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465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5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>. Усвоение новых знаний и способов действий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Учебник с. 61 № 3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Первый столбик решают фронтально, с объяснением.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Остальные столбики по рядам, с последующей проверкой.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70-5=60+(10-5)=65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80-4=70+(10 -4)= 76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100-4=96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100-9=91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52+8=60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60-8=52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lastRenderedPageBreak/>
              <w:t>43-20=23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43-2=41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625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>. Первичная проверка пони</w:t>
            </w:r>
            <w:r w:rsidRPr="004D497A">
              <w:rPr>
                <w:rFonts w:ascii="Times New Roman" w:hAnsi="Times New Roman"/>
                <w:sz w:val="24"/>
                <w:szCs w:val="20"/>
              </w:rPr>
              <w:softHyphen/>
              <w:t>мания знаний и способов дейст</w:t>
            </w:r>
            <w:r w:rsidRPr="004D497A">
              <w:rPr>
                <w:rFonts w:ascii="Times New Roman" w:hAnsi="Times New Roman"/>
                <w:sz w:val="24"/>
                <w:szCs w:val="20"/>
              </w:rPr>
              <w:softHyphen/>
              <w:t>вий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1. Работа в парах.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- Напомните мне правила работы в парах. Учитель вывешивает правила на доску.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Выполните задание с. 61 № 6.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Проверка выполнения задания.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Напоминают правила работы в парах.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46-4+10=52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32+2-4=30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30+10=40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60-6=54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300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7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>. Закрепление знаний и спосо</w:t>
            </w:r>
            <w:r w:rsidRPr="004D497A">
              <w:rPr>
                <w:rFonts w:ascii="Times New Roman" w:hAnsi="Times New Roman"/>
                <w:sz w:val="24"/>
                <w:szCs w:val="20"/>
              </w:rPr>
              <w:softHyphen/>
              <w:t>бов действий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Математический диктант.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97+3, 60+18, 70-5, 81+5, 47-2, 100-9, 36-2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Индивидуальная самостоятельная работа. 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255"/>
        </w:trPr>
        <w:tc>
          <w:tcPr>
            <w:tcW w:w="1955" w:type="dxa"/>
          </w:tcPr>
          <w:p w:rsidR="004D497A" w:rsidRPr="004D497A" w:rsidRDefault="004D497A" w:rsidP="007C0589">
            <w:pPr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8</w:t>
            </w:r>
            <w:r w:rsidRPr="004D497A">
              <w:rPr>
                <w:rFonts w:ascii="Times New Roman" w:hAnsi="Times New Roman"/>
                <w:sz w:val="24"/>
                <w:szCs w:val="20"/>
              </w:rPr>
              <w:t>. Обобщение и систематизация знаний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1. Работа над задачей с. 61 № 4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- Прочитайте задачу.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- Что вы знаете?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- Что нужно найти?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 - Составим краткую запись к задаче.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- Запишем решение и ответ.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90.45pt;margin-top:3.8pt;width:6.35pt;height:29.25pt;z-index:251661312;mso-position-horizontal-relative:text;mso-position-vertical-relative:text"/>
              </w:pict>
            </w:r>
            <w:r w:rsidRPr="004D497A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margin-left:69.35pt;margin-top:12.45pt;width:24.75pt;height:7.5pt;rotation:270;z-index:251662336;mso-position-horizontal-relative:text;mso-position-vertical-relative:text" o:connectortype="elbow" adj="10778,-1440720,-474545">
                  <v:stroke endarrow="block"/>
                </v:shape>
              </w:pict>
            </w:r>
            <w:r w:rsidRPr="004D497A">
              <w:rPr>
                <w:rFonts w:ascii="Times New Roman" w:hAnsi="Times New Roman"/>
                <w:sz w:val="24"/>
                <w:szCs w:val="20"/>
              </w:rPr>
              <w:t>М- 10д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У-? на 3 м                ?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 10 - 3+10=17(</w:t>
            </w:r>
            <w:proofErr w:type="spellStart"/>
            <w:r w:rsidRPr="004D497A">
              <w:rPr>
                <w:rFonts w:ascii="Times New Roman" w:hAnsi="Times New Roman"/>
                <w:sz w:val="24"/>
                <w:szCs w:val="20"/>
              </w:rPr>
              <w:t>д</w:t>
            </w:r>
            <w:proofErr w:type="spellEnd"/>
            <w:r w:rsidRPr="004D497A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Ответ: 17 дверей покрасили маляр и ученик вместе. 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896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9. Подведение итогов занятий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Подведите итог урока.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Я научился....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У меня получилось...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Я узнал ...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Мне понравилось...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747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10. Рефлексия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На листочке оцените свою работу. Раскрасьте тучку или солнышко. 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Оценивают работу.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497A" w:rsidRPr="004D497A" w:rsidTr="004C6AB6">
        <w:trPr>
          <w:trHeight w:val="774"/>
        </w:trPr>
        <w:tc>
          <w:tcPr>
            <w:tcW w:w="1955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11 Информация о домашнем задании</w:t>
            </w:r>
          </w:p>
        </w:tc>
        <w:tc>
          <w:tcPr>
            <w:tcW w:w="6969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Объясняет домашнее задание. </w:t>
            </w:r>
          </w:p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>Дома: с. 61 № 5, № 7 (по вариантам)</w:t>
            </w:r>
          </w:p>
        </w:tc>
        <w:tc>
          <w:tcPr>
            <w:tcW w:w="3482" w:type="dxa"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497A">
              <w:rPr>
                <w:rFonts w:ascii="Times New Roman" w:hAnsi="Times New Roman"/>
                <w:sz w:val="24"/>
                <w:szCs w:val="20"/>
              </w:rPr>
              <w:t xml:space="preserve">Записывают домашнее задание. </w:t>
            </w:r>
          </w:p>
        </w:tc>
        <w:tc>
          <w:tcPr>
            <w:tcW w:w="3471" w:type="dxa"/>
            <w:vMerge/>
          </w:tcPr>
          <w:p w:rsidR="004D497A" w:rsidRPr="004D497A" w:rsidRDefault="004D497A" w:rsidP="007C05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56F2" w:rsidRPr="004D497A" w:rsidRDefault="00880C6E">
      <w:pPr>
        <w:rPr>
          <w:rFonts w:ascii="Times New Roman" w:hAnsi="Times New Roman"/>
          <w:sz w:val="24"/>
          <w:szCs w:val="20"/>
        </w:rPr>
      </w:pPr>
    </w:p>
    <w:sectPr w:rsidR="000156F2" w:rsidRPr="004D497A" w:rsidSect="00AC58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6E" w:rsidRDefault="00880C6E" w:rsidP="00AC5840">
      <w:pPr>
        <w:spacing w:after="0" w:line="240" w:lineRule="auto"/>
      </w:pPr>
      <w:r>
        <w:separator/>
      </w:r>
    </w:p>
  </w:endnote>
  <w:endnote w:type="continuationSeparator" w:id="0">
    <w:p w:rsidR="00880C6E" w:rsidRDefault="00880C6E" w:rsidP="00AC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6E" w:rsidRDefault="00880C6E" w:rsidP="00AC5840">
      <w:pPr>
        <w:spacing w:after="0" w:line="240" w:lineRule="auto"/>
      </w:pPr>
      <w:r>
        <w:separator/>
      </w:r>
    </w:p>
  </w:footnote>
  <w:footnote w:type="continuationSeparator" w:id="0">
    <w:p w:rsidR="00880C6E" w:rsidRDefault="00880C6E" w:rsidP="00AC5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40"/>
    <w:rsid w:val="00155F45"/>
    <w:rsid w:val="00185298"/>
    <w:rsid w:val="004C6AB6"/>
    <w:rsid w:val="004D497A"/>
    <w:rsid w:val="0060616A"/>
    <w:rsid w:val="006F41EA"/>
    <w:rsid w:val="00771023"/>
    <w:rsid w:val="00880C6E"/>
    <w:rsid w:val="00A06A18"/>
    <w:rsid w:val="00AC5840"/>
    <w:rsid w:val="00C0580A"/>
    <w:rsid w:val="00C2474A"/>
    <w:rsid w:val="00C836F6"/>
    <w:rsid w:val="00EC602E"/>
    <w:rsid w:val="00F1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5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a3">
    <w:name w:val="Основной текст_"/>
    <w:basedOn w:val="a0"/>
    <w:link w:val="8"/>
    <w:uiPriority w:val="99"/>
    <w:locked/>
    <w:rsid w:val="00AC5840"/>
    <w:rPr>
      <w:rFonts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AC5840"/>
    <w:pPr>
      <w:shd w:val="clear" w:color="auto" w:fill="FFFFFF"/>
      <w:spacing w:before="240" w:after="0" w:line="322" w:lineRule="exact"/>
      <w:jc w:val="both"/>
    </w:pPr>
    <w:rPr>
      <w:rFonts w:asciiTheme="minorHAnsi" w:eastAsiaTheme="minorHAnsi" w:hAnsiTheme="minorHAnsi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AC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8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84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C5840"/>
  </w:style>
  <w:style w:type="paragraph" w:styleId="a8">
    <w:name w:val="Balloon Text"/>
    <w:basedOn w:val="a"/>
    <w:link w:val="a9"/>
    <w:uiPriority w:val="99"/>
    <w:semiHidden/>
    <w:unhideWhenUsed/>
    <w:rsid w:val="00C8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6F6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C602E"/>
    <w:rPr>
      <w:b/>
      <w:bCs/>
    </w:rPr>
  </w:style>
  <w:style w:type="paragraph" w:styleId="ab">
    <w:name w:val="Normal (Web)"/>
    <w:basedOn w:val="a"/>
    <w:uiPriority w:val="99"/>
    <w:semiHidden/>
    <w:unhideWhenUsed/>
    <w:rsid w:val="00EC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Любарские</dc:creator>
  <cp:lastModifiedBy>Любарские</cp:lastModifiedBy>
  <cp:revision>2</cp:revision>
  <cp:lastPrinted>2015-11-17T17:13:00Z</cp:lastPrinted>
  <dcterms:created xsi:type="dcterms:W3CDTF">2015-11-17T13:00:00Z</dcterms:created>
  <dcterms:modified xsi:type="dcterms:W3CDTF">2015-11-17T17:15:00Z</dcterms:modified>
</cp:coreProperties>
</file>