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B96" w:rsidRDefault="00DF0B96" w:rsidP="00DF0B96">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 опыта работы</w:t>
      </w:r>
    </w:p>
    <w:p w:rsidR="00207D69" w:rsidRDefault="00207D69" w:rsidP="00DF0B96">
      <w:pPr>
        <w:spacing w:before="100" w:beforeAutospacing="1" w:after="100" w:afterAutospacing="1" w:line="240" w:lineRule="auto"/>
        <w:rPr>
          <w:rFonts w:ascii="Times New Roman" w:eastAsia="Times New Roman" w:hAnsi="Times New Roman" w:cs="Times New Roman"/>
          <w:sz w:val="48"/>
          <w:szCs w:val="48"/>
        </w:rPr>
      </w:pPr>
    </w:p>
    <w:p w:rsidR="00207D69" w:rsidRDefault="00207D69" w:rsidP="00DF0B96">
      <w:pPr>
        <w:spacing w:before="100" w:beforeAutospacing="1" w:after="100" w:afterAutospacing="1" w:line="240" w:lineRule="auto"/>
        <w:rPr>
          <w:rFonts w:ascii="Times New Roman" w:eastAsia="Times New Roman" w:hAnsi="Times New Roman" w:cs="Times New Roman"/>
          <w:sz w:val="48"/>
          <w:szCs w:val="48"/>
        </w:rPr>
      </w:pPr>
    </w:p>
    <w:p w:rsidR="00207D69" w:rsidRDefault="00207D69" w:rsidP="00DF0B96">
      <w:pPr>
        <w:spacing w:before="100" w:beforeAutospacing="1" w:after="100" w:afterAutospacing="1" w:line="240" w:lineRule="auto"/>
        <w:rPr>
          <w:rFonts w:ascii="Times New Roman" w:eastAsia="Times New Roman" w:hAnsi="Times New Roman" w:cs="Times New Roman"/>
          <w:sz w:val="48"/>
          <w:szCs w:val="48"/>
        </w:rPr>
      </w:pPr>
    </w:p>
    <w:p w:rsidR="00207D69" w:rsidRDefault="00207D69" w:rsidP="00DF0B96">
      <w:pPr>
        <w:spacing w:before="100" w:beforeAutospacing="1" w:after="100" w:afterAutospacing="1" w:line="240" w:lineRule="auto"/>
        <w:rPr>
          <w:rFonts w:ascii="Times New Roman" w:eastAsia="Times New Roman" w:hAnsi="Times New Roman" w:cs="Times New Roman"/>
          <w:sz w:val="48"/>
          <w:szCs w:val="48"/>
        </w:rPr>
      </w:pPr>
    </w:p>
    <w:p w:rsidR="00207D69" w:rsidRDefault="00207D69" w:rsidP="00DF0B96">
      <w:pPr>
        <w:spacing w:before="100" w:beforeAutospacing="1" w:after="100" w:afterAutospacing="1" w:line="240" w:lineRule="auto"/>
        <w:rPr>
          <w:rFonts w:ascii="Times New Roman" w:eastAsia="Times New Roman" w:hAnsi="Times New Roman" w:cs="Times New Roman"/>
          <w:sz w:val="48"/>
          <w:szCs w:val="48"/>
        </w:rPr>
      </w:pPr>
    </w:p>
    <w:p w:rsidR="00207D69" w:rsidRDefault="00207D69" w:rsidP="00DF0B96">
      <w:pPr>
        <w:spacing w:before="100" w:beforeAutospacing="1" w:after="100" w:afterAutospacing="1" w:line="240" w:lineRule="auto"/>
        <w:rPr>
          <w:rFonts w:ascii="Times New Roman" w:eastAsia="Times New Roman" w:hAnsi="Times New Roman" w:cs="Times New Roman"/>
          <w:sz w:val="48"/>
          <w:szCs w:val="48"/>
        </w:rPr>
      </w:pPr>
    </w:p>
    <w:p w:rsidR="00DF0B96" w:rsidRDefault="00207D69" w:rsidP="00DF0B96">
      <w:pPr>
        <w:spacing w:before="100" w:beforeAutospacing="1" w:after="100" w:afterAutospacing="1" w:line="240" w:lineRule="auto"/>
        <w:rPr>
          <w:rFonts w:ascii="Times New Roman" w:eastAsia="Times New Roman" w:hAnsi="Times New Roman" w:cs="Times New Roman"/>
          <w:sz w:val="48"/>
          <w:szCs w:val="48"/>
        </w:rPr>
      </w:pPr>
      <w:r>
        <w:rPr>
          <w:rFonts w:ascii="Times New Roman" w:eastAsia="Times New Roman" w:hAnsi="Times New Roman" w:cs="Times New Roman"/>
          <w:sz w:val="48"/>
          <w:szCs w:val="48"/>
        </w:rPr>
        <w:t>Р</w:t>
      </w:r>
      <w:r w:rsidR="00DF0B96" w:rsidRPr="00207D69">
        <w:rPr>
          <w:rFonts w:ascii="Times New Roman" w:eastAsia="Times New Roman" w:hAnsi="Times New Roman" w:cs="Times New Roman"/>
          <w:sz w:val="48"/>
          <w:szCs w:val="48"/>
        </w:rPr>
        <w:t>азвитие познавательных универсальных учебных действий на уроках русского языка</w:t>
      </w:r>
      <w:r>
        <w:rPr>
          <w:rFonts w:ascii="Times New Roman" w:eastAsia="Times New Roman" w:hAnsi="Times New Roman" w:cs="Times New Roman"/>
          <w:sz w:val="48"/>
          <w:szCs w:val="48"/>
        </w:rPr>
        <w:t>.</w:t>
      </w:r>
    </w:p>
    <w:p w:rsidR="00207D69" w:rsidRDefault="00207D69" w:rsidP="00DF0B96">
      <w:pPr>
        <w:spacing w:before="100" w:beforeAutospacing="1" w:after="100" w:afterAutospacing="1" w:line="240" w:lineRule="auto"/>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    </w:t>
      </w:r>
    </w:p>
    <w:p w:rsidR="00207D69" w:rsidRDefault="00207D69" w:rsidP="00DF0B96">
      <w:pPr>
        <w:spacing w:before="100" w:beforeAutospacing="1" w:after="100" w:afterAutospacing="1" w:line="240" w:lineRule="auto"/>
        <w:rPr>
          <w:rFonts w:ascii="Times New Roman" w:eastAsia="Times New Roman" w:hAnsi="Times New Roman" w:cs="Times New Roman"/>
          <w:sz w:val="48"/>
          <w:szCs w:val="48"/>
        </w:rPr>
      </w:pPr>
    </w:p>
    <w:p w:rsidR="00207D69" w:rsidRPr="00207D69" w:rsidRDefault="00207D69" w:rsidP="00DF0B96">
      <w:pPr>
        <w:spacing w:before="100" w:beforeAutospacing="1" w:after="100" w:afterAutospacing="1" w:line="240" w:lineRule="auto"/>
        <w:rPr>
          <w:rFonts w:ascii="Times New Roman" w:eastAsia="Times New Roman" w:hAnsi="Times New Roman" w:cs="Times New Roman"/>
          <w:sz w:val="48"/>
          <w:szCs w:val="48"/>
        </w:rPr>
      </w:pPr>
    </w:p>
    <w:p w:rsidR="00207D69" w:rsidRDefault="00207D69" w:rsidP="00DF0B96">
      <w:pPr>
        <w:spacing w:before="100" w:beforeAutospacing="1" w:after="100" w:afterAutospacing="1" w:line="240" w:lineRule="auto"/>
        <w:rPr>
          <w:rFonts w:ascii="Times New Roman" w:eastAsia="Times New Roman" w:hAnsi="Times New Roman" w:cs="Times New Roman"/>
          <w:sz w:val="24"/>
          <w:szCs w:val="24"/>
        </w:rPr>
      </w:pPr>
    </w:p>
    <w:p w:rsidR="00207D69" w:rsidRDefault="00207D69" w:rsidP="00DF0B96">
      <w:pPr>
        <w:spacing w:before="100" w:beforeAutospacing="1" w:after="100" w:afterAutospacing="1" w:line="240" w:lineRule="auto"/>
        <w:rPr>
          <w:rFonts w:ascii="Times New Roman" w:eastAsia="Times New Roman" w:hAnsi="Times New Roman" w:cs="Times New Roman"/>
          <w:sz w:val="24"/>
          <w:szCs w:val="24"/>
        </w:rPr>
      </w:pPr>
    </w:p>
    <w:p w:rsidR="00207D69" w:rsidRDefault="00207D69" w:rsidP="00207D69">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Учитель начальных классов</w:t>
      </w:r>
    </w:p>
    <w:p w:rsidR="00207D69" w:rsidRDefault="00207D69" w:rsidP="00207D69">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МОАУ «Подольская СОШ»</w:t>
      </w:r>
    </w:p>
    <w:p w:rsidR="00207D69" w:rsidRDefault="00207D69" w:rsidP="00207D69">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Мартенс Луиза Гайсиевна</w:t>
      </w:r>
    </w:p>
    <w:p w:rsidR="00207D69" w:rsidRDefault="00207D69" w:rsidP="00207D69">
      <w:pPr>
        <w:spacing w:before="100" w:beforeAutospacing="1" w:after="100" w:afterAutospacing="1" w:line="240" w:lineRule="auto"/>
        <w:jc w:val="center"/>
        <w:rPr>
          <w:rFonts w:ascii="Times New Roman" w:eastAsia="Times New Roman" w:hAnsi="Times New Roman" w:cs="Times New Roman"/>
          <w:sz w:val="24"/>
          <w:szCs w:val="24"/>
        </w:rPr>
      </w:pPr>
    </w:p>
    <w:p w:rsidR="00207D69" w:rsidRDefault="00207D69" w:rsidP="00207D69">
      <w:pPr>
        <w:spacing w:before="100" w:beforeAutospacing="1" w:after="100" w:afterAutospacing="1" w:line="240" w:lineRule="auto"/>
        <w:jc w:val="center"/>
        <w:rPr>
          <w:rFonts w:ascii="Times New Roman" w:eastAsia="Times New Roman" w:hAnsi="Times New Roman" w:cs="Times New Roman"/>
          <w:sz w:val="24"/>
          <w:szCs w:val="24"/>
        </w:rPr>
      </w:pPr>
    </w:p>
    <w:p w:rsidR="00207D69" w:rsidRDefault="00207D69" w:rsidP="00207D69">
      <w:pPr>
        <w:spacing w:before="100" w:beforeAutospacing="1" w:after="100" w:afterAutospacing="1" w:line="240" w:lineRule="auto"/>
        <w:jc w:val="center"/>
        <w:rPr>
          <w:rFonts w:ascii="Times New Roman" w:eastAsia="Times New Roman" w:hAnsi="Times New Roman" w:cs="Times New Roman"/>
          <w:sz w:val="24"/>
          <w:szCs w:val="24"/>
        </w:rPr>
      </w:pPr>
    </w:p>
    <w:p w:rsidR="00207D69" w:rsidRDefault="00207D69" w:rsidP="00207D69">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2015 г</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lastRenderedPageBreak/>
        <w:t xml:space="preserve">Введение </w:t>
      </w:r>
      <w:r w:rsidR="00207D69" w:rsidRPr="00A41BCB">
        <w:rPr>
          <w:rFonts w:ascii="Times New Roman" w:eastAsia="Times New Roman" w:hAnsi="Times New Roman" w:cs="Times New Roman"/>
          <w:sz w:val="28"/>
          <w:szCs w:val="28"/>
        </w:rPr>
        <w:t xml:space="preserve"> </w:t>
      </w:r>
      <w:r w:rsidR="000D3667">
        <w:rPr>
          <w:rFonts w:ascii="Times New Roman" w:eastAsia="Times New Roman" w:hAnsi="Times New Roman" w:cs="Times New Roman"/>
          <w:sz w:val="28"/>
          <w:szCs w:val="28"/>
        </w:rPr>
        <w:t xml:space="preserve">                                                                                                             3</w:t>
      </w:r>
      <w:r w:rsidR="00207D69" w:rsidRPr="00A41BCB">
        <w:rPr>
          <w:rFonts w:ascii="Times New Roman" w:eastAsia="Times New Roman" w:hAnsi="Times New Roman" w:cs="Times New Roman"/>
          <w:sz w:val="28"/>
          <w:szCs w:val="28"/>
        </w:rPr>
        <w:t xml:space="preserve">                                                                                                     </w:t>
      </w:r>
      <w:r w:rsidR="000D3667">
        <w:rPr>
          <w:rFonts w:ascii="Times New Roman" w:eastAsia="Times New Roman" w:hAnsi="Times New Roman" w:cs="Times New Roman"/>
          <w:sz w:val="28"/>
          <w:szCs w:val="28"/>
        </w:rPr>
        <w:t xml:space="preserve">                              </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Глава 1. Теоретические основы проблемы формирования познавательных универсальных учебных действий у младших школьников на уроках русского языка</w:t>
      </w:r>
      <w:r w:rsidR="006B1BB5" w:rsidRPr="00A41BCB">
        <w:rPr>
          <w:rFonts w:ascii="Times New Roman" w:eastAsia="Times New Roman" w:hAnsi="Times New Roman" w:cs="Times New Roman"/>
          <w:sz w:val="28"/>
          <w:szCs w:val="28"/>
        </w:rPr>
        <w:t xml:space="preserve">                                 </w:t>
      </w:r>
      <w:r w:rsidRPr="00A41BCB">
        <w:rPr>
          <w:rFonts w:ascii="Times New Roman" w:eastAsia="Times New Roman" w:hAnsi="Times New Roman" w:cs="Times New Roman"/>
          <w:sz w:val="28"/>
          <w:szCs w:val="28"/>
        </w:rPr>
        <w:t xml:space="preserve"> </w:t>
      </w:r>
      <w:r w:rsidR="000D3667">
        <w:rPr>
          <w:rFonts w:ascii="Times New Roman" w:eastAsia="Times New Roman" w:hAnsi="Times New Roman" w:cs="Times New Roman"/>
          <w:sz w:val="28"/>
          <w:szCs w:val="28"/>
        </w:rPr>
        <w:t xml:space="preserve">                                                                  </w:t>
      </w:r>
      <w:r w:rsidR="00C13DFA">
        <w:rPr>
          <w:rFonts w:ascii="Times New Roman" w:eastAsia="Times New Roman" w:hAnsi="Times New Roman" w:cs="Times New Roman"/>
          <w:sz w:val="28"/>
          <w:szCs w:val="28"/>
        </w:rPr>
        <w:t xml:space="preserve">   </w:t>
      </w:r>
      <w:r w:rsidR="000D3667">
        <w:rPr>
          <w:rFonts w:ascii="Times New Roman" w:eastAsia="Times New Roman" w:hAnsi="Times New Roman" w:cs="Times New Roman"/>
          <w:sz w:val="28"/>
          <w:szCs w:val="28"/>
        </w:rPr>
        <w:t xml:space="preserve"> 5</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1.1 Психолого-педагогические аспекты проблемы формирования познавательных универсальных учебных</w:t>
      </w:r>
      <w:r w:rsidR="00C13DFA">
        <w:rPr>
          <w:rFonts w:ascii="Times New Roman" w:eastAsia="Times New Roman" w:hAnsi="Times New Roman" w:cs="Times New Roman"/>
          <w:sz w:val="28"/>
          <w:szCs w:val="28"/>
        </w:rPr>
        <w:t xml:space="preserve"> действий у младших школьников 5</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1.2 Технологии формирования познавательных универсальных учебных действий у младших школьников на уроках русского яз</w:t>
      </w:r>
      <w:r w:rsidR="00C13DFA">
        <w:rPr>
          <w:rFonts w:ascii="Times New Roman" w:eastAsia="Times New Roman" w:hAnsi="Times New Roman" w:cs="Times New Roman"/>
          <w:sz w:val="28"/>
          <w:szCs w:val="28"/>
        </w:rPr>
        <w:t>ыка                           13</w:t>
      </w:r>
    </w:p>
    <w:p w:rsidR="00DF0B96" w:rsidRPr="00A41BCB" w:rsidRDefault="005C7B6D" w:rsidP="00A41BCB">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Выводы по 1 главе                                                                                                 26</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Глава 2. Опытно-экспериментальное исследование проблемы формирования познавательных универсальных учебных действий у младших школьн</w:t>
      </w:r>
      <w:r w:rsidR="005C7B6D">
        <w:rPr>
          <w:rFonts w:ascii="Times New Roman" w:eastAsia="Times New Roman" w:hAnsi="Times New Roman" w:cs="Times New Roman"/>
          <w:sz w:val="28"/>
          <w:szCs w:val="28"/>
        </w:rPr>
        <w:t>иков на уроках русского языка                                                                                         27</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2.1 Изучение актуального состояния уровня сформированности познавательных универсальных учебных действий у младших школьнико</w:t>
      </w:r>
      <w:r w:rsidR="005C7B6D">
        <w:rPr>
          <w:rFonts w:ascii="Times New Roman" w:eastAsia="Times New Roman" w:hAnsi="Times New Roman" w:cs="Times New Roman"/>
          <w:sz w:val="28"/>
          <w:szCs w:val="28"/>
        </w:rPr>
        <w:t>в при изучении русского языка                                                                             27</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2.2 Методика формирования познавательных универсальных учебных действий у младших школьн</w:t>
      </w:r>
      <w:r w:rsidR="005C7B6D">
        <w:rPr>
          <w:rFonts w:ascii="Times New Roman" w:eastAsia="Times New Roman" w:hAnsi="Times New Roman" w:cs="Times New Roman"/>
          <w:sz w:val="28"/>
          <w:szCs w:val="28"/>
        </w:rPr>
        <w:t>иков на уроках русского языка                          32</w:t>
      </w:r>
    </w:p>
    <w:p w:rsidR="00DF0B96" w:rsidRPr="00A41BCB" w:rsidRDefault="00DF0B96" w:rsidP="00A41BCB">
      <w:pPr>
        <w:spacing w:before="240" w:after="0"/>
        <w:rPr>
          <w:rFonts w:ascii="Times New Roman" w:eastAsia="Times New Roman" w:hAnsi="Times New Roman" w:cs="Times New Roman"/>
          <w:sz w:val="28"/>
          <w:szCs w:val="28"/>
        </w:rPr>
      </w:pPr>
    </w:p>
    <w:p w:rsidR="00DF0B96" w:rsidRPr="00A41BCB" w:rsidRDefault="005C7B6D" w:rsidP="00A41BCB">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Заключение                                                                                                          38</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С</w:t>
      </w:r>
      <w:r w:rsidR="005C7B6D">
        <w:rPr>
          <w:rFonts w:ascii="Times New Roman" w:eastAsia="Times New Roman" w:hAnsi="Times New Roman" w:cs="Times New Roman"/>
          <w:sz w:val="28"/>
          <w:szCs w:val="28"/>
        </w:rPr>
        <w:t>писок используемой литературы                                                                    39</w:t>
      </w:r>
    </w:p>
    <w:p w:rsidR="00DF0B96" w:rsidRPr="00A41BCB" w:rsidRDefault="005C7B6D" w:rsidP="00A41BCB">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w:t>
      </w:r>
      <w:r w:rsidR="00DF0B96" w:rsidRPr="00A41BCB">
        <w:rPr>
          <w:rFonts w:ascii="Times New Roman" w:eastAsia="Times New Roman" w:hAnsi="Times New Roman" w:cs="Times New Roman"/>
          <w:sz w:val="28"/>
          <w:szCs w:val="28"/>
        </w:rPr>
        <w:t>4</w:t>
      </w:r>
      <w:r>
        <w:rPr>
          <w:rFonts w:ascii="Times New Roman" w:eastAsia="Times New Roman" w:hAnsi="Times New Roman" w:cs="Times New Roman"/>
          <w:sz w:val="28"/>
          <w:szCs w:val="28"/>
        </w:rPr>
        <w:t>0</w:t>
      </w:r>
    </w:p>
    <w:p w:rsidR="00207D69" w:rsidRPr="00A41BCB" w:rsidRDefault="00207D69" w:rsidP="00A41BCB">
      <w:pPr>
        <w:spacing w:before="240" w:after="0"/>
        <w:rPr>
          <w:rFonts w:ascii="Times New Roman" w:eastAsia="Times New Roman" w:hAnsi="Times New Roman" w:cs="Times New Roman"/>
          <w:sz w:val="28"/>
          <w:szCs w:val="28"/>
        </w:rPr>
      </w:pPr>
    </w:p>
    <w:p w:rsidR="00207D69" w:rsidRPr="00A41BCB" w:rsidRDefault="00207D69" w:rsidP="00A41BCB">
      <w:pPr>
        <w:spacing w:before="240" w:after="0"/>
        <w:rPr>
          <w:rFonts w:ascii="Times New Roman" w:eastAsia="Times New Roman" w:hAnsi="Times New Roman" w:cs="Times New Roman"/>
          <w:sz w:val="28"/>
          <w:szCs w:val="28"/>
        </w:rPr>
      </w:pPr>
    </w:p>
    <w:p w:rsidR="00207D69" w:rsidRPr="00A41BCB" w:rsidRDefault="00207D69" w:rsidP="00A41BCB">
      <w:pPr>
        <w:spacing w:before="240" w:after="0"/>
        <w:rPr>
          <w:rFonts w:ascii="Times New Roman" w:eastAsia="Times New Roman" w:hAnsi="Times New Roman" w:cs="Times New Roman"/>
          <w:sz w:val="28"/>
          <w:szCs w:val="28"/>
        </w:rPr>
      </w:pPr>
    </w:p>
    <w:p w:rsidR="00207D69" w:rsidRPr="00A41BCB" w:rsidRDefault="00207D69" w:rsidP="00A41BCB">
      <w:pPr>
        <w:spacing w:before="240" w:after="0"/>
        <w:rPr>
          <w:rFonts w:ascii="Times New Roman" w:eastAsia="Times New Roman" w:hAnsi="Times New Roman" w:cs="Times New Roman"/>
          <w:sz w:val="28"/>
          <w:szCs w:val="28"/>
        </w:rPr>
      </w:pPr>
    </w:p>
    <w:p w:rsidR="000D3667" w:rsidRDefault="000D3667" w:rsidP="00A41BCB">
      <w:pPr>
        <w:spacing w:before="240" w:after="0"/>
        <w:outlineLvl w:val="2"/>
        <w:rPr>
          <w:rFonts w:ascii="Times New Roman" w:eastAsia="Times New Roman" w:hAnsi="Times New Roman" w:cs="Times New Roman"/>
          <w:sz w:val="28"/>
          <w:szCs w:val="28"/>
        </w:rPr>
      </w:pPr>
    </w:p>
    <w:p w:rsidR="00DF0B96" w:rsidRPr="00A41BCB" w:rsidRDefault="00DF0B96" w:rsidP="00A41BCB">
      <w:pPr>
        <w:spacing w:before="240" w:after="0"/>
        <w:outlineLvl w:val="2"/>
        <w:rPr>
          <w:rFonts w:ascii="Times New Roman" w:eastAsia="Times New Roman" w:hAnsi="Times New Roman" w:cs="Times New Roman"/>
          <w:b/>
          <w:bCs/>
          <w:sz w:val="28"/>
          <w:szCs w:val="28"/>
        </w:rPr>
      </w:pPr>
      <w:r w:rsidRPr="00A41BCB">
        <w:rPr>
          <w:rFonts w:ascii="Times New Roman" w:eastAsia="Times New Roman" w:hAnsi="Times New Roman" w:cs="Times New Roman"/>
          <w:b/>
          <w:bCs/>
          <w:sz w:val="28"/>
          <w:szCs w:val="28"/>
        </w:rPr>
        <w:t>Введение</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lastRenderedPageBreak/>
        <w:t>Важнейшей задачей современной системы образования является формирование универсальных учебных действий (УУД), обеспечивающих школьникам умение учиться, способность к саморазвитию и самосовершенствованию. Сформированность универсальных учебных действий является также и залогом профилактики школьных трудностей.</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 широком значении "универсальные учебные действия" – саморазвитие и самосовершенствование путем сознательного и активного присвоения нового социального опыта. В более узком (собственно психологическом значении) "универсальные учебные действия" – это совокупность действий обучающегося, обеспечиваю</w:t>
      </w:r>
      <w:r w:rsidR="00030B1A" w:rsidRPr="00A41BCB">
        <w:rPr>
          <w:rFonts w:ascii="Times New Roman" w:eastAsia="Times New Roman" w:hAnsi="Times New Roman" w:cs="Times New Roman"/>
          <w:sz w:val="28"/>
          <w:szCs w:val="28"/>
        </w:rPr>
        <w:t>щих его</w:t>
      </w:r>
      <w:r w:rsidRPr="00A41BCB">
        <w:rPr>
          <w:rFonts w:ascii="Times New Roman" w:eastAsia="Times New Roman" w:hAnsi="Times New Roman" w:cs="Times New Roman"/>
          <w:sz w:val="28"/>
          <w:szCs w:val="28"/>
        </w:rPr>
        <w:t xml:space="preserve"> социальную компетентность, толерантность, способность к самостоятельному усвоению новых знаний и умений, включая организацию этого процесса.</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 связи со стихийностью и зачастую непрогнозируемостью результатов развития детей со своей остротой встаёт задача целенаправленного управляемого формирования системы универсальных учебных действий, обеспечивающих умение учиться.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Концепция развития универсальных учебных действий (УУД) разработана на основе системно деятельностного подхода, который основывается на теоретических положениях концепции Л.С. Выготского, П.Я. Гальперина, А.Н. Леонтьева, Д.Б. Эльконина, раскрывающих основные психологические закономерности процесса развивающего образования и структуру учебной деятельности учащихся с учетом общих закономерностей возрастного развития детей и подростков. На важность формирования у младших школьников общеучебных умений указывали Ю.К. Бабанский, JI.C. Выготский, П.Я. Гальперин, H.A. Лошкарева, A.A. Люблинская, К.Д. Ушинский, С.Т. Шацкий. Программа, формирующая общеучебные умения и навыки учащихся, впервые была предложена Д.Б. Элькониным и его учениками: В.В. Давыдовым, Л.Е. Журовой, B.В. Репкиным, Г.А. Цукерманом др.</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xml:space="preserve">Логические линии, направленные на решение вопроса формирования способности и готовности учащихся реализовывать универсальные учебные действия, четко выстроены в федеральном государственном образовательном стандарте второго поколения. Значимость развития личности учащегося, его познавательных и созидательных способностей, формирования у него целостной системы универсальных знаний, умений, навыков, опыта самостоятельной деятельности и личной ответственности также </w:t>
      </w:r>
      <w:r w:rsidRPr="00A41BCB">
        <w:rPr>
          <w:rFonts w:ascii="Times New Roman" w:eastAsia="Times New Roman" w:hAnsi="Times New Roman" w:cs="Times New Roman"/>
          <w:sz w:val="28"/>
          <w:szCs w:val="28"/>
        </w:rPr>
        <w:lastRenderedPageBreak/>
        <w:t>подчеркивается в "Концепции федеральных государственных стандартов общего образования" [38].</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Формирование способности и готовности учащихся реализовать универсальные учебные действия позволит повысить эффективность образовательно-воспитательного процесса в начальной школе. Безусловно, уроки русского языка обеспечивают формирование познавательных действий. В частности, нужно отметить, что, наряду с наличием научных и практических наработок, и признанием необходимости формирования универсальных учебных действий учащихся, мы столкнулись с недостаточной степенью их сформированности в начальной школе. Все это и обусловило актуальность темы исследования.</w:t>
      </w:r>
    </w:p>
    <w:p w:rsidR="00030B1A"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b/>
          <w:sz w:val="28"/>
          <w:szCs w:val="28"/>
        </w:rPr>
        <w:t xml:space="preserve">Цель </w:t>
      </w:r>
      <w:r w:rsidR="00207D69" w:rsidRPr="00A41BCB">
        <w:rPr>
          <w:rFonts w:ascii="Times New Roman" w:eastAsia="Times New Roman" w:hAnsi="Times New Roman" w:cs="Times New Roman"/>
          <w:b/>
          <w:sz w:val="28"/>
          <w:szCs w:val="28"/>
        </w:rPr>
        <w:t>работы</w:t>
      </w:r>
      <w:r w:rsidRPr="00A41BCB">
        <w:rPr>
          <w:rFonts w:ascii="Times New Roman" w:eastAsia="Times New Roman" w:hAnsi="Times New Roman" w:cs="Times New Roman"/>
          <w:sz w:val="28"/>
          <w:szCs w:val="28"/>
        </w:rPr>
        <w:t>: выявить и экспериментально доказать эффективность условий формирования познавательных универсальных учебных действий у младших школьников на уроках</w:t>
      </w:r>
      <w:r w:rsidR="00030B1A" w:rsidRPr="00A41BCB">
        <w:rPr>
          <w:rFonts w:ascii="Times New Roman" w:eastAsia="Times New Roman" w:hAnsi="Times New Roman" w:cs="Times New Roman"/>
          <w:sz w:val="28"/>
          <w:szCs w:val="28"/>
        </w:rPr>
        <w:t xml:space="preserve"> русского языка</w:t>
      </w:r>
      <w:r w:rsidRPr="00A41BCB">
        <w:rPr>
          <w:rFonts w:ascii="Times New Roman" w:eastAsia="Times New Roman" w:hAnsi="Times New Roman" w:cs="Times New Roman"/>
          <w:sz w:val="28"/>
          <w:szCs w:val="28"/>
        </w:rPr>
        <w:t>.</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b/>
          <w:sz w:val="28"/>
          <w:szCs w:val="28"/>
        </w:rPr>
        <w:t>Предмет</w:t>
      </w:r>
      <w:r w:rsidRPr="00A41BCB">
        <w:rPr>
          <w:rFonts w:ascii="Times New Roman" w:eastAsia="Times New Roman" w:hAnsi="Times New Roman" w:cs="Times New Roman"/>
          <w:sz w:val="28"/>
          <w:szCs w:val="28"/>
        </w:rPr>
        <w:t xml:space="preserve"> исследования: формирование познавательных универсальных учебных действий у младших школьников на уроках русского языка во втором классе.</w:t>
      </w:r>
    </w:p>
    <w:p w:rsidR="00DF0B96" w:rsidRPr="00A41BCB" w:rsidRDefault="00030B1A"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b/>
          <w:sz w:val="28"/>
          <w:szCs w:val="28"/>
        </w:rPr>
        <w:t>Гипотеза</w:t>
      </w:r>
      <w:r w:rsidRPr="00A41BCB">
        <w:rPr>
          <w:rFonts w:ascii="Times New Roman" w:eastAsia="Times New Roman" w:hAnsi="Times New Roman" w:cs="Times New Roman"/>
          <w:sz w:val="28"/>
          <w:szCs w:val="28"/>
        </w:rPr>
        <w:t xml:space="preserve">: </w:t>
      </w:r>
      <w:r w:rsidR="00DF0B96" w:rsidRPr="00A41BCB">
        <w:rPr>
          <w:rFonts w:ascii="Times New Roman" w:eastAsia="Times New Roman" w:hAnsi="Times New Roman" w:cs="Times New Roman"/>
          <w:sz w:val="28"/>
          <w:szCs w:val="28"/>
        </w:rPr>
        <w:t xml:space="preserve"> эффективность формирования познавательных универсальных учебных действий младших школьников на уроках русского языка может быть обеспечена, если:</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на основе анализа практики современного начального образования, с учетом требований нового федерального государственного образовательного стандарта обозначены и внедрены в практику современной начальной школы технологии, методы и приёмы, способствующие формированию универсальных учебных действий младших школьников;</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реализуется комплекс психолого-педагогических условий, обеспечивающих процесс формирования УУД:</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а) изучены и отобраны методы и формы проведения уроков русского языка, способствующие формированию познавательных универсальных учебных действий;</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б) разработаны критерии оценивания сформированности познавательных универсальных учебных действий у младших школьников;</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lastRenderedPageBreak/>
        <w:t>- дано экспериментальное обоснование процесса для объективной оценки уровня сформированности познавательных универсальных учебных действий.</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xml:space="preserve">В соответствии с целью и гипотезой исследования были определены следующие </w:t>
      </w:r>
      <w:r w:rsidRPr="00A41BCB">
        <w:rPr>
          <w:rFonts w:ascii="Times New Roman" w:eastAsia="Times New Roman" w:hAnsi="Times New Roman" w:cs="Times New Roman"/>
          <w:b/>
          <w:sz w:val="28"/>
          <w:szCs w:val="28"/>
        </w:rPr>
        <w:t>задачи:</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1. Проанализировать психолого-педагогическую литературу по проблеме исследования.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2. Раскрыть сущность и структуру познавательных универсальных учебных действий, дать теоретическое обоснование необходимости формирования познавательных универсальных действий на уроках русского языка в начальной школе</w:t>
      </w:r>
    </w:p>
    <w:p w:rsidR="00DF0B96" w:rsidRPr="00A41BCB" w:rsidRDefault="00FB5FE7"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3. Провести мониторинг сформи</w:t>
      </w:r>
      <w:r w:rsidR="00120A61" w:rsidRPr="00A41BCB">
        <w:rPr>
          <w:rFonts w:ascii="Times New Roman" w:eastAsia="Times New Roman" w:hAnsi="Times New Roman" w:cs="Times New Roman"/>
          <w:sz w:val="28"/>
          <w:szCs w:val="28"/>
        </w:rPr>
        <w:t>рованности УУД у учащихся 4а класса Подоьской средней школы.</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4. Изучить методы и формы провед</w:t>
      </w:r>
      <w:r w:rsidR="00FB5FE7" w:rsidRPr="00A41BCB">
        <w:rPr>
          <w:rFonts w:ascii="Times New Roman" w:eastAsia="Times New Roman" w:hAnsi="Times New Roman" w:cs="Times New Roman"/>
          <w:sz w:val="28"/>
          <w:szCs w:val="28"/>
        </w:rPr>
        <w:t>ения уроков русского языка</w:t>
      </w:r>
      <w:r w:rsidRPr="00A41BCB">
        <w:rPr>
          <w:rFonts w:ascii="Times New Roman" w:eastAsia="Times New Roman" w:hAnsi="Times New Roman" w:cs="Times New Roman"/>
          <w:sz w:val="28"/>
          <w:szCs w:val="28"/>
        </w:rPr>
        <w:t>, способствующие формированию познавательных универсальных учебных действий.</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Для решения поставленных задач и проверки гипотезы были использованы следующие методы исследования: теоретические (теоретический анализ и обобщение психолого-педагогической литературы по проблеме исследования); эмпирические (наблюдение за учебным процессом, эксперимент); статистический метод обработки данных.</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Практическая значимость работы состоит в то</w:t>
      </w:r>
      <w:r w:rsidR="00195106" w:rsidRPr="00A41BCB">
        <w:rPr>
          <w:rFonts w:ascii="Times New Roman" w:eastAsia="Times New Roman" w:hAnsi="Times New Roman" w:cs="Times New Roman"/>
          <w:sz w:val="28"/>
          <w:szCs w:val="28"/>
        </w:rPr>
        <w:t xml:space="preserve">м, что в нем представлен </w:t>
      </w:r>
      <w:r w:rsidRPr="00A41BCB">
        <w:rPr>
          <w:rFonts w:ascii="Times New Roman" w:eastAsia="Times New Roman" w:hAnsi="Times New Roman" w:cs="Times New Roman"/>
          <w:sz w:val="28"/>
          <w:szCs w:val="28"/>
        </w:rPr>
        <w:t xml:space="preserve"> комплекс</w:t>
      </w:r>
      <w:r w:rsidR="00FB5FE7" w:rsidRPr="00A41BCB">
        <w:rPr>
          <w:rFonts w:ascii="Times New Roman" w:eastAsia="Times New Roman" w:hAnsi="Times New Roman" w:cs="Times New Roman"/>
          <w:sz w:val="28"/>
          <w:szCs w:val="28"/>
        </w:rPr>
        <w:t xml:space="preserve"> заданий </w:t>
      </w:r>
      <w:r w:rsidRPr="00A41BCB">
        <w:rPr>
          <w:rFonts w:ascii="Times New Roman" w:eastAsia="Times New Roman" w:hAnsi="Times New Roman" w:cs="Times New Roman"/>
          <w:sz w:val="28"/>
          <w:szCs w:val="28"/>
        </w:rPr>
        <w:t>для учащихся младшего школьного возраста, повышающих уровень формирования познавательных универсальных учебных действий на уроках русского языка.</w:t>
      </w:r>
    </w:p>
    <w:p w:rsidR="00195106" w:rsidRPr="00A41BCB" w:rsidRDefault="00195106" w:rsidP="00A41BCB">
      <w:pPr>
        <w:spacing w:before="240" w:after="0"/>
        <w:rPr>
          <w:rFonts w:ascii="Times New Roman" w:eastAsia="Times New Roman" w:hAnsi="Times New Roman" w:cs="Times New Roman"/>
          <w:sz w:val="28"/>
          <w:szCs w:val="28"/>
        </w:rPr>
      </w:pPr>
    </w:p>
    <w:p w:rsidR="00195106" w:rsidRPr="00A41BCB" w:rsidRDefault="00195106" w:rsidP="00A41BCB">
      <w:pPr>
        <w:spacing w:before="240" w:after="0"/>
        <w:rPr>
          <w:rFonts w:ascii="Times New Roman" w:eastAsia="Times New Roman" w:hAnsi="Times New Roman" w:cs="Times New Roman"/>
          <w:sz w:val="28"/>
          <w:szCs w:val="28"/>
        </w:rPr>
      </w:pPr>
    </w:p>
    <w:p w:rsidR="00C13DFA" w:rsidRDefault="00C13DFA" w:rsidP="00A41BCB">
      <w:pPr>
        <w:spacing w:before="240" w:after="0"/>
        <w:outlineLvl w:val="1"/>
        <w:rPr>
          <w:rFonts w:ascii="Times New Roman" w:eastAsia="Times New Roman" w:hAnsi="Times New Roman" w:cs="Times New Roman"/>
          <w:b/>
          <w:bCs/>
          <w:sz w:val="28"/>
          <w:szCs w:val="28"/>
        </w:rPr>
      </w:pPr>
    </w:p>
    <w:p w:rsidR="00DF0B96" w:rsidRPr="00A41BCB" w:rsidRDefault="00DF0B96" w:rsidP="00A41BCB">
      <w:pPr>
        <w:spacing w:before="240" w:after="0"/>
        <w:outlineLvl w:val="1"/>
        <w:rPr>
          <w:rFonts w:ascii="Times New Roman" w:eastAsia="Times New Roman" w:hAnsi="Times New Roman" w:cs="Times New Roman"/>
          <w:b/>
          <w:bCs/>
          <w:sz w:val="28"/>
          <w:szCs w:val="28"/>
        </w:rPr>
      </w:pPr>
      <w:r w:rsidRPr="00A41BCB">
        <w:rPr>
          <w:rFonts w:ascii="Times New Roman" w:eastAsia="Times New Roman" w:hAnsi="Times New Roman" w:cs="Times New Roman"/>
          <w:b/>
          <w:bCs/>
          <w:sz w:val="28"/>
          <w:szCs w:val="28"/>
        </w:rPr>
        <w:t>1. Теоретические основы проблемы формирования познавательных универсальных учебных действий у младших школьников на уроках русского языка</w:t>
      </w:r>
    </w:p>
    <w:p w:rsidR="00DF0B96" w:rsidRPr="00A41BCB" w:rsidRDefault="00DF0B96" w:rsidP="00A41BCB">
      <w:pPr>
        <w:spacing w:before="240" w:after="0"/>
        <w:outlineLvl w:val="1"/>
        <w:rPr>
          <w:rFonts w:ascii="Times New Roman" w:eastAsia="Times New Roman" w:hAnsi="Times New Roman" w:cs="Times New Roman"/>
          <w:b/>
          <w:bCs/>
          <w:sz w:val="28"/>
          <w:szCs w:val="28"/>
        </w:rPr>
      </w:pPr>
      <w:r w:rsidRPr="00A41BCB">
        <w:rPr>
          <w:rFonts w:ascii="Times New Roman" w:eastAsia="Times New Roman" w:hAnsi="Times New Roman" w:cs="Times New Roman"/>
          <w:b/>
          <w:bCs/>
          <w:sz w:val="28"/>
          <w:szCs w:val="28"/>
        </w:rPr>
        <w:lastRenderedPageBreak/>
        <w:t>1.1 Психолого-педагогические аспекты проблемы формирования познавательных универсальных учебных действий у младших школьников</w:t>
      </w:r>
    </w:p>
    <w:p w:rsidR="00DF0B96" w:rsidRPr="00A41BCB" w:rsidRDefault="0019510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xml:space="preserve">  </w:t>
      </w:r>
      <w:r w:rsidR="00DF0B96" w:rsidRPr="00A41BCB">
        <w:rPr>
          <w:rFonts w:ascii="Times New Roman" w:eastAsia="Times New Roman" w:hAnsi="Times New Roman" w:cs="Times New Roman"/>
          <w:sz w:val="28"/>
          <w:szCs w:val="28"/>
        </w:rPr>
        <w:t>Специфика современного мира состоит в том, что он меняется всё более быстрыми темпами. Каждые десять лет объём информации в мире удваивается. Поэтому знания, полученные в школе, через некоторое время устаревают и нуждаются в коррекции, а результаты обучения не в виде конкретных знаний, а в виде умения учиться становятся сегодня всё более востребованными. Исходя из этого, Федеральный государственный образовательный стандарт начального общего образования определил в качестве главных результатов не предметные, а личностные и метапредметные – универсальные учебные действия. Важнейшей задачей современной системы образования является формирование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 учащихся [6, с. 36].</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Изменения, происходящие в современной социальной жизни, вызвали необходимость разработки новых подходов к системе обучения и воспитания.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Современные дети сильно изменились по сравнению с тем временем, когда создавалась ранее действующая система образования. Вполне естественно, что возникли определенные проблемы в обучении и воспитании современного молодого поколения. Остановимся на некоторых из них:</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Происходит постепенное вымывание видов деятельности и замещение их занятиями учебного типа. Сюжетно-ролевая игра не занимает ведущего места, что приводит к трудностям развития произвольности поведения, образного мышления, мотивационной сферы, не обеспечивая формирование психологической готовности к школьному обучению.</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xml:space="preserve">-Тревогу вызывает ориентация взрослых исключительно на умственное развитие ребенка в ущерб духовно-нравственному воспитанию и </w:t>
      </w:r>
      <w:r w:rsidRPr="00A41BCB">
        <w:rPr>
          <w:rFonts w:ascii="Times New Roman" w:eastAsia="Times New Roman" w:hAnsi="Times New Roman" w:cs="Times New Roman"/>
          <w:sz w:val="28"/>
          <w:szCs w:val="28"/>
        </w:rPr>
        <w:lastRenderedPageBreak/>
        <w:t>личностному развитию. Как следствие этого процесса – потеря интереса к учению.</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Резко выросла информированность детей. Если раньше школа и уроки были источниками получения ребенком информации о мире, человеке, обществе, природе, то сегодня СМИ, Интернет оказываются существенным фактором формирования картины мира у ребенка, причем не всегда положительной.</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Современные дети мало читают, особенно классическую и художественную литературу. Телевидение, фильмы, видео вытесняют литературное чтение. Отсюда и трудности в обучении в школе, связанные с невозможностью смыслового анализа текстов различных жанров; несформированностью внутреннего плана действий; трудностью логического мышления и воображения [5, с. 67].</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 начальной школе, изучая разные предметы, ученик на уровне возможностей своего возраста должен освоить способы познавательной, творческой деятельности, овладеть коммуникативными и информационными умениями, быть готовым к продолжению образования.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Большинству из учителей предстоит перестраивать мышление, исходя из новых задач, которые ставит современное образование. Содержание образования не сильно меняется, но, реализуя новый стандарт, каждый учитель должен выходить за рамки своего предмета, задумываясь, прежде всего, о развитии личности ребенка, необходимости формирования универсальных учебных умений, без которых ученик не сможет быть успешным ни на следующих ступенях образования, ни в профессиональной деятельности [20, с. 29].</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Успешное обучение в начальной школе невозможно без формирования у младших школьников учебных умений, которые вносят существенный вклад в развитие познавательной деятельности ученика, так как являются общеучебными, т. е. не зависят от конкретного содержания предмета. При этом каждый учебный предмет в соответствии со спецификой содержания занимает в этом процессе свое место.</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xml:space="preserve">Например, уже на первых уроках обучения грамоте перед ребенком ставятся учебные задачи, и сначала вместе с учителем, а затем самостоятельно он объясняет последовательность учебных операций (действий), которые осуществляет для их решения. Так, проводя звуковой анализ, первоклассники ориентируются на модель слова, дают его качественную характеристику. Для </w:t>
      </w:r>
      <w:r w:rsidRPr="00A41BCB">
        <w:rPr>
          <w:rFonts w:ascii="Times New Roman" w:eastAsia="Times New Roman" w:hAnsi="Times New Roman" w:cs="Times New Roman"/>
          <w:sz w:val="28"/>
          <w:szCs w:val="28"/>
        </w:rPr>
        <w:lastRenderedPageBreak/>
        <w:t>этого они должны знать все действия, необходимые для решения этой учебной задачи: определить количество звуков в слове, установить их последовательность, проанализировать "качество" каждого звука (гласный, согласный, мягкий, твердый согласный), обозначить каждый звук соответствующей цветовой моделью. В начале обучения все эти действия выступают как предметные, но пройдет немного времени, и ученик будет использовать алгоритм действия, работая с любым учебным содержанием. Теперь главным результатом обучения становится то, что школьник, научившись строить план выполнения учебной задачи, уже не сможет работать по-другому [15, с. 68].</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 широком значении термин "универсальные учебные действия" означает умение учиться, т.е. способность к саморазвитию и самосовершенствованию путем сознательного и активного присвоения нового социального опыта. В более узком смысле этот термин можно определить как совокупность способов действий учащегося, обеспечивающих его способность к самостоятельному усвоению новых знаний и умений, включая организацию этого процесса.</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Данная способность обеспечивается тем, что универсальные учебные действия – это обобщенные способы действий, открывающие возможность широкой ориентации учащихся, – как в различных предметных областях, так и в строении самой учебной деятельности, включая осознание учащимися ее целей, ценностно-смысловых и операциональных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учебные мотивы,</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учебную цель,</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учебную задачу,</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lastRenderedPageBreak/>
        <w:t>- учебные действия и операции (ориентировка, преобразование материала, контроль и оценка) [29, с. 116].</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 основных требованиях к результатам освоения основной образовательной программы начального общего образования, установленных Федеральным государственным образовательным стандартом, выделяются универсальные учебные действия (УУД), на формирование которых обращается особое внимание.</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Учебные действия – составная часть учебной деятельности. УУД – это действия разнообразного назначения, необходимые в ее организации и осуществлении учебной деятельности. Если ученик освоил УУД, можно говорить, что он овладел учебной деятельностью.</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 ходе учебной деятельности происходит усвоение предметных и познавательных действий. Учебная деятельность (как и любая другая) состоит из отдельных компонентов – действий, операций, мотивов, задач. Психологи выде6ляют сущностные характеристики учебной деятельности, отличающие ее от других видов деятельности:</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1)она специально направлена на овладение учебным материалом и решение учебных задач;</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2)в ней осваиваются общие способы действий и научные понятия;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3)общие способы действий предваряют решение задач;</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4)учебная деятельность ведет к изменениям в самом субъекте;</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5)изменение психических свойств и поведения учащихся происходит в зависимости от результатов собственных действий [33, с. 6].</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Термин универсальные учебные действия является психологическим. В составе основных видов универсальных учебных действий, соответствующих ключевым целям общего образования, можно выделить четыре блока:</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1) личностный;</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2) регулятивный (включающий также действия саморегуляции);</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3) познавательный;</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4) коммуникативный.</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lastRenderedPageBreak/>
        <w:t>Познавательные универсальные действия включают: общеучебные, логические, а также постановку и решение проблемы.</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Познавательные учебные действия связаны с формированием умений, направленных на развитие интеллектуального уровня учащихся на определение ступени образовательного процесса. Это умения: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правильно и осмысленно читать тексты различных стилей и жанров в соответствии с целями и задачами;</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овладевать логическими действиями с</w:t>
      </w:r>
      <w:r w:rsidR="00246ACD" w:rsidRPr="00A41BCB">
        <w:rPr>
          <w:rFonts w:ascii="Times New Roman" w:eastAsia="Times New Roman" w:hAnsi="Times New Roman" w:cs="Times New Roman"/>
          <w:sz w:val="28"/>
          <w:szCs w:val="28"/>
        </w:rPr>
        <w:t>равнения, анализа, синтеза</w:t>
      </w:r>
      <w:r w:rsidRPr="00A41BCB">
        <w:rPr>
          <w:rFonts w:ascii="Times New Roman" w:eastAsia="Times New Roman" w:hAnsi="Times New Roman" w:cs="Times New Roman"/>
          <w:sz w:val="28"/>
          <w:szCs w:val="28"/>
        </w:rPr>
        <w:t>,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-выявлять сущность особенности объектов, процессов и явлений действительности в соответствии с содержанием конкретного учебного предмета;</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использовать в своей деятельности базовые предметные и межпредметные понятия, отражающие суще6ственные связи и отношения между объектами и процессами;</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использовать знаково-символические средства представления информации</w:t>
      </w:r>
      <w:r w:rsidR="00AD6419" w:rsidRPr="00A41BCB">
        <w:rPr>
          <w:rFonts w:ascii="Times New Roman" w:eastAsia="Times New Roman" w:hAnsi="Times New Roman" w:cs="Times New Roman"/>
          <w:sz w:val="28"/>
          <w:szCs w:val="28"/>
        </w:rPr>
        <w:t>,</w:t>
      </w:r>
      <w:r w:rsidRPr="00A41BCB">
        <w:rPr>
          <w:rFonts w:ascii="Times New Roman" w:eastAsia="Times New Roman" w:hAnsi="Times New Roman" w:cs="Times New Roman"/>
          <w:sz w:val="28"/>
          <w:szCs w:val="28"/>
        </w:rPr>
        <w:t xml:space="preserve"> для создания моделей изучаемых объектов и процессов, схем решения учебных и практических задач;</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находить способы решения проблем творческого и поискового характера [33, с. 7].</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Данные виды УУД формируются также в процессе изучения различных учебных дисциплин. Все это помогает ребенку включать в процесс запоминания все виды памяти, материализует орфографические понятия, позволяет развивать наблюдательность, формирует умение анализировать, сравнивать, делать выводы.</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Познавательные УУД включают общеучебные, логические действия, а также действия постановки и решения проблем.</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Общеучебные универсальные действия: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самостоятельное выделение и формулирование познавательной цели;</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lastRenderedPageBreak/>
        <w:t>- поиск и выделение необходимой информации; применение методов информационного поиска, в том числе с помощью компьютерных средств;</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структурирование знаний;</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осознанное и произвольное построение речевого высказывания в устной и письменной форме;</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выбор наиболее эффективных способов решения задач в зависимости от конкретных условий;</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рефлексия способов и условий действия, контроль и оценка процесса и результатов деятельности;</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смысловое чтение; понимание и адекватная оценка языка средств массовой информации;</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постановка и формулирование проблемы, самостоятельное создание алгоритмов деятельности при решении проблем творческого и поискового характера [29, с. 111].</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w:t>
      </w:r>
      <w:r w:rsidR="008C0CCB" w:rsidRPr="00A41BCB">
        <w:rPr>
          <w:rFonts w:ascii="Times New Roman" w:eastAsia="Times New Roman" w:hAnsi="Times New Roman" w:cs="Times New Roman"/>
          <w:sz w:val="28"/>
          <w:szCs w:val="28"/>
        </w:rPr>
        <w:t xml:space="preserve"> </w:t>
      </w:r>
      <w:r w:rsidRPr="00A41BCB">
        <w:rPr>
          <w:rFonts w:ascii="Times New Roman" w:eastAsia="Times New Roman" w:hAnsi="Times New Roman" w:cs="Times New Roman"/>
          <w:sz w:val="28"/>
          <w:szCs w:val="28"/>
        </w:rPr>
        <w:t>учащегося.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Рассмотрим этапы формирования УУД. Согласно теории планомерного поэтапного формирования действий и понятий П. Я. Гальперина предметом формирования должны стать действия, понимаемые как способы решения определенного класса задач. Для этого необходимо выделить систему условий, учёт которых не только обеспечивает, но даже "вынуждает" ученика действовать правильно и только правильно, в требуемой форме и с заданными показателями.</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Эта система включает три подсистемы:</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1) условия, обеспечивающие построение и правильное выполнение учеником нового способа действия;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2) условия, обеспечивающие "отработку", то есть воспитание желаемых свойств способа действия;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lastRenderedPageBreak/>
        <w:t>3) Условия, позволяющие уверенно и полноценно переносить (интериоризировать) выполнение действия из внешней предметной формы в умственный план.</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Выделены шесть этапов интериоризации</w:t>
      </w:r>
      <w:r w:rsidR="008C0CCB" w:rsidRPr="00A41BCB">
        <w:rPr>
          <w:rFonts w:ascii="Times New Roman" w:eastAsia="Times New Roman" w:hAnsi="Times New Roman" w:cs="Times New Roman"/>
          <w:sz w:val="28"/>
          <w:szCs w:val="28"/>
        </w:rPr>
        <w:t xml:space="preserve"> ( переноса)</w:t>
      </w:r>
      <w:r w:rsidRPr="00A41BCB">
        <w:rPr>
          <w:rFonts w:ascii="Times New Roman" w:eastAsia="Times New Roman" w:hAnsi="Times New Roman" w:cs="Times New Roman"/>
          <w:sz w:val="28"/>
          <w:szCs w:val="28"/>
        </w:rPr>
        <w:t xml:space="preserve"> действия.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На первом этапе усвоение начинается с создания мотивационной основы действия, когда закладывается отношение ученика к целям и задачам усваиваемого действия, к содержанию материала, на котором оно отрабатывается. Это отношение в последующ</w:t>
      </w:r>
      <w:r w:rsidR="008C0CCB" w:rsidRPr="00A41BCB">
        <w:rPr>
          <w:rFonts w:ascii="Times New Roman" w:eastAsia="Times New Roman" w:hAnsi="Times New Roman" w:cs="Times New Roman"/>
          <w:sz w:val="28"/>
          <w:szCs w:val="28"/>
        </w:rPr>
        <w:t>ем может измениться, но роль пе</w:t>
      </w:r>
      <w:r w:rsidRPr="00A41BCB">
        <w:rPr>
          <w:rFonts w:ascii="Times New Roman" w:eastAsia="Times New Roman" w:hAnsi="Times New Roman" w:cs="Times New Roman"/>
          <w:sz w:val="28"/>
          <w:szCs w:val="28"/>
        </w:rPr>
        <w:t>рвоначальной мотивации для усвоения в целом очень велика.</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На втором этапе происходит становление схемы ориентировочной основы действия, то есть системы ориентиров, необходимых для выполнения действия с требуемыми качествами. В ходе освоения действия эта схема постоянно проверяется и уточняется.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На третьем этапе происходит формирование действия в материальной (материализованной) форме, когда ориентировка и исполнение действия осуществляются с опорой на внешне представленные компоненты схемы ориентировочной основы действия.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Четвертый этап – внешнеречевой. Здесь происходит преобразование действия – вместо опоры на внешнепредставленные средства ученик переходит к описанию этих средств и действий во внешней речи. Необходимость материального (материализованного) представления схемы ориентировочной основы действия, как и материальной формы действия, отпадает; ее содержание полностью отражается в речи, которая и начинает выступать в качестве основной опоры для становящегося действия.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На пятом этапе (действие во внешней речи "про себя") происходит дальнейшее преобразование действия – постепенное сокращение внешней, звуковой стороны речи, основное же содержание действия переносится во внутренний, умственный план.</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На шестом этапе действие совершается в скрытой речи и приобретает форму собственного умственного действия.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xml:space="preserve">Эмпирически формирование действия, понятия или образа может проходить с пропуском некоторых этапов данной шкалы; причем в ряде случаев такой пропуск является психологически вполне оправданным, т.к. учащийся в </w:t>
      </w:r>
      <w:r w:rsidRPr="00A41BCB">
        <w:rPr>
          <w:rFonts w:ascii="Times New Roman" w:eastAsia="Times New Roman" w:hAnsi="Times New Roman" w:cs="Times New Roman"/>
          <w:sz w:val="28"/>
          <w:szCs w:val="28"/>
        </w:rPr>
        <w:lastRenderedPageBreak/>
        <w:t>своем прошлом опыте уже овладел соответствующими формами и в состоянии успешно включить их в текущий процесс формирования (действия с предметами или их заместителями, речевые формы и т.д.).</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Т</w:t>
      </w:r>
      <w:r w:rsidR="008C0CCB" w:rsidRPr="00A41BCB">
        <w:rPr>
          <w:rFonts w:ascii="Times New Roman" w:eastAsia="Times New Roman" w:hAnsi="Times New Roman" w:cs="Times New Roman"/>
          <w:sz w:val="28"/>
          <w:szCs w:val="28"/>
        </w:rPr>
        <w:t xml:space="preserve">аким образом, </w:t>
      </w:r>
      <w:r w:rsidRPr="00A41BCB">
        <w:rPr>
          <w:rFonts w:ascii="Times New Roman" w:eastAsia="Times New Roman" w:hAnsi="Times New Roman" w:cs="Times New Roman"/>
          <w:sz w:val="28"/>
          <w:szCs w:val="28"/>
        </w:rPr>
        <w:t xml:space="preserve"> рассмотрены сущность и структура познавательных универсальных учебных действий. </w:t>
      </w:r>
    </w:p>
    <w:p w:rsidR="00DF0B96" w:rsidRPr="00A41BCB" w:rsidRDefault="00DF0B96" w:rsidP="00A41BCB">
      <w:pPr>
        <w:spacing w:before="240" w:after="0"/>
        <w:outlineLvl w:val="1"/>
        <w:rPr>
          <w:rFonts w:ascii="Times New Roman" w:eastAsia="Times New Roman" w:hAnsi="Times New Roman" w:cs="Times New Roman"/>
          <w:b/>
          <w:bCs/>
          <w:sz w:val="28"/>
          <w:szCs w:val="28"/>
        </w:rPr>
      </w:pPr>
      <w:r w:rsidRPr="00A41BCB">
        <w:rPr>
          <w:rFonts w:ascii="Times New Roman" w:eastAsia="Times New Roman" w:hAnsi="Times New Roman" w:cs="Times New Roman"/>
          <w:b/>
          <w:bCs/>
          <w:sz w:val="28"/>
          <w:szCs w:val="28"/>
        </w:rPr>
        <w:t>1.2 Технологии формирования познавательных универсальных учебных действий у младших школьников на уроках русского языка</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Учебный предмет "Русский язык" обеспечивает формирование личностных,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Формирование широких познавательных мотивов учения у младших школьников тесно связано с усвоением теоретических знаний и ориентацией на обобщенные способы действий (В.В. Давыдов, А.К. Маркова, Д.Б. Эльконин,).</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Рассмотрим технологии, направленные на формирование познавательных универсальных учебных действий.</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Таблица 1</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Технологии формирования познавательных универсальных действий</w:t>
      </w:r>
    </w:p>
    <w:tbl>
      <w:tblPr>
        <w:tblW w:w="0" w:type="auto"/>
        <w:tblCellMar>
          <w:left w:w="0" w:type="dxa"/>
          <w:right w:w="0" w:type="dxa"/>
        </w:tblCellMar>
        <w:tblLook w:val="04A0"/>
      </w:tblPr>
      <w:tblGrid>
        <w:gridCol w:w="3003"/>
        <w:gridCol w:w="3089"/>
        <w:gridCol w:w="3303"/>
      </w:tblGrid>
      <w:tr w:rsidR="00DF0B96" w:rsidRPr="00A41BCB" w:rsidTr="00DF0B96">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Технологии</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Методы</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Формируемые УУД</w:t>
            </w:r>
          </w:p>
        </w:tc>
      </w:tr>
      <w:tr w:rsidR="00DF0B96" w:rsidRPr="00A41BCB" w:rsidTr="00DF0B96">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Проблемное обучение</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Создание проблемной ситуации</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Познавательные: общеучебные познавательные действия, постановка и решение проблемы.</w:t>
            </w:r>
          </w:p>
        </w:tc>
      </w:tr>
      <w:tr w:rsidR="00DF0B96" w:rsidRPr="00A41BCB" w:rsidTr="00DF0B96">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Педагогика сотрудничества</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Совместная деятельность,</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lastRenderedPageBreak/>
              <w:t>эвристическая беседа, коллективный вывод, сравнение.</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lastRenderedPageBreak/>
              <w:t xml:space="preserve">Познавательные: логические универсальные </w:t>
            </w:r>
            <w:r w:rsidRPr="00A41BCB">
              <w:rPr>
                <w:rFonts w:ascii="Times New Roman" w:eastAsia="Times New Roman" w:hAnsi="Times New Roman" w:cs="Times New Roman"/>
                <w:sz w:val="28"/>
                <w:szCs w:val="28"/>
              </w:rPr>
              <w:lastRenderedPageBreak/>
              <w:t>действия.</w:t>
            </w:r>
          </w:p>
        </w:tc>
      </w:tr>
      <w:tr w:rsidR="00DF0B96" w:rsidRPr="00A41BCB" w:rsidTr="00DF0B96">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lastRenderedPageBreak/>
              <w:t>Индивидуально – дифференцированный подход.</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Разноуровневые задания               </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Познавательные: общеучебные познавательные действия, постановка и решение проблемы, логические универсальные действия.</w:t>
            </w:r>
          </w:p>
        </w:tc>
      </w:tr>
      <w:tr w:rsidR="00DF0B96" w:rsidRPr="00A41BCB" w:rsidTr="00DF0B96">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Компетентно – ориентированное обучение</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Исследовательская работа, проектная деятельность</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Познавательные: общеучебные познавательные действия, постановка и решение проблемы, логические универсальные действия.</w:t>
            </w:r>
          </w:p>
        </w:tc>
      </w:tr>
      <w:tr w:rsidR="00DF0B96" w:rsidRPr="00A41BCB" w:rsidTr="00DF0B96">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Информационно – коммуникативные технологии</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Знакомство с новым материалом на ПК, тестирование, презентация, интерактивная доска</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Познавательные: логические универсальные действия, общеучебные познавательные действия.</w:t>
            </w:r>
          </w:p>
        </w:tc>
      </w:tr>
    </w:tbl>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b/>
          <w:sz w:val="28"/>
          <w:szCs w:val="28"/>
        </w:rPr>
        <w:t>Проблемное обучение</w:t>
      </w:r>
      <w:r w:rsidRPr="00A41BCB">
        <w:rPr>
          <w:rFonts w:ascii="Times New Roman" w:eastAsia="Times New Roman" w:hAnsi="Times New Roman" w:cs="Times New Roman"/>
          <w:sz w:val="28"/>
          <w:szCs w:val="28"/>
        </w:rPr>
        <w:t>. Проблемное обучение - это такая организация урока, которая предполагает создание под руководством учителя проблемных ситуаций, активную самостоятельную деятельность учащихся по их разрешению, в результате чего и происходит творческое овладение ЗУН (знаниями, умениями, навыками и развитие мыслительных способностей.</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Проблемное обучение ломает привычные стереотипы проведения уроков, меняет саму систему взаимоотношений "учитель – ученик". Поэтому требования, которые предъявляются к современному педагогу, не дают ему ни малейшего шанса ограничиться усвоением учащимися школьной программы</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Необходимо создавать и ставить учителем такую учебную ситуацию и цель урока, которая вызвала бы у учащихся потребность, желание узнать эти сведения и работать с детьми в направлении целей [35].</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lastRenderedPageBreak/>
        <w:t>Предлагаются наиболее распространённые приёмы создания проблемной ситуации: подведение учащихся к противоречию и предложение им самим найти способ его разрешения; изложение различных точек зрения на один и тот же вопрос; сравнения, обобщения, сопоставления фактов, для объяснения которых нужны новые сведения; задания, для выполнения которых недостаёт знаний; формулирование темы урока в виде вопроса.</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Один из методов проблемного обучения – проблемное изложение. Учащимся рекомендуется высказать своё предположение, уметь попробовать самим ответить на вопрос, а потом проверить или уточнить ответ.</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Усвоение содержания обучения и развитие учащегося происходит не путем передачи ему готовой информации, а в процессе его собственной активной деятельности.</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Проблемное обучение позволяет учителю включать в урок разнообразные формы, такие как фронтальная беседа, работа учащихся в группах, работа в парах, самостоятельная работа [53].</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Совместная творческая деятельность учащихся в группе способствует формированию метапредметных коммуникативных умений: организовывать взаимодействие в группе (распределять роли, договариваться друг с другом); предвидеть (прогнозировать) последствия коллективных решений; оформлять свои мысли в устной и письменной речи с учётом своих учебных и жизненных речевых ситуаций, в том числе с применением средств ИКТ; при необходимости отстаивать свою точку зрения, аргументируя ее; учиться подтверждать аргументы фактами.</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Учителю на таком уроке отводится роль организатора деятельности, консультанта, человека создающего условия для работы. Учитель поддерживает, подталкивает, консультирует, направляет, радуется успехам и находкам учащимся. Вместе с тем если надо, помогает им сделать выводы, обобщает сказанное [58].</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Современный урок отличается организацией учебной, образовательной деятельности учащихся. Только в процессе деятельности активизируется мозг, память, приобретается и накапливается опыт. Идёт социализация учащегося.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b/>
          <w:sz w:val="28"/>
          <w:szCs w:val="28"/>
        </w:rPr>
        <w:t>Педагогика сотрудничества</w:t>
      </w:r>
      <w:r w:rsidRPr="00A41BCB">
        <w:rPr>
          <w:rFonts w:ascii="Times New Roman" w:eastAsia="Times New Roman" w:hAnsi="Times New Roman" w:cs="Times New Roman"/>
          <w:sz w:val="28"/>
          <w:szCs w:val="28"/>
        </w:rPr>
        <w:t xml:space="preserve">В "Концепции федеральных государственных стандартов общего образования" сотрудничество трактуется как идея </w:t>
      </w:r>
      <w:r w:rsidRPr="00A41BCB">
        <w:rPr>
          <w:rFonts w:ascii="Times New Roman" w:eastAsia="Times New Roman" w:hAnsi="Times New Roman" w:cs="Times New Roman"/>
          <w:sz w:val="28"/>
          <w:szCs w:val="28"/>
        </w:rPr>
        <w:lastRenderedPageBreak/>
        <w:t>совместной развивающей деятельности взрослых и детей, скрепленной взаимопониманием, проникновением в духовный мир друг друга, совместным анализом хода и результатов этой деятельности. В концепции сотрудничества ученик представлен как субъект своей учебной деятельности. Поэтому оба субъекта одного процесса должны действовать вместе; ни один из них не должен стоять над другим.</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 рамках коллектива принцип сотрудничества распространяется на учителей и руководителей с окружающей социальной средой (родителями, семьей, общественными и трудовыми организациями) и на все виды отношений учеников.</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b/>
          <w:sz w:val="28"/>
          <w:szCs w:val="28"/>
        </w:rPr>
        <w:t>Дифференцированный и индивидуальный подход</w:t>
      </w:r>
      <w:r w:rsidRPr="00A41BCB">
        <w:rPr>
          <w:rFonts w:ascii="Times New Roman" w:eastAsia="Times New Roman" w:hAnsi="Times New Roman" w:cs="Times New Roman"/>
          <w:sz w:val="28"/>
          <w:szCs w:val="28"/>
        </w:rPr>
        <w:t>. Необходимость реализации принципа дифференцированного обучения связана с содержанием обучения и индивидуальными возможностями каждого ребенка; объективно существующими противоречиями между общими для всех обучающихся в том или ином классе целями, между индивидуальным характером усвоения учебного материала, коллективной формой учебного процесса и развития детей. Дифференцированный подход в учебном процессе предполагает разумное сочетание фронтальных групповых и индивидуальных занятий для повышения качества обучения и развития каждого ученика.</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Цель дифференциации - адаптация обучения к особенностям различных групп учащихся. Целью индивидуального подхода к обучению является всемирное способствование тому, чтобы подметить в каждом ученике его самую сильную сторону, помочь претвориться и развиться в деятельность так, чтобы в ребенке засверкала его человеческая индивидуальность, поддержать веру в свои силы, укрепляя его бодрость и волю [56].</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Организация обучения на каждом отдельном уроке путем связи изучаемого материала с жизнью, повышения активности и самостоятельности учащихся, взаимодействия фронтальной, групповой и индивидуальной работы в классе, плодотворного сочетания классной и хорошо организованной внеклассной работы дает резкое повышение эффективности урока, всё это приводит к существенному улучшению процесса учения.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xml:space="preserve">Таким образом, сочетание дифференцированного и индивидуального подходов в обучении позволяет приблизить методы и организацию урока к </w:t>
      </w:r>
      <w:r w:rsidRPr="00A41BCB">
        <w:rPr>
          <w:rFonts w:ascii="Times New Roman" w:eastAsia="Times New Roman" w:hAnsi="Times New Roman" w:cs="Times New Roman"/>
          <w:sz w:val="28"/>
          <w:szCs w:val="28"/>
        </w:rPr>
        <w:lastRenderedPageBreak/>
        <w:t>способностям и потребностям каждого школьника. Цели дифференциации обучения.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С психолого-педагогической точки зрения – индивидуализация обучения, основанная на создании оптимальных условий для развития интересов и способностей каждого школьника, выявления задатков. С социальной точки зрения – целенаправленное воздействие на формирование индивидуального творческого, профессионального потенциала общества в целях рационального использования возможностей каждого члена в обществе в его взаимоотношениях с социумом.</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Виды дифференциации: внутренняя, внешняя.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Внутренняя дифференциация – различное обучение детей в достаточно большой группе учащихся (класс), подобранной по случайным признакам, без выделения стабильных групп. Может осуществляться в форме учёта индивидуальных особенностей учащихся или в системе уровневой дифференциации.</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Модели внутренней дифференциации</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1. Интегрированная модель. Дети с разными способностями помещаются в одну группу, акцент делается на индивидуальность, индивидуальное развитие и самостоятельное обучение.</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Уровневая дифференциация – организация обучения, при которой школьники, обучаясь по одной программе, имеют право и возможность усваивать её на различных планируемых уровнях: на обязательном (базовом, стандарт образования) и повышенном.</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2. Модель разнородных классов. Ученик по всем предметам учится в одном и том же разнородном классе. Для уроках русского языка материал сгруппирован в разделы, на изучение которых отводится определённое время. По окончании проводится диагностическое тестирование, по результатам которого одним ученикам даётся дополнительный, более обширный или более сложный материал, а другим – коррекционные задания или материалы.</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xml:space="preserve">Внешняя дифференциация предполагает обучение учащихся разных групп по программам, которые отличаются глубиной и широтой изложения материала. Дифференциация этого вида осуществляется через курсы по выбору и </w:t>
      </w:r>
      <w:r w:rsidRPr="00A41BCB">
        <w:rPr>
          <w:rFonts w:ascii="Times New Roman" w:eastAsia="Times New Roman" w:hAnsi="Times New Roman" w:cs="Times New Roman"/>
          <w:sz w:val="28"/>
          <w:szCs w:val="28"/>
        </w:rPr>
        <w:lastRenderedPageBreak/>
        <w:t>профильное обучение. При этом одни учащиеся выберут общекультурный уровень изучения и усвоения учебного материала, другие - прикладной, третьи - творческий, в соответствии со своими интересами, способностями, склонностями и с учетом возможной в будущем профессиональной деятельности.</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Внешняя дифференциация – создание относительно стабильных групп, в которых различаются содержание образования и предъявляемые к школьникам учебные требования.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Группы создаются с учётом: интересов, склонностей; способностей; достигнутых результатов; проектируемой профессии.</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b/>
          <w:sz w:val="28"/>
          <w:szCs w:val="28"/>
        </w:rPr>
        <w:t>Информационно-коммуникационные технологии</w:t>
      </w:r>
      <w:r w:rsidRPr="00A41BCB">
        <w:rPr>
          <w:rFonts w:ascii="Times New Roman" w:eastAsia="Times New Roman" w:hAnsi="Times New Roman" w:cs="Times New Roman"/>
          <w:sz w:val="28"/>
          <w:szCs w:val="28"/>
        </w:rPr>
        <w:t xml:space="preserve"> в процессе обучения и модернизации образования всё активнее используются.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Использование ИКТ позволяет погрузиться в другой мир, увидеть его своими глазами. При использовании на уроках информационно – коммуникационных технологий на уроках ставятся такие цель и задачи:</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Цель: подготовка детей к овладению современными компьютерными технологиями и действия полученные с помощью их информации для дальнейшего самообразования.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Задачи: активизировать познавательную деятельность учащихся начальных классов; проводить уроки на высоком эстетическом уровне (музыка, анимация, аудиозаписи, ресурсы интернета, электронные учебники); повысить объем выполняемой работы на уроке; рационально организовать учебный процесс, повысить эффективность урока.</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При активном использовании ИКТ уже в начальной школе успешнее достигаются общие цели образования, легче формируются компетенции в области коммуникации: умение сопоставлять факты, выражать свои мысли на бумаге и устно, логически рассуждать, слушать и понимать устную и письменную речь, открывать что-то новое, делать выбор и принимать решения.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Использование ИКТ на уроках русского языка позволяет перейти от объяснительно-иллюстрированного способа обучения к деятельностному, при котором ребёнок становится активным субъектом учебной деятельности. Это способствует осознанному усвоению знаний учащимися.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lastRenderedPageBreak/>
        <w:t>Внедрение ИКТ осуществляется по следующим направлениям: создание презентаций к уроку; работа с ресурсами Интернета; использование готовых обучающих программ; разработка и использование собственных авторских программ.</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Презентация – мощное средство наглядности, развитие познавательного интереса. Во многих случаях такое дополнение оказывается более эффективным, даёт возможность сочетать разнообразные средства, способствующие более глубокому и осознанному усвоению изучаемого материала, экономит время урока, насыщает его информацией, расширяет кругозор, прививает познавательный интерес к учёбе. Главное – возникает положительная мотивация усвоения знаний, пробуждается интерес у детей к познанию нового. Анализ таких занятий показал, что познавательная мотивация увеличивается, облегчается овладение сложным материалом.</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Кроме того, фрагменты уроков, на которых используются презентации, отражают один из главных принципов создания современного урока – принцип привлекательности. Благодаря презентациям, учащиеся, которые обычно не отличались активностью на уроках, активно высказывают свое мнение, рассуждают.</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Включая в урок новые средства обучения оно позволяет вывести на новый уровень учебно-познавательный интерес, повышает разнообразие процесса обучения. Мотивы обучения становятся более устойчивыми, появляется интерес к предмету [10].</w:t>
      </w:r>
    </w:p>
    <w:p w:rsidR="00DF0B96" w:rsidRPr="00A41BCB" w:rsidRDefault="00DF0B96" w:rsidP="00A41BCB">
      <w:pPr>
        <w:spacing w:before="240" w:after="0"/>
        <w:rPr>
          <w:rFonts w:ascii="Times New Roman" w:eastAsia="Times New Roman" w:hAnsi="Times New Roman" w:cs="Times New Roman"/>
          <w:b/>
          <w:sz w:val="28"/>
          <w:szCs w:val="28"/>
        </w:rPr>
      </w:pPr>
      <w:r w:rsidRPr="00A41BCB">
        <w:rPr>
          <w:rFonts w:ascii="Times New Roman" w:eastAsia="Times New Roman" w:hAnsi="Times New Roman" w:cs="Times New Roman"/>
          <w:b/>
          <w:sz w:val="28"/>
          <w:szCs w:val="28"/>
        </w:rPr>
        <w:t>Компетентно – ориентированное обучение – это метод проектов.</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Цель проектного обучения состоит в том, чтобы создать условия, при которых учащиеся: охотно и самостоятельно приобретают недостающие знания из различных источников; учатся пользоваться приобретенными знаниями для решения познавательных и практических задач; развивают у себя исследовательские уме</w:t>
      </w:r>
      <w:r w:rsidR="008C1D3E" w:rsidRPr="00A41BCB">
        <w:rPr>
          <w:rFonts w:ascii="Times New Roman" w:eastAsia="Times New Roman" w:hAnsi="Times New Roman" w:cs="Times New Roman"/>
          <w:sz w:val="28"/>
          <w:szCs w:val="28"/>
        </w:rPr>
        <w:t>ния</w:t>
      </w:r>
      <w:r w:rsidRPr="00A41BCB">
        <w:rPr>
          <w:rFonts w:ascii="Times New Roman" w:eastAsia="Times New Roman" w:hAnsi="Times New Roman" w:cs="Times New Roman"/>
          <w:sz w:val="28"/>
          <w:szCs w:val="28"/>
        </w:rPr>
        <w:t>.</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 основе метода проектов лежит развитие познавательных навыков учащихся, умений самостоятельно конструировать свои знания, ориентироваться в информационном пространстве, развитие критического мышления.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Технология организации проектной деятельности детей:</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lastRenderedPageBreak/>
        <w:t>1. Возникновение необходимости создания данного проекта.</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2. Знакомство с содержанием, лежащим в основе проекта.</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3. Разработка эскиза и продумывание последовательности работы над проектом.</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4. Выявление необходимых для проекта материалов и инструментов.</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5. Распределение обязанностей между учениками проектной деятельности.</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6. Поиск и сбор материалов и инструментов.</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7. Изготовление проекта.</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8. Представление готового проекта.</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9. Использование проекта на уроке.</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10. Подведение итогов работы.</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Классификация учебных проектов.</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Требования к использованию метода проектов: наличие значимой в творческом плане проблемы или задачи, требующей интегрированного знания, исследовательского поиска для ее решения; практическая, теоретическая, познавательная значимость предполагаемых результатов; самостоятельная (индивидуальная, парная, групповая) деятельность учащихся.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Вклад русского языка в формирование ИКТ - компетентности обучающихся – это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b/>
          <w:sz w:val="28"/>
          <w:szCs w:val="28"/>
        </w:rPr>
        <w:t>Таким образом,</w:t>
      </w:r>
      <w:r w:rsidRPr="00A41BCB">
        <w:rPr>
          <w:rFonts w:ascii="Times New Roman" w:eastAsia="Times New Roman" w:hAnsi="Times New Roman" w:cs="Times New Roman"/>
          <w:sz w:val="28"/>
          <w:szCs w:val="28"/>
        </w:rPr>
        <w:t xml:space="preserve"> в процессе формирования познавательных УУД учащиеся получают возможность научиться: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формулировать правило на основе выделения существенных признаков;</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lastRenderedPageBreak/>
        <w:t>- выполнять задания с использованием материальных объектов, схем;</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проводить сравнение, классификации, выбирая наиболее эффективный способ решения или правильный ответ;</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строить объяснение в устной форме по предложенному плану;</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строить логическую цепь рассуждений</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Все это помогает ребенку включать в процесс запоминания все виды памяти, материализует орфографические понятия, позволяет развивать наблюдательность, формирует умение анализировать, сравнивать, делать выводы [23, с. 61].</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Логические действия имеют наиболее общий (всеобщий) характер и направлены на установление связей и отношений в любой области знания. В рамках школьного обучения под логическим мышлением обычно понимается способность и умение учащихся производить простые логические действия (анализ, синтез, сравнение, обобщение и др.), а также составные логические операции (построение отрицания, утверждение и опровержение как построение рассуждения с использованием различных логических схем - индуктивной или дедуктивной).</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Универсальные учебные действия должны быть положены в основу выбора и структурирования содержания образования, приемов, методов, форм обучения, а также построения целостного образовательно-воспитательного процесса [8, с. 82].</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Овладение учащимися универсальными учебными действиями происходит в контексте разных учебных предметов и, в конечном счете,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 е. умение учиться.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 начальном обучении предмет "Русский язык" занимает ведущее место, поскольку успехи в изучении русского языка во многом определяют результаты обучения школьника по другим школьным предметам, а также обеспечивают успешность его "проживания" в детском обществе. Метапредметными результатами изучения курса "Русский язык" является формирование универсальных учебных действий (УУД): регулятивных, познавательных, коммуникативных.</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lastRenderedPageBreak/>
        <w:t xml:space="preserve">Познавательные УУД: </w:t>
      </w:r>
      <w:r w:rsidR="00E95278" w:rsidRPr="00A41BCB">
        <w:rPr>
          <w:rFonts w:ascii="Times New Roman" w:eastAsia="Times New Roman" w:hAnsi="Times New Roman" w:cs="Times New Roman"/>
          <w:sz w:val="28"/>
          <w:szCs w:val="28"/>
        </w:rPr>
        <w:t xml:space="preserve"> умение </w:t>
      </w:r>
      <w:r w:rsidRPr="00A41BCB">
        <w:rPr>
          <w:rFonts w:ascii="Times New Roman" w:eastAsia="Times New Roman" w:hAnsi="Times New Roman" w:cs="Times New Roman"/>
          <w:sz w:val="28"/>
          <w:szCs w:val="28"/>
        </w:rPr>
        <w:t>осуществлять синтез как составление целого из частей; проводить анализ работы.</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Кроме метапредметных результатов (формирования УУД),</w:t>
      </w:r>
      <w:r w:rsidR="00E95278" w:rsidRPr="00A41BCB">
        <w:rPr>
          <w:rFonts w:ascii="Times New Roman" w:eastAsia="Times New Roman" w:hAnsi="Times New Roman" w:cs="Times New Roman"/>
          <w:sz w:val="28"/>
          <w:szCs w:val="28"/>
        </w:rPr>
        <w:t xml:space="preserve"> содержание рабочей программы  "Школа России</w:t>
      </w:r>
      <w:r w:rsidRPr="00A41BCB">
        <w:rPr>
          <w:rFonts w:ascii="Times New Roman" w:eastAsia="Times New Roman" w:hAnsi="Times New Roman" w:cs="Times New Roman"/>
          <w:sz w:val="28"/>
          <w:szCs w:val="28"/>
        </w:rPr>
        <w:t>" по русскому языку позволяет достичь и высокого уровня предметных результатов, обеспечивающих учащимся возможность успешного обучения на следующей ступени общего образования.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Таким образом, формирование УУД, обеспечивающих решение задач общекультурного, ценностно-личностного, познавательного развития учащихся реализуется в рамках целостного образовательного процесса, в ходе изучения системы учебных предметов, в метапредметной деятельности, организации форм учебного сотрудничества решения важных задач жизнедеятельности учащихся. Однако, все может оказаться полезным только в случае создания благоприятной атмосферы в классе – атмосферы поддержки и заинтересованности в каждом ребенке. Основная цель начального обучения – помочь ребенку пробудить все заложенные в нем задатки при помощи учебной деятельности, понять самого себя, найти самого себя, чтобы в конечном итоге – стать человеком, хотя бы захотеть победить в себе негативное и развить позитивное. Решающая роль в этом принадлежит учителю. Каждый учитель должен понимать к чему он стремиться в воспитании и обучении детей.</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Развитие системы УУД в составе познавательных действий, определяющих становление психологических способностей личности, осуществляется в рамках нормативно - 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УУД – уровень их сформированности, соответствующей нормативной стадии развития и релевантный "высокой норме" развития, и свойства [6, с. 50].</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Одной из важнейших целей начального образования в соответствии с Федеральным государственным образовательным стандартом начального общего образования является формирование навыков учебной деятельности.</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xml:space="preserve">Достаточный для младшего школьника уровень ее сформированности обеспечивает возможность развития психических и личностных новообразований как существенного результата образования в начальной </w:t>
      </w:r>
      <w:r w:rsidRPr="00A41BCB">
        <w:rPr>
          <w:rFonts w:ascii="Times New Roman" w:eastAsia="Times New Roman" w:hAnsi="Times New Roman" w:cs="Times New Roman"/>
          <w:sz w:val="28"/>
          <w:szCs w:val="28"/>
        </w:rPr>
        <w:lastRenderedPageBreak/>
        <w:t>школе. Особое значение учебной деятельности в установлении другого типа взаимодействия учителя и учащихся: сотрудничество, совместная работа учителя и учеников, активное участие ребенка в каждом шаге учения. Психологическую составляющую этих результатов образуют универсальные учебные действия. Их разнообразие, специфика и доля участия в интеллектуальной деятельности положительно отражаются на качестве образовательного процесса [36, с. 221].</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По мере становления личностных действий ребенка – самоопределения и смыслообразования, нравственно-этического оценивания – функционирование и развитие познавательных УУД – претерпевает значительные изменения – ведущей детерминантой становится личностное действие. Регуляция общения, и сотрудничества проектирует определенные достижения и результаты ребенка, что вторично приводит к изменению характера общения и Я-концепции ребенка. Познавательные действия составляют существенный ресурс достижения успеха и оказывают воздействие как на эффективность самой деятельности и коммуникации, так и на самооценку, смыслообразование и самоопределение учащегося.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Любое учебное умение школьника, необходимое ему для успешной учебно-познавательной деятельности, характеризуется набором взаимосвязанных конкретных учебных действий. Например, механизм чтения предполагает следующие действия ученика: фонемный анализ слова; ориентировка на гласную букву (определение особенностей звука, который стоит до гласной (мягкий согласный, твердый согласный); объединение букв в слоги (буква а, читая твердо ма; буква я, читаю мягко мя), слогов в слова и т.д.</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Таким образом, учебное действие состоит из отдельных мини-операций, необходимых для его выполнения. Знание учеником этих операций определяет возможность алгоритмизировать процесс решения учебной задачи. Сначала все эти действия происходят во внешнем вербальном плане: ребенок проговаривает каждую операцию, которую он выполняет, затем из развернутого они становятся "свернутым" сокращенным умственным действием (интериоризуются, как говорят психологи) [11, с. 59].</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xml:space="preserve">На первых этапах обучения учебное действие складывается как предметное, постепенно обобщенные способы выполнения операций становятся независимыми от конкретного содержания и могут применяться учащимся в любой ситуации. Например, младший школьник учится сравнивать объекты природы, геометрические фигуры, разные виды текстов (в этом случае у него </w:t>
      </w:r>
      <w:r w:rsidRPr="00A41BCB">
        <w:rPr>
          <w:rFonts w:ascii="Times New Roman" w:eastAsia="Times New Roman" w:hAnsi="Times New Roman" w:cs="Times New Roman"/>
          <w:sz w:val="28"/>
          <w:szCs w:val="28"/>
        </w:rPr>
        <w:lastRenderedPageBreak/>
        <w:t>формируются предметные действия сравнения), но постепенно у обучающегося развивается интеллектуальная операция сравнения, то есть осознание того, что означает акт сравнения: сопоставление объектов, выделение общего, фиксация различного. Теперь ученик владеет универсальным учебным действием: он умеет применить его в любой ситуации, независимо от содержания.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Важнейшим критерием усвоения универсальных учебных действий на содержании русского языка является процесс интериоризации (последовательное преобразование действия от внешней материальной/материализованной формы к внутренней через речевые формы). Чем больше возможности у каждого обучающегося в ходе урока проговорить последовательность выполнения учебных действий, тем эффективнее будет для него интериоризация, т. е. сворачивание внешнего действия во внутренний личностный план. Особое значение здесь приобретает регулирующая речь (осмысленное высказывание на основе собственного произвольного решения).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Для развития регулирующей речи в начальной школе должны быть:</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организованы формы совместной учебной деятельности: работа в парах, группах. Речь направлена конкретному адресату (для того чтобы обеспечить переход из речи коммуникативной в речь регулирующую);</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в речи говорящего ученика должна быть адекватно отражена цель учебной задачи, он может проговорить шаги решения задачи, сформулировать полученный результат;</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речь ученика должна быть предметом внимания, осознания, контроля и оценки всех участников урока (и учителя, и учащихся);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речь должна быть произвольной и осознанной, что найдет свое отражение в подборе речевых средств и корректном оформлении речевого высказывания [50, с. 91].</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xml:space="preserve">В начальной школе необходима реализация программы формирования УУД по всем направлениям с учетом специфики контингента обучающихся. Результат освоения программы формирования универсальных учебных действий не может быть оценен в привычной для педагогов балльной системе. Достижением ученика следует считать освоение каждого учебного действия (при развитии его способности с одного уровня на следующий). </w:t>
      </w:r>
      <w:r w:rsidRPr="00A41BCB">
        <w:rPr>
          <w:rFonts w:ascii="Times New Roman" w:eastAsia="Times New Roman" w:hAnsi="Times New Roman" w:cs="Times New Roman"/>
          <w:sz w:val="28"/>
          <w:szCs w:val="28"/>
        </w:rPr>
        <w:lastRenderedPageBreak/>
        <w:t>Заслуживает похвалы, поддержки, одобрения прогресс даже в случае перехода умения (учебного действия) с самого низкого – на низкий, с продвинутого – на высокий.</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 итоговых контрольных работах по русскому языку от учеников начальной школы кроме предметных знаний требуется владение УУД для решения задач и выполнения заданий повышенного уровня. В пособии "Оценка достижений планируемых результатов начального общего образования" приводятся варианты текстов работ и заданий на межпредметной основе, которые, по сути, проверяют способности обучающихся применять свои знания и опыт учебной деятельности в новых условиях, для решения новых познавательных задач. Именно эти – последние упомянутые – работы отразят эффективность реализации программы формирования УУД в Школе [53, с. 44].</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Таким образом, были рассмотрены технологии, формирующие все виды универсальных учебных действий [26].</w:t>
      </w:r>
    </w:p>
    <w:p w:rsidR="00C13DFA" w:rsidRDefault="00C13DFA" w:rsidP="00A41BCB">
      <w:pPr>
        <w:spacing w:before="240" w:after="0"/>
        <w:outlineLvl w:val="2"/>
        <w:rPr>
          <w:rFonts w:ascii="Times New Roman" w:eastAsia="Times New Roman" w:hAnsi="Times New Roman" w:cs="Times New Roman"/>
          <w:b/>
          <w:bCs/>
          <w:sz w:val="28"/>
          <w:szCs w:val="28"/>
        </w:rPr>
      </w:pPr>
    </w:p>
    <w:p w:rsidR="00C13DFA" w:rsidRDefault="00C13DFA" w:rsidP="00A41BCB">
      <w:pPr>
        <w:spacing w:before="240" w:after="0"/>
        <w:outlineLvl w:val="2"/>
        <w:rPr>
          <w:rFonts w:ascii="Times New Roman" w:eastAsia="Times New Roman" w:hAnsi="Times New Roman" w:cs="Times New Roman"/>
          <w:b/>
          <w:bCs/>
          <w:sz w:val="28"/>
          <w:szCs w:val="28"/>
        </w:rPr>
      </w:pPr>
    </w:p>
    <w:p w:rsidR="00C13DFA" w:rsidRDefault="00C13DFA" w:rsidP="00A41BCB">
      <w:pPr>
        <w:spacing w:before="240" w:after="0"/>
        <w:outlineLvl w:val="2"/>
        <w:rPr>
          <w:rFonts w:ascii="Times New Roman" w:eastAsia="Times New Roman" w:hAnsi="Times New Roman" w:cs="Times New Roman"/>
          <w:b/>
          <w:bCs/>
          <w:sz w:val="28"/>
          <w:szCs w:val="28"/>
        </w:rPr>
      </w:pPr>
    </w:p>
    <w:p w:rsidR="00C13DFA" w:rsidRDefault="00C13DFA" w:rsidP="00A41BCB">
      <w:pPr>
        <w:spacing w:before="240" w:after="0"/>
        <w:outlineLvl w:val="2"/>
        <w:rPr>
          <w:rFonts w:ascii="Times New Roman" w:eastAsia="Times New Roman" w:hAnsi="Times New Roman" w:cs="Times New Roman"/>
          <w:b/>
          <w:bCs/>
          <w:sz w:val="28"/>
          <w:szCs w:val="28"/>
        </w:rPr>
      </w:pPr>
    </w:p>
    <w:p w:rsidR="00C13DFA" w:rsidRDefault="00C13DFA" w:rsidP="00A41BCB">
      <w:pPr>
        <w:spacing w:before="240" w:after="0"/>
        <w:outlineLvl w:val="2"/>
        <w:rPr>
          <w:rFonts w:ascii="Times New Roman" w:eastAsia="Times New Roman" w:hAnsi="Times New Roman" w:cs="Times New Roman"/>
          <w:b/>
          <w:bCs/>
          <w:sz w:val="28"/>
          <w:szCs w:val="28"/>
        </w:rPr>
      </w:pPr>
    </w:p>
    <w:p w:rsidR="00C13DFA" w:rsidRDefault="00C13DFA" w:rsidP="00A41BCB">
      <w:pPr>
        <w:spacing w:before="240" w:after="0"/>
        <w:outlineLvl w:val="2"/>
        <w:rPr>
          <w:rFonts w:ascii="Times New Roman" w:eastAsia="Times New Roman" w:hAnsi="Times New Roman" w:cs="Times New Roman"/>
          <w:b/>
          <w:bCs/>
          <w:sz w:val="28"/>
          <w:szCs w:val="28"/>
        </w:rPr>
      </w:pPr>
    </w:p>
    <w:p w:rsidR="00C13DFA" w:rsidRDefault="00C13DFA" w:rsidP="00A41BCB">
      <w:pPr>
        <w:spacing w:before="240" w:after="0"/>
        <w:outlineLvl w:val="2"/>
        <w:rPr>
          <w:rFonts w:ascii="Times New Roman" w:eastAsia="Times New Roman" w:hAnsi="Times New Roman" w:cs="Times New Roman"/>
          <w:b/>
          <w:bCs/>
          <w:sz w:val="28"/>
          <w:szCs w:val="28"/>
        </w:rPr>
      </w:pPr>
    </w:p>
    <w:p w:rsidR="00C13DFA" w:rsidRDefault="00C13DFA" w:rsidP="00A41BCB">
      <w:pPr>
        <w:spacing w:before="240" w:after="0"/>
        <w:outlineLvl w:val="2"/>
        <w:rPr>
          <w:rFonts w:ascii="Times New Roman" w:eastAsia="Times New Roman" w:hAnsi="Times New Roman" w:cs="Times New Roman"/>
          <w:b/>
          <w:bCs/>
          <w:sz w:val="28"/>
          <w:szCs w:val="28"/>
        </w:rPr>
      </w:pPr>
    </w:p>
    <w:p w:rsidR="00C13DFA" w:rsidRDefault="00C13DFA" w:rsidP="00A41BCB">
      <w:pPr>
        <w:spacing w:before="240" w:after="0"/>
        <w:outlineLvl w:val="2"/>
        <w:rPr>
          <w:rFonts w:ascii="Times New Roman" w:eastAsia="Times New Roman" w:hAnsi="Times New Roman" w:cs="Times New Roman"/>
          <w:b/>
          <w:bCs/>
          <w:sz w:val="28"/>
          <w:szCs w:val="28"/>
        </w:rPr>
      </w:pPr>
    </w:p>
    <w:p w:rsidR="00C13DFA" w:rsidRDefault="00C13DFA" w:rsidP="00A41BCB">
      <w:pPr>
        <w:spacing w:before="240" w:after="0"/>
        <w:outlineLvl w:val="2"/>
        <w:rPr>
          <w:rFonts w:ascii="Times New Roman" w:eastAsia="Times New Roman" w:hAnsi="Times New Roman" w:cs="Times New Roman"/>
          <w:b/>
          <w:bCs/>
          <w:sz w:val="28"/>
          <w:szCs w:val="28"/>
        </w:rPr>
      </w:pPr>
    </w:p>
    <w:p w:rsidR="00C13DFA" w:rsidRDefault="00C13DFA" w:rsidP="00A41BCB">
      <w:pPr>
        <w:spacing w:before="240" w:after="0"/>
        <w:outlineLvl w:val="2"/>
        <w:rPr>
          <w:rFonts w:ascii="Times New Roman" w:eastAsia="Times New Roman" w:hAnsi="Times New Roman" w:cs="Times New Roman"/>
          <w:b/>
          <w:bCs/>
          <w:sz w:val="28"/>
          <w:szCs w:val="28"/>
        </w:rPr>
      </w:pPr>
    </w:p>
    <w:p w:rsidR="00C13DFA" w:rsidRDefault="00C13DFA" w:rsidP="00A41BCB">
      <w:pPr>
        <w:spacing w:before="240" w:after="0"/>
        <w:outlineLvl w:val="2"/>
        <w:rPr>
          <w:rFonts w:ascii="Times New Roman" w:eastAsia="Times New Roman" w:hAnsi="Times New Roman" w:cs="Times New Roman"/>
          <w:b/>
          <w:bCs/>
          <w:sz w:val="28"/>
          <w:szCs w:val="28"/>
        </w:rPr>
      </w:pPr>
    </w:p>
    <w:p w:rsidR="00C13DFA" w:rsidRDefault="00C13DFA" w:rsidP="00A41BCB">
      <w:pPr>
        <w:spacing w:before="240" w:after="0"/>
        <w:outlineLvl w:val="2"/>
        <w:rPr>
          <w:rFonts w:ascii="Times New Roman" w:eastAsia="Times New Roman" w:hAnsi="Times New Roman" w:cs="Times New Roman"/>
          <w:b/>
          <w:bCs/>
          <w:sz w:val="28"/>
          <w:szCs w:val="28"/>
        </w:rPr>
      </w:pPr>
    </w:p>
    <w:p w:rsidR="00DF0B96" w:rsidRPr="00A41BCB" w:rsidRDefault="00DF0B96" w:rsidP="00A41BCB">
      <w:pPr>
        <w:spacing w:before="240" w:after="0"/>
        <w:outlineLvl w:val="2"/>
        <w:rPr>
          <w:rFonts w:ascii="Times New Roman" w:eastAsia="Times New Roman" w:hAnsi="Times New Roman" w:cs="Times New Roman"/>
          <w:b/>
          <w:bCs/>
          <w:sz w:val="28"/>
          <w:szCs w:val="28"/>
        </w:rPr>
      </w:pPr>
      <w:r w:rsidRPr="00A41BCB">
        <w:rPr>
          <w:rFonts w:ascii="Times New Roman" w:eastAsia="Times New Roman" w:hAnsi="Times New Roman" w:cs="Times New Roman"/>
          <w:b/>
          <w:bCs/>
          <w:sz w:val="28"/>
          <w:szCs w:val="28"/>
        </w:rPr>
        <w:lastRenderedPageBreak/>
        <w:t>Вы</w:t>
      </w:r>
      <w:r w:rsidR="00E95278" w:rsidRPr="00A41BCB">
        <w:rPr>
          <w:rFonts w:ascii="Times New Roman" w:eastAsia="Times New Roman" w:hAnsi="Times New Roman" w:cs="Times New Roman"/>
          <w:b/>
          <w:bCs/>
          <w:sz w:val="28"/>
          <w:szCs w:val="28"/>
        </w:rPr>
        <w:t xml:space="preserve">воды по 1 главе </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Рассмотрев теоретические основы развития познавательных универсальных учебных действий, мы пришли к следующим выводам:</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1. Стратегическим направлением оптимизации системы начального общего образования является формирование универсальных учебных действий (общих учебных умений, метапредметных умений, обобщенных способов действий, "ключевых" умений), обеспечивающих готовность и способность ребёнка к овладению компетентностью "уметь учиться".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Теоретико-методологической и научно-методической основой Программы развития УУД является культурно-исторический системно - деятельностный подход (Л. С. Выготский, П. Я. Гальперин,А. Н. Леонтьев, Д. Б. Эльконин).</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Универсальные учебные действия (УУД) составляют систему в составе четырех видов: личностные – самоопределение, смыслообразование, нравственно-этическое оценивание; регулятивные – планирование, прогнозирование, контроль, коррекция, оценка; познавательные – общеучебные, включая знаково-символические; логические, действия поиска и постановки проблем; коммуникативные – планирование сотрудничества, постановка вопросов, разрешение конфликтов, управление поведением партнера, умение выражать свою позицию в соответствии с нормами родного языка, понимание языка соответствующей предметной области.</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Сформированность УУД выступает необходимым условием обеспечения преемственности перехода ребёнка от начального образования и успешности его обучения в основной школе.</w:t>
      </w:r>
    </w:p>
    <w:p w:rsidR="00DF0B96"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2. Организация учебного сотрудничества и совместной учебной деятельности, использование проектных форм, проблемного обучения индивидуально-дифференцированного подхода, информационно-коммуникативных технологий являются существенными условиями</w:t>
      </w:r>
      <w:r w:rsidR="00E95278" w:rsidRPr="00A41BCB">
        <w:rPr>
          <w:rFonts w:ascii="Times New Roman" w:eastAsia="Times New Roman" w:hAnsi="Times New Roman" w:cs="Times New Roman"/>
          <w:sz w:val="28"/>
          <w:szCs w:val="28"/>
        </w:rPr>
        <w:t xml:space="preserve"> развития познавательных умений и</w:t>
      </w:r>
      <w:r w:rsidRPr="00A41BCB">
        <w:rPr>
          <w:rFonts w:ascii="Times New Roman" w:eastAsia="Times New Roman" w:hAnsi="Times New Roman" w:cs="Times New Roman"/>
          <w:sz w:val="28"/>
          <w:szCs w:val="28"/>
        </w:rPr>
        <w:t xml:space="preserve"> повышения развивающего потенциала образовательных программ.</w:t>
      </w:r>
    </w:p>
    <w:p w:rsidR="005C7B6D" w:rsidRDefault="005C7B6D" w:rsidP="00A41BCB">
      <w:pPr>
        <w:spacing w:before="240" w:after="0"/>
        <w:rPr>
          <w:rFonts w:ascii="Times New Roman" w:eastAsia="Times New Roman" w:hAnsi="Times New Roman" w:cs="Times New Roman"/>
          <w:sz w:val="28"/>
          <w:szCs w:val="28"/>
        </w:rPr>
      </w:pPr>
    </w:p>
    <w:p w:rsidR="005C7B6D" w:rsidRPr="00A41BCB" w:rsidRDefault="005C7B6D" w:rsidP="00A41BCB">
      <w:pPr>
        <w:spacing w:before="240" w:after="0"/>
        <w:rPr>
          <w:rFonts w:ascii="Times New Roman" w:eastAsia="Times New Roman" w:hAnsi="Times New Roman" w:cs="Times New Roman"/>
          <w:sz w:val="28"/>
          <w:szCs w:val="28"/>
        </w:rPr>
      </w:pPr>
    </w:p>
    <w:p w:rsidR="00DF0B96" w:rsidRPr="00A41BCB" w:rsidRDefault="00DF0B96" w:rsidP="00A41BCB">
      <w:pPr>
        <w:spacing w:before="240" w:after="0"/>
        <w:outlineLvl w:val="1"/>
        <w:rPr>
          <w:rFonts w:ascii="Times New Roman" w:eastAsia="Times New Roman" w:hAnsi="Times New Roman" w:cs="Times New Roman"/>
          <w:b/>
          <w:bCs/>
          <w:sz w:val="28"/>
          <w:szCs w:val="28"/>
        </w:rPr>
      </w:pPr>
      <w:r w:rsidRPr="00A41BCB">
        <w:rPr>
          <w:rFonts w:ascii="Times New Roman" w:eastAsia="Times New Roman" w:hAnsi="Times New Roman" w:cs="Times New Roman"/>
          <w:b/>
          <w:bCs/>
          <w:sz w:val="28"/>
          <w:szCs w:val="28"/>
        </w:rPr>
        <w:lastRenderedPageBreak/>
        <w:t>Глава 2. Опытно-экспериментальное исследование формирования познавательных универсальных учебных действий у младших школьников на уроках русского языка</w:t>
      </w:r>
    </w:p>
    <w:p w:rsidR="00DF0B96" w:rsidRPr="00A41BCB" w:rsidRDefault="00DF0B96" w:rsidP="00A41BCB">
      <w:pPr>
        <w:spacing w:before="240" w:after="0"/>
        <w:outlineLvl w:val="1"/>
        <w:rPr>
          <w:rFonts w:ascii="Times New Roman" w:eastAsia="Times New Roman" w:hAnsi="Times New Roman" w:cs="Times New Roman"/>
          <w:b/>
          <w:bCs/>
          <w:sz w:val="28"/>
          <w:szCs w:val="28"/>
        </w:rPr>
      </w:pPr>
      <w:r w:rsidRPr="00A41BCB">
        <w:rPr>
          <w:rFonts w:ascii="Times New Roman" w:eastAsia="Times New Roman" w:hAnsi="Times New Roman" w:cs="Times New Roman"/>
          <w:b/>
          <w:bCs/>
          <w:sz w:val="28"/>
          <w:szCs w:val="28"/>
        </w:rPr>
        <w:t>2.1 Изучение актуального состояния сформированности познавательных универсальных учебных действий младших школьников</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Для выявления исходного состояния уровня сформированности познавательных универсальных учебных действий</w:t>
      </w:r>
      <w:r w:rsidR="00116257" w:rsidRPr="00A41BCB">
        <w:rPr>
          <w:rFonts w:ascii="Times New Roman" w:eastAsia="Times New Roman" w:hAnsi="Times New Roman" w:cs="Times New Roman"/>
          <w:sz w:val="28"/>
          <w:szCs w:val="28"/>
        </w:rPr>
        <w:t xml:space="preserve"> у </w:t>
      </w:r>
      <w:r w:rsidRPr="00A41BCB">
        <w:rPr>
          <w:rFonts w:ascii="Times New Roman" w:eastAsia="Times New Roman" w:hAnsi="Times New Roman" w:cs="Times New Roman"/>
          <w:sz w:val="28"/>
          <w:szCs w:val="28"/>
        </w:rPr>
        <w:t xml:space="preserve"> учащихся </w:t>
      </w:r>
      <w:r w:rsidR="00116257" w:rsidRPr="00A41BCB">
        <w:rPr>
          <w:rFonts w:ascii="Times New Roman" w:eastAsia="Times New Roman" w:hAnsi="Times New Roman" w:cs="Times New Roman"/>
          <w:sz w:val="28"/>
          <w:szCs w:val="28"/>
        </w:rPr>
        <w:t>4а класса в начале учебного года</w:t>
      </w:r>
      <w:r w:rsidRPr="00A41BCB">
        <w:rPr>
          <w:rFonts w:ascii="Times New Roman" w:eastAsia="Times New Roman" w:hAnsi="Times New Roman" w:cs="Times New Roman"/>
          <w:sz w:val="28"/>
          <w:szCs w:val="28"/>
        </w:rPr>
        <w:t xml:space="preserve"> </w:t>
      </w:r>
      <w:r w:rsidR="00116257" w:rsidRPr="00A41BCB">
        <w:rPr>
          <w:rFonts w:ascii="Times New Roman" w:eastAsia="Times New Roman" w:hAnsi="Times New Roman" w:cs="Times New Roman"/>
          <w:sz w:val="28"/>
          <w:szCs w:val="28"/>
        </w:rPr>
        <w:t xml:space="preserve"> были  использованы следующие тесты</w:t>
      </w:r>
      <w:r w:rsidRPr="00A41BCB">
        <w:rPr>
          <w:rFonts w:ascii="Times New Roman" w:eastAsia="Times New Roman" w:hAnsi="Times New Roman" w:cs="Times New Roman"/>
          <w:sz w:val="28"/>
          <w:szCs w:val="28"/>
        </w:rPr>
        <w:t xml:space="preserve"> методики</w:t>
      </w:r>
      <w:r w:rsidR="00116257" w:rsidRPr="00A41BCB">
        <w:rPr>
          <w:rFonts w:ascii="Times New Roman" w:eastAsia="Times New Roman" w:hAnsi="Times New Roman" w:cs="Times New Roman"/>
          <w:sz w:val="28"/>
          <w:szCs w:val="28"/>
        </w:rPr>
        <w:t xml:space="preserve"> Векслера</w:t>
      </w:r>
      <w:r w:rsidRPr="00A41BCB">
        <w:rPr>
          <w:rFonts w:ascii="Times New Roman" w:eastAsia="Times New Roman" w:hAnsi="Times New Roman" w:cs="Times New Roman"/>
          <w:sz w:val="28"/>
          <w:szCs w:val="28"/>
        </w:rPr>
        <w:t>.</w:t>
      </w:r>
    </w:p>
    <w:p w:rsidR="000E261B"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xml:space="preserve">Методика 1. </w:t>
      </w:r>
      <w:r w:rsidR="000E261B" w:rsidRPr="00A41BCB">
        <w:rPr>
          <w:rFonts w:ascii="Times New Roman" w:eastAsia="Times New Roman" w:hAnsi="Times New Roman" w:cs="Times New Roman"/>
          <w:sz w:val="28"/>
          <w:szCs w:val="28"/>
        </w:rPr>
        <w:t>Тест Векслера.</w:t>
      </w:r>
    </w:p>
    <w:p w:rsidR="00DF0B96" w:rsidRPr="00A41BCB" w:rsidRDefault="000E261B"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1 субтест. Закончи предложение.</w:t>
      </w:r>
      <w:r w:rsidR="00A90BB1" w:rsidRPr="00A41BCB">
        <w:rPr>
          <w:rFonts w:ascii="Times New Roman" w:eastAsia="Times New Roman" w:hAnsi="Times New Roman" w:cs="Times New Roman"/>
          <w:sz w:val="28"/>
          <w:szCs w:val="28"/>
        </w:rPr>
        <w:t xml:space="preserve"> </w:t>
      </w:r>
    </w:p>
    <w:p w:rsidR="00DF0B96" w:rsidRPr="00A41BCB" w:rsidRDefault="000E261B"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Цель: выявление общей осведомленности ученика.</w:t>
      </w:r>
    </w:p>
    <w:p w:rsidR="00A90BB1" w:rsidRPr="00A41BCB" w:rsidRDefault="00246ACD"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Учащиеся читают незаконченные предложения в таблице, в соответствующей графе заканчивают их.</w:t>
      </w:r>
    </w:p>
    <w:tbl>
      <w:tblPr>
        <w:tblW w:w="7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2"/>
        <w:gridCol w:w="2729"/>
        <w:gridCol w:w="3770"/>
        <w:gridCol w:w="784"/>
      </w:tblGrid>
      <w:tr w:rsidR="00A90BB1" w:rsidRPr="00A41BCB" w:rsidTr="00BD432D">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rPr>
                <w:rFonts w:ascii="Times New Roman" w:eastAsia="Times New Roman" w:hAnsi="Times New Roman" w:cs="Times New Roman"/>
                <w:b/>
                <w:i/>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rPr>
                <w:rFonts w:ascii="Times New Roman" w:eastAsia="Times New Roman" w:hAnsi="Times New Roman" w:cs="Times New Roman"/>
                <w:b/>
                <w:i/>
                <w:sz w:val="28"/>
                <w:szCs w:val="28"/>
              </w:rPr>
            </w:pP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rPr>
                <w:rFonts w:ascii="Times New Roman" w:eastAsia="Times New Roman" w:hAnsi="Times New Roman" w:cs="Times New Roman"/>
                <w:b/>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rPr>
                <w:rFonts w:ascii="Times New Roman" w:eastAsia="Times New Roman" w:hAnsi="Times New Roman" w:cs="Times New Roman"/>
                <w:b/>
                <w:i/>
                <w:sz w:val="28"/>
                <w:szCs w:val="28"/>
              </w:rPr>
            </w:pPr>
            <w:r w:rsidRPr="00A41BCB">
              <w:rPr>
                <w:rFonts w:ascii="Times New Roman" w:eastAsia="Times New Roman" w:hAnsi="Times New Roman" w:cs="Times New Roman"/>
                <w:b/>
                <w:i/>
                <w:sz w:val="28"/>
                <w:szCs w:val="28"/>
              </w:rPr>
              <w:t>балл</w:t>
            </w:r>
          </w:p>
        </w:tc>
      </w:tr>
      <w:tr w:rsidR="00A90BB1" w:rsidRPr="00A41BCB" w:rsidTr="00BD432D">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1"/>
              </w:numPr>
              <w:spacing w:before="240" w:after="0"/>
              <w:ind w:left="0" w:firstLine="0"/>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r w:rsidRPr="00A41BCB">
              <w:rPr>
                <w:rFonts w:ascii="Times New Roman" w:eastAsia="Times New Roman" w:hAnsi="Times New Roman" w:cs="Times New Roman"/>
                <w:color w:val="000000"/>
                <w:sz w:val="28"/>
                <w:szCs w:val="28"/>
              </w:rPr>
              <w:t>Что нужно сделать, чтобы вода закипела?</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r>
      <w:tr w:rsidR="00A90BB1" w:rsidRPr="00A41BCB" w:rsidTr="00BD432D">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1"/>
              </w:numPr>
              <w:spacing w:before="240" w:after="0"/>
              <w:ind w:left="0" w:firstLine="0"/>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r w:rsidRPr="00A41BCB">
              <w:rPr>
                <w:rFonts w:ascii="Times New Roman" w:eastAsia="Times New Roman" w:hAnsi="Times New Roman" w:cs="Times New Roman"/>
                <w:color w:val="000000"/>
                <w:sz w:val="28"/>
                <w:szCs w:val="28"/>
              </w:rPr>
              <w:t xml:space="preserve"> Сколько копеек в пятаке?  </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r>
      <w:tr w:rsidR="00A90BB1" w:rsidRPr="00A41BCB" w:rsidTr="00BD432D">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1"/>
              </w:numPr>
              <w:spacing w:before="240" w:after="0"/>
              <w:ind w:left="0" w:firstLine="0"/>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r w:rsidRPr="00A41BCB">
              <w:rPr>
                <w:rFonts w:ascii="Times New Roman" w:eastAsia="Times New Roman" w:hAnsi="Times New Roman" w:cs="Times New Roman"/>
                <w:color w:val="000000"/>
                <w:sz w:val="28"/>
                <w:szCs w:val="28"/>
              </w:rPr>
              <w:t>Сколько дней в неделе?</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r>
      <w:tr w:rsidR="00A90BB1" w:rsidRPr="00A41BCB" w:rsidTr="00BD432D">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1"/>
              </w:numPr>
              <w:spacing w:before="240" w:after="0"/>
              <w:ind w:left="0" w:firstLine="0"/>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r w:rsidRPr="00A41BCB">
              <w:rPr>
                <w:rFonts w:ascii="Times New Roman" w:eastAsia="Times New Roman" w:hAnsi="Times New Roman" w:cs="Times New Roman"/>
                <w:color w:val="000000"/>
                <w:sz w:val="28"/>
                <w:szCs w:val="28"/>
              </w:rPr>
              <w:t>Кто основал город, который называется Санкт-Петербург?</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r>
      <w:tr w:rsidR="00A90BB1" w:rsidRPr="00A41BCB" w:rsidTr="00BD432D">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1"/>
              </w:numPr>
              <w:spacing w:before="240" w:after="0"/>
              <w:ind w:left="0" w:firstLine="0"/>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r w:rsidRPr="00A41BCB">
              <w:rPr>
                <w:rFonts w:ascii="Times New Roman" w:eastAsia="Times New Roman" w:hAnsi="Times New Roman" w:cs="Times New Roman"/>
                <w:color w:val="000000"/>
                <w:sz w:val="28"/>
                <w:szCs w:val="28"/>
              </w:rPr>
              <w:t>Что такое пара?</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r>
      <w:tr w:rsidR="00A90BB1" w:rsidRPr="00A41BCB" w:rsidTr="00BD432D">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1"/>
              </w:numPr>
              <w:spacing w:before="240" w:after="0"/>
              <w:ind w:left="0" w:firstLine="0"/>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widowControl w:val="0"/>
              <w:shd w:val="clear" w:color="auto" w:fill="FFFFFF"/>
              <w:tabs>
                <w:tab w:val="left" w:pos="509"/>
              </w:tabs>
              <w:autoSpaceDE w:val="0"/>
              <w:autoSpaceDN w:val="0"/>
              <w:adjustRightInd w:val="0"/>
              <w:spacing w:before="240" w:after="0"/>
              <w:rPr>
                <w:rFonts w:ascii="Times New Roman" w:eastAsia="Times New Roman" w:hAnsi="Times New Roman" w:cs="Times New Roman"/>
                <w:b/>
                <w:i/>
                <w:sz w:val="28"/>
                <w:szCs w:val="28"/>
              </w:rPr>
            </w:pPr>
            <w:r w:rsidRPr="00A41BCB">
              <w:rPr>
                <w:rFonts w:ascii="Times New Roman" w:eastAsia="Times New Roman" w:hAnsi="Times New Roman" w:cs="Times New Roman"/>
                <w:color w:val="000000"/>
                <w:sz w:val="28"/>
                <w:szCs w:val="28"/>
              </w:rPr>
              <w:t>Назови   времена года</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r>
      <w:tr w:rsidR="00A90BB1" w:rsidRPr="00A41BCB" w:rsidTr="00BD432D">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1"/>
              </w:numPr>
              <w:spacing w:before="240" w:after="0"/>
              <w:ind w:left="0" w:firstLine="0"/>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r w:rsidRPr="00A41BCB">
              <w:rPr>
                <w:rFonts w:ascii="Times New Roman" w:eastAsia="Times New Roman" w:hAnsi="Times New Roman" w:cs="Times New Roman"/>
                <w:color w:val="000000"/>
                <w:sz w:val="28"/>
                <w:szCs w:val="28"/>
              </w:rPr>
              <w:t>Где садится солнце?</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r>
      <w:tr w:rsidR="00A90BB1" w:rsidRPr="00A41BCB" w:rsidTr="00BD432D">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1"/>
              </w:numPr>
              <w:spacing w:before="240" w:after="0"/>
              <w:ind w:left="0" w:firstLine="0"/>
              <w:jc w:val="both"/>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t>Для чего нужен желудок?</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r>
      <w:tr w:rsidR="00A90BB1" w:rsidRPr="00A41BCB" w:rsidTr="00BD432D">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1"/>
              </w:numPr>
              <w:spacing w:before="240" w:after="0"/>
              <w:ind w:left="0" w:firstLine="0"/>
              <w:jc w:val="both"/>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t>Почему нефть или масло плавают на воде?</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r>
      <w:tr w:rsidR="00A90BB1" w:rsidRPr="00A41BCB" w:rsidTr="00BD432D">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1"/>
              </w:numPr>
              <w:spacing w:before="240" w:after="0"/>
              <w:ind w:left="0" w:firstLine="0"/>
              <w:jc w:val="both"/>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t>Что празднуют 9 мая?</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r>
      <w:tr w:rsidR="00A90BB1" w:rsidRPr="00A41BCB" w:rsidTr="00BD432D">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1"/>
              </w:numPr>
              <w:spacing w:before="240" w:after="0"/>
              <w:ind w:left="0" w:firstLine="0"/>
              <w:jc w:val="both"/>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t>Что такое SOS?</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r>
      <w:tr w:rsidR="00A90BB1" w:rsidRPr="00A41BCB" w:rsidTr="00BD432D">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1"/>
              </w:numPr>
              <w:spacing w:before="240" w:after="0"/>
              <w:ind w:left="0" w:firstLine="0"/>
              <w:jc w:val="both"/>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t>Каков примерно средний рост взрослого человека?</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r>
      <w:tr w:rsidR="00A90BB1" w:rsidRPr="00A41BCB" w:rsidTr="00BD432D">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1"/>
              </w:numPr>
              <w:spacing w:before="240" w:after="0"/>
              <w:ind w:left="0" w:firstLine="0"/>
              <w:jc w:val="both"/>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widowControl w:val="0"/>
              <w:shd w:val="clear" w:color="auto" w:fill="FFFFFF"/>
              <w:tabs>
                <w:tab w:val="left" w:pos="509"/>
              </w:tabs>
              <w:autoSpaceDE w:val="0"/>
              <w:autoSpaceDN w:val="0"/>
              <w:adjustRightInd w:val="0"/>
              <w:spacing w:before="240" w:after="0"/>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t>Когда бывает 29 февраля?</w:t>
            </w:r>
          </w:p>
          <w:p w:rsidR="00A90BB1" w:rsidRPr="00A41BCB" w:rsidRDefault="00A90BB1" w:rsidP="00A41BCB">
            <w:pPr>
              <w:spacing w:before="240" w:after="0"/>
              <w:jc w:val="both"/>
              <w:rPr>
                <w:rFonts w:ascii="Times New Roman" w:eastAsia="Times New Roman" w:hAnsi="Times New Roman" w:cs="Times New Roman"/>
                <w:color w:val="000000"/>
                <w:sz w:val="28"/>
                <w:szCs w:val="28"/>
              </w:rPr>
            </w:pP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r>
      <w:tr w:rsidR="00A90BB1" w:rsidRPr="00A41BCB" w:rsidTr="00BD432D">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1"/>
              </w:numPr>
              <w:spacing w:before="240" w:after="0"/>
              <w:ind w:left="0" w:firstLine="0"/>
              <w:jc w:val="both"/>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widowControl w:val="0"/>
              <w:shd w:val="clear" w:color="auto" w:fill="FFFFFF"/>
              <w:tabs>
                <w:tab w:val="left" w:pos="509"/>
              </w:tabs>
              <w:autoSpaceDE w:val="0"/>
              <w:autoSpaceDN w:val="0"/>
              <w:adjustRightInd w:val="0"/>
              <w:spacing w:before="240" w:after="0"/>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t>Что такое барометр?</w:t>
            </w:r>
          </w:p>
          <w:p w:rsidR="00A90BB1" w:rsidRPr="00A41BCB" w:rsidRDefault="00A90BB1" w:rsidP="00A41BCB">
            <w:pPr>
              <w:spacing w:before="240" w:after="0"/>
              <w:jc w:val="both"/>
              <w:rPr>
                <w:rFonts w:ascii="Times New Roman" w:eastAsia="Times New Roman" w:hAnsi="Times New Roman" w:cs="Times New Roman"/>
                <w:color w:val="000000"/>
                <w:sz w:val="28"/>
                <w:szCs w:val="28"/>
              </w:rPr>
            </w:pP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r>
      <w:tr w:rsidR="00A90BB1" w:rsidRPr="00A41BCB" w:rsidTr="00BD432D">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1"/>
              </w:numPr>
              <w:spacing w:before="240" w:after="0"/>
              <w:ind w:left="0" w:firstLine="0"/>
              <w:jc w:val="both"/>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t>Что такое иероглиф?</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p w:rsidR="00A90BB1" w:rsidRPr="00A41BCB" w:rsidRDefault="00A90BB1" w:rsidP="00A41BCB">
            <w:pPr>
              <w:spacing w:before="240" w:after="0"/>
              <w:jc w:val="both"/>
              <w:rPr>
                <w:rFonts w:ascii="Times New Roman" w:eastAsia="Times New Roman" w:hAnsi="Times New Roman" w:cs="Times New Roman"/>
                <w:b/>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b/>
                <w:i/>
                <w:sz w:val="28"/>
                <w:szCs w:val="28"/>
              </w:rPr>
            </w:pPr>
          </w:p>
        </w:tc>
      </w:tr>
    </w:tbl>
    <w:p w:rsidR="00246ACD" w:rsidRPr="00A41BCB" w:rsidRDefault="00246ACD"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2 субтест. Одно из пяти слов лишнее, исключи его.</w:t>
      </w:r>
    </w:p>
    <w:p w:rsidR="00DF0B96" w:rsidRPr="00A41BCB" w:rsidRDefault="00246ACD"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xml:space="preserve"> </w:t>
      </w:r>
      <w:r w:rsidR="00DF0B96" w:rsidRPr="00A41BCB">
        <w:rPr>
          <w:rFonts w:ascii="Times New Roman" w:eastAsia="Times New Roman" w:hAnsi="Times New Roman" w:cs="Times New Roman"/>
          <w:sz w:val="28"/>
          <w:szCs w:val="28"/>
        </w:rPr>
        <w:t>Цель: выявлени</w:t>
      </w:r>
      <w:r w:rsidRPr="00A41BCB">
        <w:rPr>
          <w:rFonts w:ascii="Times New Roman" w:eastAsia="Times New Roman" w:hAnsi="Times New Roman" w:cs="Times New Roman"/>
          <w:sz w:val="28"/>
          <w:szCs w:val="28"/>
        </w:rPr>
        <w:t xml:space="preserve">е умения ребенка классифицировать предметы по самостоятельно выявленным признакам </w:t>
      </w:r>
      <w:r w:rsidR="00DF0B96" w:rsidRPr="00A41BCB">
        <w:rPr>
          <w:rFonts w:ascii="Times New Roman" w:eastAsia="Times New Roman" w:hAnsi="Times New Roman" w:cs="Times New Roman"/>
          <w:sz w:val="28"/>
          <w:szCs w:val="28"/>
        </w:rPr>
        <w:t>.</w:t>
      </w:r>
    </w:p>
    <w:p w:rsidR="00A90BB1" w:rsidRPr="00A41BCB" w:rsidRDefault="00DF0B96" w:rsidP="00A41BCB">
      <w:pPr>
        <w:widowControl w:val="0"/>
        <w:numPr>
          <w:ilvl w:val="0"/>
          <w:numId w:val="2"/>
        </w:numPr>
        <w:shd w:val="clear" w:color="auto" w:fill="FFFFFF"/>
        <w:tabs>
          <w:tab w:val="left" w:pos="355"/>
        </w:tabs>
        <w:autoSpaceDE w:val="0"/>
        <w:autoSpaceDN w:val="0"/>
        <w:adjustRightInd w:val="0"/>
        <w:spacing w:before="240" w:after="0"/>
        <w:ind w:left="720" w:hanging="360"/>
        <w:rPr>
          <w:rFonts w:ascii="Times New Roman" w:eastAsia="Times New Roman" w:hAnsi="Times New Roman" w:cs="Times New Roman"/>
          <w:spacing w:val="-13"/>
          <w:sz w:val="28"/>
          <w:szCs w:val="28"/>
        </w:rPr>
      </w:pPr>
      <w:r w:rsidRPr="00A41BCB">
        <w:rPr>
          <w:rFonts w:ascii="Times New Roman" w:eastAsia="Times New Roman" w:hAnsi="Times New Roman" w:cs="Times New Roman"/>
          <w:sz w:val="28"/>
          <w:szCs w:val="28"/>
        </w:rPr>
        <w:t xml:space="preserve">Описание задания: педагог </w:t>
      </w:r>
      <w:r w:rsidR="00246ACD" w:rsidRPr="00A41BCB">
        <w:rPr>
          <w:rFonts w:ascii="Times New Roman" w:eastAsia="Times New Roman" w:hAnsi="Times New Roman" w:cs="Times New Roman"/>
          <w:sz w:val="28"/>
          <w:szCs w:val="28"/>
        </w:rPr>
        <w:t>дает лист из 20 строчек, в каждой строке 1 слово лишнее, ученик его должен зачеркнуть.</w:t>
      </w:r>
      <w:r w:rsidR="00A90BB1" w:rsidRPr="00A41BCB">
        <w:rPr>
          <w:rFonts w:ascii="Times New Roman" w:hAnsi="Times New Roman" w:cs="Times New Roman"/>
          <w:spacing w:val="-1"/>
          <w:sz w:val="28"/>
          <w:szCs w:val="28"/>
        </w:rPr>
        <w:t xml:space="preserve"> </w:t>
      </w:r>
      <w:r w:rsidR="00A90BB1" w:rsidRPr="00A41BCB">
        <w:rPr>
          <w:rFonts w:ascii="Times New Roman" w:eastAsia="Times New Roman" w:hAnsi="Times New Roman" w:cs="Times New Roman"/>
          <w:spacing w:val="-1"/>
          <w:sz w:val="28"/>
          <w:szCs w:val="28"/>
        </w:rPr>
        <w:t>стул, стол, паук, шкаф</w:t>
      </w:r>
    </w:p>
    <w:p w:rsidR="00A90BB1" w:rsidRPr="00A41BCB" w:rsidRDefault="00A90BB1" w:rsidP="00A41BCB">
      <w:pPr>
        <w:widowControl w:val="0"/>
        <w:numPr>
          <w:ilvl w:val="0"/>
          <w:numId w:val="2"/>
        </w:numPr>
        <w:shd w:val="clear" w:color="auto" w:fill="FFFFFF"/>
        <w:tabs>
          <w:tab w:val="left" w:pos="355"/>
        </w:tabs>
        <w:autoSpaceDE w:val="0"/>
        <w:autoSpaceDN w:val="0"/>
        <w:adjustRightInd w:val="0"/>
        <w:spacing w:before="240" w:after="0"/>
        <w:ind w:left="720" w:hanging="360"/>
        <w:rPr>
          <w:rFonts w:ascii="Times New Roman" w:eastAsia="Times New Roman" w:hAnsi="Times New Roman" w:cs="Times New Roman"/>
          <w:spacing w:val="-16"/>
          <w:sz w:val="28"/>
          <w:szCs w:val="28"/>
        </w:rPr>
      </w:pPr>
      <w:r w:rsidRPr="00A41BCB">
        <w:rPr>
          <w:rFonts w:ascii="Times New Roman" w:eastAsia="Times New Roman" w:hAnsi="Times New Roman" w:cs="Times New Roman"/>
          <w:sz w:val="28"/>
          <w:szCs w:val="28"/>
        </w:rPr>
        <w:t>ладонь, рука, телевизор, нога</w:t>
      </w:r>
    </w:p>
    <w:p w:rsidR="00A90BB1" w:rsidRPr="00A41BCB" w:rsidRDefault="00A90BB1" w:rsidP="00A41BCB">
      <w:pPr>
        <w:widowControl w:val="0"/>
        <w:numPr>
          <w:ilvl w:val="0"/>
          <w:numId w:val="2"/>
        </w:numPr>
        <w:shd w:val="clear" w:color="auto" w:fill="FFFFFF"/>
        <w:tabs>
          <w:tab w:val="left" w:pos="355"/>
        </w:tabs>
        <w:autoSpaceDE w:val="0"/>
        <w:autoSpaceDN w:val="0"/>
        <w:adjustRightInd w:val="0"/>
        <w:spacing w:before="240" w:after="0"/>
        <w:ind w:left="720" w:hanging="360"/>
        <w:rPr>
          <w:rFonts w:ascii="Times New Roman" w:eastAsia="Times New Roman" w:hAnsi="Times New Roman" w:cs="Times New Roman"/>
          <w:spacing w:val="-16"/>
          <w:sz w:val="28"/>
          <w:szCs w:val="28"/>
        </w:rPr>
      </w:pPr>
      <w:r w:rsidRPr="00A41BCB">
        <w:rPr>
          <w:rFonts w:ascii="Times New Roman" w:eastAsia="Times New Roman" w:hAnsi="Times New Roman" w:cs="Times New Roman"/>
          <w:sz w:val="28"/>
          <w:szCs w:val="28"/>
        </w:rPr>
        <w:t>поросенок, щенок, котенок, корова</w:t>
      </w:r>
    </w:p>
    <w:p w:rsidR="00A90BB1" w:rsidRPr="00A41BCB" w:rsidRDefault="00A90BB1" w:rsidP="00A41BCB">
      <w:pPr>
        <w:widowControl w:val="0"/>
        <w:numPr>
          <w:ilvl w:val="0"/>
          <w:numId w:val="2"/>
        </w:numPr>
        <w:shd w:val="clear" w:color="auto" w:fill="FFFFFF"/>
        <w:tabs>
          <w:tab w:val="left" w:pos="355"/>
        </w:tabs>
        <w:autoSpaceDE w:val="0"/>
        <w:autoSpaceDN w:val="0"/>
        <w:adjustRightInd w:val="0"/>
        <w:spacing w:before="240" w:after="0"/>
        <w:ind w:left="720" w:hanging="360"/>
        <w:rPr>
          <w:rFonts w:ascii="Times New Roman" w:eastAsia="Times New Roman" w:hAnsi="Times New Roman" w:cs="Times New Roman"/>
          <w:spacing w:val="-13"/>
          <w:sz w:val="28"/>
          <w:szCs w:val="28"/>
        </w:rPr>
      </w:pPr>
      <w:r w:rsidRPr="00A41BCB">
        <w:rPr>
          <w:rFonts w:ascii="Times New Roman" w:eastAsia="Times New Roman" w:hAnsi="Times New Roman" w:cs="Times New Roman"/>
          <w:sz w:val="28"/>
          <w:szCs w:val="28"/>
        </w:rPr>
        <w:t>ботинки, перчатки, шлепанцы, туфли, носки</w:t>
      </w:r>
    </w:p>
    <w:p w:rsidR="00A90BB1" w:rsidRPr="00A41BCB" w:rsidRDefault="00A90BB1" w:rsidP="00A41BCB">
      <w:pPr>
        <w:widowControl w:val="0"/>
        <w:numPr>
          <w:ilvl w:val="0"/>
          <w:numId w:val="2"/>
        </w:numPr>
        <w:shd w:val="clear" w:color="auto" w:fill="FFFFFF"/>
        <w:tabs>
          <w:tab w:val="left" w:pos="355"/>
        </w:tabs>
        <w:autoSpaceDE w:val="0"/>
        <w:autoSpaceDN w:val="0"/>
        <w:adjustRightInd w:val="0"/>
        <w:spacing w:before="240" w:after="0"/>
        <w:ind w:left="720" w:hanging="360"/>
        <w:rPr>
          <w:rFonts w:ascii="Times New Roman" w:eastAsia="Times New Roman" w:hAnsi="Times New Roman" w:cs="Times New Roman"/>
          <w:spacing w:val="-17"/>
          <w:sz w:val="28"/>
          <w:szCs w:val="28"/>
        </w:rPr>
      </w:pPr>
      <w:r w:rsidRPr="00A41BCB">
        <w:rPr>
          <w:rFonts w:ascii="Times New Roman" w:eastAsia="Times New Roman" w:hAnsi="Times New Roman" w:cs="Times New Roman"/>
          <w:spacing w:val="-1"/>
          <w:sz w:val="28"/>
          <w:szCs w:val="28"/>
        </w:rPr>
        <w:t>плачет, смеется, сидит, улыбается, хмурится</w:t>
      </w:r>
    </w:p>
    <w:p w:rsidR="00A90BB1" w:rsidRPr="00A41BCB" w:rsidRDefault="00A90BB1" w:rsidP="00A41BCB">
      <w:pPr>
        <w:widowControl w:val="0"/>
        <w:numPr>
          <w:ilvl w:val="0"/>
          <w:numId w:val="2"/>
        </w:numPr>
        <w:shd w:val="clear" w:color="auto" w:fill="FFFFFF"/>
        <w:tabs>
          <w:tab w:val="left" w:pos="355"/>
        </w:tabs>
        <w:autoSpaceDE w:val="0"/>
        <w:autoSpaceDN w:val="0"/>
        <w:adjustRightInd w:val="0"/>
        <w:spacing w:before="240" w:after="0"/>
        <w:ind w:left="720" w:hanging="360"/>
        <w:rPr>
          <w:rFonts w:ascii="Times New Roman" w:eastAsia="Times New Roman" w:hAnsi="Times New Roman" w:cs="Times New Roman"/>
          <w:spacing w:val="-17"/>
          <w:sz w:val="28"/>
          <w:szCs w:val="28"/>
        </w:rPr>
      </w:pPr>
      <w:r w:rsidRPr="00A41BCB">
        <w:rPr>
          <w:rFonts w:ascii="Times New Roman" w:eastAsia="Times New Roman" w:hAnsi="Times New Roman" w:cs="Times New Roman"/>
          <w:sz w:val="28"/>
          <w:szCs w:val="28"/>
        </w:rPr>
        <w:lastRenderedPageBreak/>
        <w:t>локоть, колено, зуб, палец, шея</w:t>
      </w:r>
    </w:p>
    <w:p w:rsidR="00A90BB1" w:rsidRPr="00A41BCB" w:rsidRDefault="00A90BB1" w:rsidP="00A41BCB">
      <w:pPr>
        <w:widowControl w:val="0"/>
        <w:numPr>
          <w:ilvl w:val="0"/>
          <w:numId w:val="2"/>
        </w:numPr>
        <w:shd w:val="clear" w:color="auto" w:fill="FFFFFF"/>
        <w:tabs>
          <w:tab w:val="left" w:pos="355"/>
        </w:tabs>
        <w:autoSpaceDE w:val="0"/>
        <w:autoSpaceDN w:val="0"/>
        <w:adjustRightInd w:val="0"/>
        <w:spacing w:before="240" w:after="0"/>
        <w:ind w:left="720" w:hanging="360"/>
        <w:rPr>
          <w:rFonts w:ascii="Times New Roman" w:eastAsia="Times New Roman" w:hAnsi="Times New Roman" w:cs="Times New Roman"/>
          <w:spacing w:val="-17"/>
          <w:sz w:val="28"/>
          <w:szCs w:val="28"/>
        </w:rPr>
      </w:pPr>
      <w:r w:rsidRPr="00A41BCB">
        <w:rPr>
          <w:rFonts w:ascii="Times New Roman" w:eastAsia="Times New Roman" w:hAnsi="Times New Roman" w:cs="Times New Roman"/>
          <w:spacing w:val="-1"/>
          <w:sz w:val="28"/>
          <w:szCs w:val="28"/>
        </w:rPr>
        <w:t>кукушка, орел, пчела, малиновка, воробей</w:t>
      </w:r>
    </w:p>
    <w:p w:rsidR="00A90BB1" w:rsidRPr="00A41BCB" w:rsidRDefault="00A90BB1" w:rsidP="00A41BCB">
      <w:pPr>
        <w:widowControl w:val="0"/>
        <w:numPr>
          <w:ilvl w:val="0"/>
          <w:numId w:val="2"/>
        </w:numPr>
        <w:shd w:val="clear" w:color="auto" w:fill="FFFFFF"/>
        <w:tabs>
          <w:tab w:val="left" w:pos="355"/>
        </w:tabs>
        <w:autoSpaceDE w:val="0"/>
        <w:autoSpaceDN w:val="0"/>
        <w:adjustRightInd w:val="0"/>
        <w:spacing w:before="240" w:after="0"/>
        <w:ind w:left="720" w:hanging="360"/>
        <w:rPr>
          <w:rFonts w:ascii="Times New Roman" w:eastAsia="Times New Roman" w:hAnsi="Times New Roman" w:cs="Times New Roman"/>
          <w:spacing w:val="-14"/>
          <w:sz w:val="28"/>
          <w:szCs w:val="28"/>
        </w:rPr>
      </w:pPr>
      <w:r w:rsidRPr="00A41BCB">
        <w:rPr>
          <w:rFonts w:ascii="Times New Roman" w:eastAsia="Times New Roman" w:hAnsi="Times New Roman" w:cs="Times New Roman"/>
          <w:sz w:val="28"/>
          <w:szCs w:val="28"/>
        </w:rPr>
        <w:t>роза, дуб, фиалка, тюльпан, гвоздика</w:t>
      </w:r>
    </w:p>
    <w:p w:rsidR="00A90BB1" w:rsidRPr="00A41BCB" w:rsidRDefault="00A90BB1" w:rsidP="00A41BCB">
      <w:pPr>
        <w:widowControl w:val="0"/>
        <w:numPr>
          <w:ilvl w:val="0"/>
          <w:numId w:val="2"/>
        </w:numPr>
        <w:shd w:val="clear" w:color="auto" w:fill="FFFFFF"/>
        <w:tabs>
          <w:tab w:val="left" w:pos="355"/>
        </w:tabs>
        <w:autoSpaceDE w:val="0"/>
        <w:autoSpaceDN w:val="0"/>
        <w:adjustRightInd w:val="0"/>
        <w:spacing w:before="240" w:after="0"/>
        <w:ind w:left="720" w:hanging="360"/>
        <w:rPr>
          <w:rFonts w:ascii="Times New Roman" w:eastAsia="Times New Roman" w:hAnsi="Times New Roman" w:cs="Times New Roman"/>
          <w:spacing w:val="-15"/>
          <w:sz w:val="28"/>
          <w:szCs w:val="28"/>
        </w:rPr>
      </w:pPr>
      <w:r w:rsidRPr="00A41BCB">
        <w:rPr>
          <w:rFonts w:ascii="Times New Roman" w:eastAsia="Times New Roman" w:hAnsi="Times New Roman" w:cs="Times New Roman"/>
          <w:sz w:val="28"/>
          <w:szCs w:val="28"/>
        </w:rPr>
        <w:t>январь, весна, декабрь, апрель, август</w:t>
      </w:r>
    </w:p>
    <w:p w:rsidR="00A90BB1" w:rsidRPr="00A41BCB" w:rsidRDefault="00A90BB1" w:rsidP="00A41BCB">
      <w:pPr>
        <w:widowControl w:val="0"/>
        <w:numPr>
          <w:ilvl w:val="0"/>
          <w:numId w:val="2"/>
        </w:numPr>
        <w:shd w:val="clear" w:color="auto" w:fill="FFFFFF"/>
        <w:tabs>
          <w:tab w:val="left" w:pos="355"/>
        </w:tabs>
        <w:autoSpaceDE w:val="0"/>
        <w:autoSpaceDN w:val="0"/>
        <w:adjustRightInd w:val="0"/>
        <w:spacing w:before="240" w:after="0"/>
        <w:ind w:left="720" w:hanging="360"/>
        <w:rPr>
          <w:rFonts w:ascii="Times New Roman" w:eastAsia="Times New Roman" w:hAnsi="Times New Roman" w:cs="Times New Roman"/>
          <w:spacing w:val="-15"/>
          <w:sz w:val="28"/>
          <w:szCs w:val="28"/>
        </w:rPr>
      </w:pPr>
      <w:r w:rsidRPr="00A41BCB">
        <w:rPr>
          <w:rFonts w:ascii="Times New Roman" w:eastAsia="Times New Roman" w:hAnsi="Times New Roman" w:cs="Times New Roman"/>
          <w:spacing w:val="-1"/>
          <w:sz w:val="28"/>
          <w:szCs w:val="28"/>
        </w:rPr>
        <w:t>облака, ветер, ураган, гора, циклон</w:t>
      </w:r>
    </w:p>
    <w:p w:rsidR="00A90BB1" w:rsidRPr="00A41BCB" w:rsidRDefault="00A90BB1" w:rsidP="00A41BCB">
      <w:pPr>
        <w:widowControl w:val="0"/>
        <w:numPr>
          <w:ilvl w:val="0"/>
          <w:numId w:val="2"/>
        </w:numPr>
        <w:shd w:val="clear" w:color="auto" w:fill="FFFFFF"/>
        <w:tabs>
          <w:tab w:val="left" w:pos="355"/>
        </w:tabs>
        <w:autoSpaceDE w:val="0"/>
        <w:autoSpaceDN w:val="0"/>
        <w:adjustRightInd w:val="0"/>
        <w:spacing w:before="240" w:after="0"/>
        <w:ind w:left="720" w:hanging="360"/>
        <w:rPr>
          <w:rFonts w:ascii="Times New Roman" w:eastAsia="Times New Roman" w:hAnsi="Times New Roman" w:cs="Times New Roman"/>
          <w:spacing w:val="-15"/>
          <w:sz w:val="28"/>
          <w:szCs w:val="28"/>
        </w:rPr>
      </w:pPr>
      <w:r w:rsidRPr="00A41BCB">
        <w:rPr>
          <w:rFonts w:ascii="Times New Roman" w:eastAsia="Times New Roman" w:hAnsi="Times New Roman" w:cs="Times New Roman"/>
          <w:sz w:val="28"/>
          <w:szCs w:val="28"/>
        </w:rPr>
        <w:t>лавина, тюлень, эскимос, полярный медведь, морж</w:t>
      </w:r>
    </w:p>
    <w:p w:rsidR="00A90BB1" w:rsidRPr="00A41BCB" w:rsidRDefault="00A90BB1" w:rsidP="00A41BCB">
      <w:pPr>
        <w:widowControl w:val="0"/>
        <w:numPr>
          <w:ilvl w:val="0"/>
          <w:numId w:val="2"/>
        </w:numPr>
        <w:shd w:val="clear" w:color="auto" w:fill="FFFFFF"/>
        <w:tabs>
          <w:tab w:val="left" w:pos="355"/>
        </w:tabs>
        <w:autoSpaceDE w:val="0"/>
        <w:autoSpaceDN w:val="0"/>
        <w:adjustRightInd w:val="0"/>
        <w:spacing w:before="240" w:after="0"/>
        <w:ind w:left="720" w:hanging="360"/>
        <w:rPr>
          <w:rFonts w:ascii="Times New Roman" w:eastAsia="Times New Roman" w:hAnsi="Times New Roman" w:cs="Times New Roman"/>
          <w:spacing w:val="-17"/>
          <w:sz w:val="28"/>
          <w:szCs w:val="28"/>
        </w:rPr>
      </w:pPr>
      <w:r w:rsidRPr="00A41BCB">
        <w:rPr>
          <w:rFonts w:ascii="Times New Roman" w:eastAsia="Times New Roman" w:hAnsi="Times New Roman" w:cs="Times New Roman"/>
          <w:sz w:val="28"/>
          <w:szCs w:val="28"/>
        </w:rPr>
        <w:t>ребра, ключица, череп, позвоночник, сердце</w:t>
      </w:r>
    </w:p>
    <w:p w:rsidR="00A90BB1" w:rsidRPr="00A41BCB" w:rsidRDefault="00A90BB1" w:rsidP="00A41BCB">
      <w:pPr>
        <w:widowControl w:val="0"/>
        <w:numPr>
          <w:ilvl w:val="0"/>
          <w:numId w:val="2"/>
        </w:numPr>
        <w:shd w:val="clear" w:color="auto" w:fill="FFFFFF"/>
        <w:tabs>
          <w:tab w:val="left" w:pos="355"/>
        </w:tabs>
        <w:autoSpaceDE w:val="0"/>
        <w:autoSpaceDN w:val="0"/>
        <w:adjustRightInd w:val="0"/>
        <w:spacing w:before="240" w:after="0"/>
        <w:ind w:left="720" w:hanging="360"/>
        <w:rPr>
          <w:rFonts w:ascii="Times New Roman" w:eastAsia="Times New Roman" w:hAnsi="Times New Roman" w:cs="Times New Roman"/>
          <w:spacing w:val="-15"/>
          <w:sz w:val="28"/>
          <w:szCs w:val="28"/>
        </w:rPr>
      </w:pPr>
      <w:r w:rsidRPr="00A41BCB">
        <w:rPr>
          <w:rFonts w:ascii="Times New Roman" w:eastAsia="Times New Roman" w:hAnsi="Times New Roman" w:cs="Times New Roman"/>
          <w:spacing w:val="-1"/>
          <w:sz w:val="28"/>
          <w:szCs w:val="28"/>
        </w:rPr>
        <w:t>квадрат, прямоугольник, треугольник, шестиугольник, куб</w:t>
      </w:r>
    </w:p>
    <w:p w:rsidR="00A90BB1" w:rsidRPr="00A41BCB" w:rsidRDefault="00A90BB1" w:rsidP="00A41BCB">
      <w:pPr>
        <w:widowControl w:val="0"/>
        <w:numPr>
          <w:ilvl w:val="0"/>
          <w:numId w:val="2"/>
        </w:numPr>
        <w:shd w:val="clear" w:color="auto" w:fill="FFFFFF"/>
        <w:tabs>
          <w:tab w:val="left" w:pos="355"/>
        </w:tabs>
        <w:autoSpaceDE w:val="0"/>
        <w:autoSpaceDN w:val="0"/>
        <w:adjustRightInd w:val="0"/>
        <w:spacing w:before="240" w:after="0"/>
        <w:ind w:left="720" w:hanging="360"/>
        <w:rPr>
          <w:rFonts w:ascii="Times New Roman" w:eastAsia="Times New Roman" w:hAnsi="Times New Roman" w:cs="Times New Roman"/>
          <w:spacing w:val="-8"/>
          <w:sz w:val="28"/>
          <w:szCs w:val="28"/>
        </w:rPr>
      </w:pPr>
      <w:r w:rsidRPr="00A41BCB">
        <w:rPr>
          <w:rFonts w:ascii="Times New Roman" w:eastAsia="Times New Roman" w:hAnsi="Times New Roman" w:cs="Times New Roman"/>
          <w:spacing w:val="-1"/>
          <w:sz w:val="28"/>
          <w:szCs w:val="28"/>
        </w:rPr>
        <w:t>мама, бабушка, папа, дочь, сестра</w:t>
      </w:r>
    </w:p>
    <w:p w:rsidR="00A90BB1" w:rsidRPr="00A41BCB" w:rsidRDefault="00A90BB1" w:rsidP="00A41BCB">
      <w:pPr>
        <w:widowControl w:val="0"/>
        <w:numPr>
          <w:ilvl w:val="0"/>
          <w:numId w:val="2"/>
        </w:numPr>
        <w:shd w:val="clear" w:color="auto" w:fill="FFFFFF"/>
        <w:tabs>
          <w:tab w:val="left" w:pos="355"/>
        </w:tabs>
        <w:autoSpaceDE w:val="0"/>
        <w:autoSpaceDN w:val="0"/>
        <w:adjustRightInd w:val="0"/>
        <w:spacing w:before="240" w:after="0"/>
        <w:ind w:left="720" w:hanging="360"/>
        <w:rPr>
          <w:rFonts w:ascii="Times New Roman" w:eastAsia="Times New Roman" w:hAnsi="Times New Roman" w:cs="Times New Roman"/>
          <w:spacing w:val="-10"/>
          <w:sz w:val="28"/>
          <w:szCs w:val="28"/>
        </w:rPr>
      </w:pPr>
      <w:r w:rsidRPr="00A41BCB">
        <w:rPr>
          <w:rFonts w:ascii="Times New Roman" w:eastAsia="Times New Roman" w:hAnsi="Times New Roman" w:cs="Times New Roman"/>
          <w:sz w:val="28"/>
          <w:szCs w:val="28"/>
        </w:rPr>
        <w:t>свинина, оленина, треска, говядина, баранина</w:t>
      </w:r>
    </w:p>
    <w:p w:rsidR="00A90BB1" w:rsidRPr="00A41BCB" w:rsidRDefault="00A90BB1" w:rsidP="00A41BCB">
      <w:pPr>
        <w:widowControl w:val="0"/>
        <w:numPr>
          <w:ilvl w:val="0"/>
          <w:numId w:val="2"/>
        </w:numPr>
        <w:shd w:val="clear" w:color="auto" w:fill="FFFFFF"/>
        <w:tabs>
          <w:tab w:val="left" w:pos="355"/>
        </w:tabs>
        <w:autoSpaceDE w:val="0"/>
        <w:autoSpaceDN w:val="0"/>
        <w:adjustRightInd w:val="0"/>
        <w:spacing w:before="240" w:after="0"/>
        <w:ind w:left="720" w:hanging="360"/>
        <w:rPr>
          <w:rFonts w:ascii="Times New Roman" w:eastAsia="Times New Roman" w:hAnsi="Times New Roman" w:cs="Times New Roman"/>
          <w:spacing w:val="-9"/>
          <w:sz w:val="28"/>
          <w:szCs w:val="28"/>
        </w:rPr>
      </w:pPr>
      <w:r w:rsidRPr="00A41BCB">
        <w:rPr>
          <w:rFonts w:ascii="Times New Roman" w:eastAsia="Times New Roman" w:hAnsi="Times New Roman" w:cs="Times New Roman"/>
          <w:sz w:val="28"/>
          <w:szCs w:val="28"/>
        </w:rPr>
        <w:t>пантера, тигр, лев, леопард, зебра, гепард</w:t>
      </w:r>
    </w:p>
    <w:p w:rsidR="00A90BB1" w:rsidRPr="00A41BCB" w:rsidRDefault="00A90BB1" w:rsidP="00A41BCB">
      <w:pPr>
        <w:widowControl w:val="0"/>
        <w:numPr>
          <w:ilvl w:val="0"/>
          <w:numId w:val="2"/>
        </w:numPr>
        <w:shd w:val="clear" w:color="auto" w:fill="FFFFFF"/>
        <w:tabs>
          <w:tab w:val="left" w:pos="355"/>
        </w:tabs>
        <w:autoSpaceDE w:val="0"/>
        <w:autoSpaceDN w:val="0"/>
        <w:adjustRightInd w:val="0"/>
        <w:spacing w:before="240" w:after="0"/>
        <w:ind w:left="720" w:hanging="360"/>
        <w:rPr>
          <w:rFonts w:ascii="Times New Roman" w:eastAsia="Times New Roman" w:hAnsi="Times New Roman" w:cs="Times New Roman"/>
          <w:spacing w:val="-8"/>
          <w:sz w:val="28"/>
          <w:szCs w:val="28"/>
        </w:rPr>
      </w:pPr>
      <w:r w:rsidRPr="00A41BCB">
        <w:rPr>
          <w:rFonts w:ascii="Times New Roman" w:eastAsia="Times New Roman" w:hAnsi="Times New Roman" w:cs="Times New Roman"/>
          <w:sz w:val="28"/>
          <w:szCs w:val="28"/>
        </w:rPr>
        <w:t>лебедь, бревно, пробка, камень, шлюпка, утка</w:t>
      </w:r>
    </w:p>
    <w:p w:rsidR="00A90BB1" w:rsidRPr="00A41BCB" w:rsidRDefault="00A90BB1" w:rsidP="00A41BCB">
      <w:pPr>
        <w:widowControl w:val="0"/>
        <w:numPr>
          <w:ilvl w:val="0"/>
          <w:numId w:val="2"/>
        </w:numPr>
        <w:shd w:val="clear" w:color="auto" w:fill="FFFFFF"/>
        <w:tabs>
          <w:tab w:val="left" w:pos="355"/>
        </w:tabs>
        <w:autoSpaceDE w:val="0"/>
        <w:autoSpaceDN w:val="0"/>
        <w:adjustRightInd w:val="0"/>
        <w:spacing w:before="240" w:after="0"/>
        <w:ind w:left="720" w:hanging="360"/>
        <w:rPr>
          <w:rFonts w:ascii="Times New Roman" w:eastAsia="Times New Roman" w:hAnsi="Times New Roman" w:cs="Times New Roman"/>
          <w:spacing w:val="-10"/>
          <w:sz w:val="28"/>
          <w:szCs w:val="28"/>
        </w:rPr>
      </w:pPr>
      <w:r w:rsidRPr="00A41BCB">
        <w:rPr>
          <w:rFonts w:ascii="Times New Roman" w:eastAsia="Times New Roman" w:hAnsi="Times New Roman" w:cs="Times New Roman"/>
          <w:sz w:val="28"/>
          <w:szCs w:val="28"/>
        </w:rPr>
        <w:t>чертополох, куница, дикобраз, шиповник, ёж</w:t>
      </w:r>
    </w:p>
    <w:p w:rsidR="00A90BB1" w:rsidRPr="00A41BCB" w:rsidRDefault="00A90BB1" w:rsidP="00A41BCB">
      <w:pPr>
        <w:widowControl w:val="0"/>
        <w:numPr>
          <w:ilvl w:val="0"/>
          <w:numId w:val="2"/>
        </w:numPr>
        <w:shd w:val="clear" w:color="auto" w:fill="FFFFFF"/>
        <w:tabs>
          <w:tab w:val="left" w:pos="355"/>
        </w:tabs>
        <w:autoSpaceDE w:val="0"/>
        <w:autoSpaceDN w:val="0"/>
        <w:adjustRightInd w:val="0"/>
        <w:spacing w:before="240" w:after="0"/>
        <w:ind w:left="720" w:hanging="360"/>
        <w:rPr>
          <w:rFonts w:ascii="Times New Roman" w:eastAsia="Times New Roman" w:hAnsi="Times New Roman" w:cs="Times New Roman"/>
          <w:spacing w:val="-8"/>
          <w:sz w:val="28"/>
          <w:szCs w:val="28"/>
        </w:rPr>
      </w:pPr>
      <w:r w:rsidRPr="00A41BCB">
        <w:rPr>
          <w:rFonts w:ascii="Times New Roman" w:eastAsia="Times New Roman" w:hAnsi="Times New Roman" w:cs="Times New Roman"/>
          <w:sz w:val="28"/>
          <w:szCs w:val="28"/>
        </w:rPr>
        <w:t>ветряная мельница, яхта, флюгер, лайнер, воздушный змей</w:t>
      </w:r>
    </w:p>
    <w:p w:rsidR="00A90BB1" w:rsidRPr="00A41BCB" w:rsidRDefault="00A90BB1" w:rsidP="00A41BCB">
      <w:pPr>
        <w:widowControl w:val="0"/>
        <w:numPr>
          <w:ilvl w:val="0"/>
          <w:numId w:val="2"/>
        </w:numPr>
        <w:shd w:val="clear" w:color="auto" w:fill="FFFFFF"/>
        <w:tabs>
          <w:tab w:val="left" w:pos="355"/>
        </w:tabs>
        <w:autoSpaceDE w:val="0"/>
        <w:autoSpaceDN w:val="0"/>
        <w:adjustRightInd w:val="0"/>
        <w:spacing w:before="240" w:after="0"/>
        <w:ind w:left="720" w:hanging="360"/>
        <w:rPr>
          <w:rFonts w:ascii="Times New Roman" w:hAnsi="Times New Roman" w:cs="Times New Roman"/>
          <w:spacing w:val="-10"/>
          <w:sz w:val="28"/>
          <w:szCs w:val="28"/>
        </w:rPr>
      </w:pPr>
      <w:r w:rsidRPr="00A41BCB">
        <w:rPr>
          <w:rFonts w:ascii="Times New Roman" w:eastAsia="Times New Roman" w:hAnsi="Times New Roman" w:cs="Times New Roman"/>
          <w:sz w:val="28"/>
          <w:szCs w:val="28"/>
        </w:rPr>
        <w:t>звезда, метеор, комета, планета, космонавт, астерои</w:t>
      </w:r>
      <w:r w:rsidRPr="00A41BCB">
        <w:rPr>
          <w:rFonts w:ascii="Times New Roman" w:hAnsi="Times New Roman" w:cs="Times New Roman"/>
          <w:sz w:val="28"/>
          <w:szCs w:val="28"/>
        </w:rPr>
        <w:t>д</w:t>
      </w:r>
    </w:p>
    <w:p w:rsidR="00DF0B96" w:rsidRPr="00A41BCB" w:rsidRDefault="00356D54" w:rsidP="00A41BCB">
      <w:pPr>
        <w:widowControl w:val="0"/>
        <w:numPr>
          <w:ilvl w:val="0"/>
          <w:numId w:val="2"/>
        </w:numPr>
        <w:shd w:val="clear" w:color="auto" w:fill="FFFFFF"/>
        <w:tabs>
          <w:tab w:val="left" w:pos="355"/>
        </w:tabs>
        <w:autoSpaceDE w:val="0"/>
        <w:autoSpaceDN w:val="0"/>
        <w:adjustRightInd w:val="0"/>
        <w:spacing w:before="240" w:after="0"/>
        <w:ind w:left="720" w:hanging="360"/>
        <w:rPr>
          <w:rFonts w:ascii="Times New Roman" w:hAnsi="Times New Roman" w:cs="Times New Roman"/>
          <w:spacing w:val="-10"/>
          <w:sz w:val="28"/>
          <w:szCs w:val="28"/>
        </w:rPr>
      </w:pPr>
      <w:r w:rsidRPr="00A41BCB">
        <w:rPr>
          <w:rFonts w:ascii="Times New Roman" w:eastAsia="Times New Roman" w:hAnsi="Times New Roman" w:cs="Times New Roman"/>
          <w:sz w:val="28"/>
          <w:szCs w:val="28"/>
        </w:rPr>
        <w:t>3 субтест .Аналогия.</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xml:space="preserve">Цель: выявление </w:t>
      </w:r>
      <w:r w:rsidR="00356D54" w:rsidRPr="00A41BCB">
        <w:rPr>
          <w:rFonts w:ascii="Times New Roman" w:eastAsia="Times New Roman" w:hAnsi="Times New Roman" w:cs="Times New Roman"/>
          <w:sz w:val="28"/>
          <w:szCs w:val="28"/>
        </w:rPr>
        <w:t>умения проводить аналогию на основе следственно- причинных связей.</w:t>
      </w:r>
    </w:p>
    <w:p w:rsidR="00A90BB1" w:rsidRPr="00A41BCB" w:rsidRDefault="00A90BB1"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Ученик читает пару слов, находит связь между ними, затем для третьего слова находит пару из данных в скобках словах по аналогичной связи, при этом все слова, предложенные в скобках связаны с данным третьим словом по каким-либо причинам.</w:t>
      </w:r>
    </w:p>
    <w:p w:rsidR="00A90BB1" w:rsidRPr="00A41BCB" w:rsidRDefault="00A90BB1" w:rsidP="00A41BCB">
      <w:pPr>
        <w:numPr>
          <w:ilvl w:val="0"/>
          <w:numId w:val="3"/>
        </w:numPr>
        <w:shd w:val="clear" w:color="auto" w:fill="FFFFFF"/>
        <w:tabs>
          <w:tab w:val="left" w:pos="202"/>
        </w:tabs>
        <w:spacing w:before="240" w:after="0"/>
        <w:ind w:left="0" w:firstLine="0"/>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t xml:space="preserve">Ложка - Каша      </w:t>
      </w:r>
    </w:p>
    <w:p w:rsidR="00A90BB1" w:rsidRPr="00A41BCB" w:rsidRDefault="00A90BB1" w:rsidP="00A41BCB">
      <w:pPr>
        <w:shd w:val="clear" w:color="auto" w:fill="FFFFFF"/>
        <w:tabs>
          <w:tab w:val="left" w:pos="202"/>
        </w:tabs>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color w:val="000000"/>
          <w:sz w:val="28"/>
          <w:szCs w:val="28"/>
        </w:rPr>
        <w:t xml:space="preserve">   Вилка - ?    (масло, нож, тарелка, масло, посуда)   </w:t>
      </w:r>
    </w:p>
    <w:p w:rsidR="00A90BB1" w:rsidRPr="00A41BCB" w:rsidRDefault="00A90BB1" w:rsidP="00A41BCB">
      <w:pPr>
        <w:numPr>
          <w:ilvl w:val="0"/>
          <w:numId w:val="3"/>
        </w:numPr>
        <w:shd w:val="clear" w:color="auto" w:fill="FFFFFF"/>
        <w:tabs>
          <w:tab w:val="left" w:pos="202"/>
        </w:tabs>
        <w:spacing w:before="240" w:after="0"/>
        <w:ind w:left="0" w:firstLine="0"/>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t xml:space="preserve">Лошадь - Жеребёнок    </w:t>
      </w:r>
    </w:p>
    <w:p w:rsidR="00A90BB1" w:rsidRPr="00A41BCB" w:rsidRDefault="00A90BB1" w:rsidP="00A41BCB">
      <w:pPr>
        <w:shd w:val="clear" w:color="auto" w:fill="FFFFFF"/>
        <w:tabs>
          <w:tab w:val="left" w:pos="202"/>
        </w:tabs>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color w:val="000000"/>
          <w:sz w:val="28"/>
          <w:szCs w:val="28"/>
        </w:rPr>
        <w:lastRenderedPageBreak/>
        <w:t xml:space="preserve">    Корова - ?     (</w:t>
      </w:r>
      <w:r w:rsidRPr="00A41BCB">
        <w:rPr>
          <w:rFonts w:ascii="Times New Roman" w:eastAsia="Times New Roman" w:hAnsi="Times New Roman" w:cs="Times New Roman"/>
          <w:color w:val="000000"/>
          <w:spacing w:val="2"/>
          <w:sz w:val="28"/>
          <w:szCs w:val="28"/>
        </w:rPr>
        <w:t xml:space="preserve">Пастбище, рога, молоко, теленок, бык)   </w:t>
      </w:r>
    </w:p>
    <w:p w:rsidR="00A90BB1" w:rsidRPr="00A41BCB" w:rsidRDefault="00A90BB1" w:rsidP="00A41BCB">
      <w:pPr>
        <w:numPr>
          <w:ilvl w:val="0"/>
          <w:numId w:val="3"/>
        </w:numPr>
        <w:shd w:val="clear" w:color="auto" w:fill="FFFFFF"/>
        <w:tabs>
          <w:tab w:val="left" w:pos="202"/>
        </w:tabs>
        <w:spacing w:before="240" w:after="0"/>
        <w:ind w:left="0" w:firstLine="0"/>
        <w:rPr>
          <w:rFonts w:ascii="Times New Roman" w:eastAsia="Times New Roman" w:hAnsi="Times New Roman" w:cs="Times New Roman"/>
          <w:color w:val="000000"/>
          <w:spacing w:val="-1"/>
          <w:sz w:val="28"/>
          <w:szCs w:val="28"/>
        </w:rPr>
      </w:pPr>
      <w:r w:rsidRPr="00A41BCB">
        <w:rPr>
          <w:rFonts w:ascii="Times New Roman" w:eastAsia="Times New Roman" w:hAnsi="Times New Roman" w:cs="Times New Roman"/>
          <w:color w:val="000000"/>
          <w:spacing w:val="-1"/>
          <w:sz w:val="28"/>
          <w:szCs w:val="28"/>
        </w:rPr>
        <w:t>Ухо - Слышать</w:t>
      </w:r>
    </w:p>
    <w:p w:rsidR="00A90BB1" w:rsidRPr="00A41BCB" w:rsidRDefault="00A90BB1" w:rsidP="00A41BCB">
      <w:pPr>
        <w:shd w:val="clear" w:color="auto" w:fill="FFFFFF"/>
        <w:tabs>
          <w:tab w:val="left" w:pos="202"/>
        </w:tabs>
        <w:spacing w:before="240" w:after="0"/>
        <w:rPr>
          <w:rFonts w:ascii="Times New Roman" w:eastAsia="Times New Roman" w:hAnsi="Times New Roman" w:cs="Times New Roman"/>
          <w:b/>
          <w:sz w:val="28"/>
          <w:szCs w:val="28"/>
        </w:rPr>
      </w:pPr>
      <w:r w:rsidRPr="00A41BCB">
        <w:rPr>
          <w:rFonts w:ascii="Times New Roman" w:eastAsia="Times New Roman" w:hAnsi="Times New Roman" w:cs="Times New Roman"/>
          <w:color w:val="000000"/>
          <w:spacing w:val="-1"/>
          <w:sz w:val="28"/>
          <w:szCs w:val="28"/>
        </w:rPr>
        <w:t xml:space="preserve">   Зубы - ?     </w:t>
      </w:r>
      <w:r w:rsidRPr="00A41BCB">
        <w:rPr>
          <w:rFonts w:ascii="Times New Roman" w:eastAsia="Times New Roman" w:hAnsi="Times New Roman" w:cs="Times New Roman"/>
          <w:b/>
          <w:color w:val="000000"/>
          <w:spacing w:val="-1"/>
          <w:sz w:val="28"/>
          <w:szCs w:val="28"/>
        </w:rPr>
        <w:t>(</w:t>
      </w:r>
      <w:r w:rsidRPr="00A41BCB">
        <w:rPr>
          <w:rStyle w:val="21"/>
          <w:rFonts w:ascii="Times New Roman" w:eastAsia="Times New Roman" w:hAnsi="Times New Roman" w:cs="Times New Roman"/>
          <w:b w:val="0"/>
          <w:bCs/>
          <w:sz w:val="28"/>
          <w:szCs w:val="28"/>
        </w:rPr>
        <w:t xml:space="preserve">Видеть, лечить, рот, жевать, щётка)  </w:t>
      </w:r>
    </w:p>
    <w:p w:rsidR="00A90BB1" w:rsidRPr="00A41BCB" w:rsidRDefault="00A90BB1" w:rsidP="00A41BCB">
      <w:pPr>
        <w:numPr>
          <w:ilvl w:val="0"/>
          <w:numId w:val="3"/>
        </w:numPr>
        <w:shd w:val="clear" w:color="auto" w:fill="FFFFFF"/>
        <w:tabs>
          <w:tab w:val="left" w:pos="202"/>
        </w:tabs>
        <w:spacing w:before="240" w:after="0"/>
        <w:ind w:left="0" w:firstLine="0"/>
        <w:rPr>
          <w:rFonts w:ascii="Times New Roman" w:eastAsia="Times New Roman" w:hAnsi="Times New Roman" w:cs="Times New Roman"/>
          <w:color w:val="000000"/>
          <w:spacing w:val="1"/>
          <w:sz w:val="28"/>
          <w:szCs w:val="28"/>
        </w:rPr>
      </w:pPr>
      <w:r w:rsidRPr="00A41BCB">
        <w:rPr>
          <w:rFonts w:ascii="Times New Roman" w:eastAsia="Times New Roman" w:hAnsi="Times New Roman" w:cs="Times New Roman"/>
          <w:color w:val="000000"/>
          <w:spacing w:val="1"/>
          <w:sz w:val="28"/>
          <w:szCs w:val="28"/>
        </w:rPr>
        <w:t>Нож - Сталь</w:t>
      </w:r>
    </w:p>
    <w:p w:rsidR="00A90BB1" w:rsidRPr="00A41BCB" w:rsidRDefault="00A90BB1" w:rsidP="00A41BCB">
      <w:pPr>
        <w:shd w:val="clear" w:color="auto" w:fill="FFFFFF"/>
        <w:tabs>
          <w:tab w:val="left" w:pos="202"/>
        </w:tabs>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color w:val="000000"/>
          <w:spacing w:val="1"/>
          <w:sz w:val="28"/>
          <w:szCs w:val="28"/>
        </w:rPr>
        <w:t xml:space="preserve">   Стол - ?  (Вилка, дерево, стул, пища, скатерть</w:t>
      </w:r>
      <w:r w:rsidRPr="00A41BCB">
        <w:rPr>
          <w:rFonts w:ascii="Times New Roman" w:eastAsia="Times New Roman" w:hAnsi="Times New Roman" w:cs="Times New Roman"/>
          <w:color w:val="000000"/>
          <w:sz w:val="28"/>
          <w:szCs w:val="28"/>
        </w:rPr>
        <w:t xml:space="preserve">)   </w:t>
      </w:r>
    </w:p>
    <w:p w:rsidR="00A90BB1" w:rsidRPr="00A41BCB" w:rsidRDefault="00A90BB1" w:rsidP="00A41BCB">
      <w:pPr>
        <w:numPr>
          <w:ilvl w:val="0"/>
          <w:numId w:val="3"/>
        </w:numPr>
        <w:shd w:val="clear" w:color="auto" w:fill="FFFFFF"/>
        <w:tabs>
          <w:tab w:val="left" w:pos="202"/>
        </w:tabs>
        <w:spacing w:before="240" w:after="0"/>
        <w:ind w:left="0" w:firstLine="0"/>
        <w:rPr>
          <w:rFonts w:ascii="Times New Roman" w:eastAsia="Times New Roman" w:hAnsi="Times New Roman" w:cs="Times New Roman"/>
          <w:color w:val="000000"/>
          <w:spacing w:val="2"/>
          <w:sz w:val="28"/>
          <w:szCs w:val="28"/>
        </w:rPr>
      </w:pPr>
      <w:r w:rsidRPr="00A41BCB">
        <w:rPr>
          <w:rFonts w:ascii="Times New Roman" w:eastAsia="Times New Roman" w:hAnsi="Times New Roman" w:cs="Times New Roman"/>
          <w:color w:val="000000"/>
          <w:spacing w:val="2"/>
          <w:sz w:val="28"/>
          <w:szCs w:val="28"/>
        </w:rPr>
        <w:t>Дождь - Зонтик</w:t>
      </w:r>
    </w:p>
    <w:p w:rsidR="00A90BB1" w:rsidRPr="00A41BCB" w:rsidRDefault="00A90BB1" w:rsidP="00A41BCB">
      <w:pPr>
        <w:shd w:val="clear" w:color="auto" w:fill="FFFFFF"/>
        <w:tabs>
          <w:tab w:val="left" w:pos="202"/>
        </w:tabs>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color w:val="000000"/>
          <w:spacing w:val="2"/>
          <w:sz w:val="28"/>
          <w:szCs w:val="28"/>
        </w:rPr>
        <w:t xml:space="preserve">   Мороз- ?     (</w:t>
      </w:r>
      <w:r w:rsidRPr="00A41BCB">
        <w:rPr>
          <w:rFonts w:ascii="Times New Roman" w:eastAsia="Times New Roman" w:hAnsi="Times New Roman" w:cs="Times New Roman"/>
          <w:color w:val="000000"/>
          <w:sz w:val="28"/>
          <w:szCs w:val="28"/>
        </w:rPr>
        <w:t xml:space="preserve">Палка, холод, сани, зима, шуба </w:t>
      </w:r>
    </w:p>
    <w:p w:rsidR="00A90BB1" w:rsidRPr="00A41BCB" w:rsidRDefault="00A90BB1" w:rsidP="00A41BCB">
      <w:pPr>
        <w:numPr>
          <w:ilvl w:val="0"/>
          <w:numId w:val="3"/>
        </w:numPr>
        <w:shd w:val="clear" w:color="auto" w:fill="FFFFFF"/>
        <w:tabs>
          <w:tab w:val="left" w:pos="202"/>
        </w:tabs>
        <w:spacing w:before="240" w:after="0"/>
        <w:ind w:left="0" w:firstLine="0"/>
        <w:rPr>
          <w:rFonts w:ascii="Times New Roman" w:eastAsia="Times New Roman" w:hAnsi="Times New Roman" w:cs="Times New Roman"/>
          <w:color w:val="000000"/>
          <w:spacing w:val="2"/>
          <w:sz w:val="28"/>
          <w:szCs w:val="28"/>
        </w:rPr>
      </w:pPr>
      <w:r w:rsidRPr="00A41BCB">
        <w:rPr>
          <w:rFonts w:ascii="Times New Roman" w:eastAsia="Times New Roman" w:hAnsi="Times New Roman" w:cs="Times New Roman"/>
          <w:color w:val="000000"/>
          <w:spacing w:val="2"/>
          <w:sz w:val="28"/>
          <w:szCs w:val="28"/>
        </w:rPr>
        <w:t>Волк - Пасть</w:t>
      </w:r>
    </w:p>
    <w:p w:rsidR="00A90BB1" w:rsidRPr="00A41BCB" w:rsidRDefault="00A90BB1" w:rsidP="00A41BCB">
      <w:pPr>
        <w:shd w:val="clear" w:color="auto" w:fill="FFFFFF"/>
        <w:tabs>
          <w:tab w:val="left" w:pos="202"/>
        </w:tabs>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color w:val="000000"/>
          <w:spacing w:val="2"/>
          <w:sz w:val="28"/>
          <w:szCs w:val="28"/>
        </w:rPr>
        <w:t xml:space="preserve">   Птица - ?  (</w:t>
      </w:r>
      <w:r w:rsidRPr="00A41BCB">
        <w:rPr>
          <w:rFonts w:ascii="Times New Roman" w:eastAsia="Times New Roman" w:hAnsi="Times New Roman" w:cs="Times New Roman"/>
          <w:color w:val="000000"/>
          <w:spacing w:val="1"/>
          <w:sz w:val="28"/>
          <w:szCs w:val="28"/>
        </w:rPr>
        <w:t xml:space="preserve">Воздух, клюв, соловей, яйцо, пение)  </w:t>
      </w:r>
    </w:p>
    <w:p w:rsidR="00A90BB1" w:rsidRPr="00A41BCB" w:rsidRDefault="00A90BB1" w:rsidP="00A41BCB">
      <w:pPr>
        <w:numPr>
          <w:ilvl w:val="0"/>
          <w:numId w:val="3"/>
        </w:numPr>
        <w:shd w:val="clear" w:color="auto" w:fill="FFFFFF"/>
        <w:tabs>
          <w:tab w:val="left" w:pos="202"/>
          <w:tab w:val="left" w:pos="1157"/>
        </w:tabs>
        <w:spacing w:before="240" w:after="0"/>
        <w:ind w:left="0" w:firstLine="0"/>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pacing w:val="-8"/>
          <w:sz w:val="28"/>
          <w:szCs w:val="28"/>
        </w:rPr>
        <w:t>Яйцо - Скорлупа</w:t>
      </w:r>
      <w:r w:rsidRPr="00A41BCB">
        <w:rPr>
          <w:rFonts w:ascii="Times New Roman" w:eastAsia="Times New Roman" w:hAnsi="Times New Roman" w:cs="Times New Roman"/>
          <w:color w:val="000000"/>
          <w:sz w:val="28"/>
          <w:szCs w:val="28"/>
        </w:rPr>
        <w:tab/>
      </w:r>
    </w:p>
    <w:p w:rsidR="00A90BB1" w:rsidRPr="00A41BCB" w:rsidRDefault="00A90BB1" w:rsidP="00A41BCB">
      <w:pPr>
        <w:shd w:val="clear" w:color="auto" w:fill="FFFFFF"/>
        <w:tabs>
          <w:tab w:val="left" w:pos="202"/>
          <w:tab w:val="left" w:pos="1157"/>
        </w:tabs>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color w:val="000000"/>
          <w:spacing w:val="-4"/>
          <w:sz w:val="28"/>
          <w:szCs w:val="28"/>
        </w:rPr>
        <w:t xml:space="preserve">   Картофель - ?   (</w:t>
      </w:r>
      <w:r w:rsidRPr="00A41BCB">
        <w:rPr>
          <w:rFonts w:ascii="Times New Roman" w:eastAsia="Times New Roman" w:hAnsi="Times New Roman" w:cs="Times New Roman"/>
          <w:color w:val="000000"/>
          <w:spacing w:val="1"/>
          <w:sz w:val="28"/>
          <w:szCs w:val="28"/>
        </w:rPr>
        <w:t xml:space="preserve">Курица, огород, капуста, суп, шелуха)  </w:t>
      </w:r>
    </w:p>
    <w:p w:rsidR="00A90BB1" w:rsidRPr="00A41BCB" w:rsidRDefault="00A90BB1" w:rsidP="00A41BCB">
      <w:pPr>
        <w:numPr>
          <w:ilvl w:val="0"/>
          <w:numId w:val="3"/>
        </w:numPr>
        <w:shd w:val="clear" w:color="auto" w:fill="FFFFFF"/>
        <w:tabs>
          <w:tab w:val="left" w:pos="202"/>
        </w:tabs>
        <w:spacing w:before="240" w:after="0"/>
        <w:ind w:left="0" w:firstLine="0"/>
        <w:rPr>
          <w:rFonts w:ascii="Times New Roman" w:eastAsia="Times New Roman" w:hAnsi="Times New Roman" w:cs="Times New Roman"/>
          <w:color w:val="000000"/>
          <w:spacing w:val="1"/>
          <w:sz w:val="28"/>
          <w:szCs w:val="28"/>
        </w:rPr>
      </w:pPr>
      <w:r w:rsidRPr="00A41BCB">
        <w:rPr>
          <w:rFonts w:ascii="Times New Roman" w:eastAsia="Times New Roman" w:hAnsi="Times New Roman" w:cs="Times New Roman"/>
          <w:color w:val="000000"/>
          <w:spacing w:val="1"/>
          <w:sz w:val="28"/>
          <w:szCs w:val="28"/>
        </w:rPr>
        <w:t>Яблоня - Сад</w:t>
      </w:r>
    </w:p>
    <w:p w:rsidR="00A90BB1" w:rsidRPr="00A41BCB" w:rsidRDefault="00A90BB1" w:rsidP="00A41BCB">
      <w:pPr>
        <w:shd w:val="clear" w:color="auto" w:fill="FFFFFF"/>
        <w:tabs>
          <w:tab w:val="left" w:pos="202"/>
        </w:tabs>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color w:val="000000"/>
          <w:spacing w:val="1"/>
          <w:sz w:val="28"/>
          <w:szCs w:val="28"/>
        </w:rPr>
        <w:t xml:space="preserve">   Капуста- ?    (Картошка, цветы, огород, качан, борщ)  </w:t>
      </w:r>
    </w:p>
    <w:p w:rsidR="00A90BB1" w:rsidRPr="00A41BCB" w:rsidRDefault="00A90BB1" w:rsidP="00A41BCB">
      <w:pPr>
        <w:numPr>
          <w:ilvl w:val="0"/>
          <w:numId w:val="3"/>
        </w:numPr>
        <w:shd w:val="clear" w:color="auto" w:fill="FFFFFF"/>
        <w:tabs>
          <w:tab w:val="left" w:pos="202"/>
          <w:tab w:val="left" w:pos="1157"/>
        </w:tabs>
        <w:spacing w:before="240" w:after="0"/>
        <w:ind w:left="0" w:firstLine="0"/>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pacing w:val="-16"/>
          <w:sz w:val="28"/>
          <w:szCs w:val="28"/>
        </w:rPr>
        <w:t>Хлеб - Нож</w:t>
      </w:r>
      <w:r w:rsidRPr="00A41BCB">
        <w:rPr>
          <w:rFonts w:ascii="Times New Roman" w:eastAsia="Times New Roman" w:hAnsi="Times New Roman" w:cs="Times New Roman"/>
          <w:color w:val="000000"/>
          <w:sz w:val="28"/>
          <w:szCs w:val="28"/>
        </w:rPr>
        <w:tab/>
      </w:r>
    </w:p>
    <w:p w:rsidR="00A90BB1" w:rsidRPr="00A41BCB" w:rsidRDefault="00A90BB1" w:rsidP="00A41BCB">
      <w:pPr>
        <w:shd w:val="clear" w:color="auto" w:fill="FFFFFF"/>
        <w:tabs>
          <w:tab w:val="left" w:pos="202"/>
          <w:tab w:val="left" w:pos="1157"/>
        </w:tabs>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color w:val="000000"/>
          <w:spacing w:val="-11"/>
          <w:sz w:val="28"/>
          <w:szCs w:val="28"/>
        </w:rPr>
        <w:t xml:space="preserve">   Дерево - ?       (</w:t>
      </w:r>
      <w:r w:rsidRPr="00A41BCB">
        <w:rPr>
          <w:rFonts w:ascii="Times New Roman" w:eastAsia="Times New Roman" w:hAnsi="Times New Roman" w:cs="Times New Roman"/>
          <w:color w:val="000000"/>
          <w:sz w:val="28"/>
          <w:szCs w:val="28"/>
        </w:rPr>
        <w:t xml:space="preserve">Вилка, пень, пила, лес, кора) </w:t>
      </w:r>
    </w:p>
    <w:p w:rsidR="00A90BB1" w:rsidRPr="00A41BCB" w:rsidRDefault="00A90BB1" w:rsidP="00A41BCB">
      <w:pPr>
        <w:shd w:val="clear" w:color="auto" w:fill="FFFFFF"/>
        <w:tabs>
          <w:tab w:val="left" w:pos="326"/>
        </w:tabs>
        <w:spacing w:before="240" w:after="0"/>
        <w:rPr>
          <w:rFonts w:ascii="Times New Roman" w:hAnsi="Times New Roman" w:cs="Times New Roman"/>
          <w:sz w:val="28"/>
          <w:szCs w:val="28"/>
        </w:rPr>
      </w:pPr>
      <w:r w:rsidRPr="00A41BCB">
        <w:rPr>
          <w:rFonts w:ascii="Times New Roman" w:eastAsia="Times New Roman" w:hAnsi="Times New Roman" w:cs="Times New Roman"/>
          <w:color w:val="000000"/>
          <w:spacing w:val="-5"/>
          <w:sz w:val="28"/>
          <w:szCs w:val="28"/>
        </w:rPr>
        <w:t>10.</w:t>
      </w:r>
      <w:r w:rsidRPr="00A41BCB">
        <w:rPr>
          <w:rFonts w:ascii="Times New Roman" w:eastAsia="Times New Roman" w:hAnsi="Times New Roman" w:cs="Times New Roman"/>
          <w:color w:val="000000"/>
          <w:sz w:val="28"/>
          <w:szCs w:val="28"/>
        </w:rPr>
        <w:tab/>
      </w:r>
      <w:r w:rsidRPr="00A41BCB">
        <w:rPr>
          <w:rFonts w:ascii="Times New Roman" w:eastAsia="Times New Roman" w:hAnsi="Times New Roman" w:cs="Times New Roman"/>
          <w:color w:val="000000"/>
          <w:spacing w:val="-2"/>
          <w:sz w:val="28"/>
          <w:szCs w:val="28"/>
        </w:rPr>
        <w:t>Собака - Лай       Птица - ?        (</w:t>
      </w:r>
      <w:r w:rsidRPr="00A41BCB">
        <w:rPr>
          <w:rFonts w:ascii="Times New Roman" w:eastAsia="Times New Roman" w:hAnsi="Times New Roman" w:cs="Times New Roman"/>
          <w:color w:val="000000"/>
          <w:spacing w:val="3"/>
          <w:sz w:val="28"/>
          <w:szCs w:val="28"/>
        </w:rPr>
        <w:t xml:space="preserve">Рычание, клюв, соловей, яйцо, пение)  </w:t>
      </w:r>
    </w:p>
    <w:p w:rsidR="00A90BB1" w:rsidRPr="00A41BCB" w:rsidRDefault="00A90BB1" w:rsidP="00A41BCB">
      <w:pPr>
        <w:shd w:val="clear" w:color="auto" w:fill="FFFFFF"/>
        <w:spacing w:before="240" w:after="0"/>
        <w:ind w:left="350"/>
        <w:rPr>
          <w:rFonts w:ascii="Times New Roman" w:eastAsia="Times New Roman" w:hAnsi="Times New Roman" w:cs="Times New Roman"/>
          <w:b/>
          <w:i/>
          <w:sz w:val="28"/>
          <w:szCs w:val="28"/>
        </w:rPr>
      </w:pPr>
      <w:r w:rsidRPr="00A41BCB">
        <w:rPr>
          <w:rFonts w:ascii="Times New Roman" w:eastAsia="Times New Roman" w:hAnsi="Times New Roman" w:cs="Times New Roman"/>
          <w:b/>
          <w:i/>
          <w:sz w:val="28"/>
          <w:szCs w:val="28"/>
        </w:rPr>
        <w:t>4-й субтест. Обобщение</w:t>
      </w:r>
    </w:p>
    <w:p w:rsidR="00A90BB1" w:rsidRPr="00A41BCB" w:rsidRDefault="00A90BB1" w:rsidP="00A41BCB">
      <w:pPr>
        <w:shd w:val="clear" w:color="auto" w:fill="FFFFFF"/>
        <w:spacing w:before="240" w:after="0"/>
        <w:rPr>
          <w:rFonts w:ascii="Times New Roman" w:eastAsia="Times New Roman" w:hAnsi="Times New Roman" w:cs="Times New Roman"/>
          <w:b/>
          <w:i/>
          <w:sz w:val="28"/>
          <w:szCs w:val="28"/>
        </w:rPr>
      </w:pPr>
      <w:r w:rsidRPr="00A41BCB">
        <w:rPr>
          <w:rFonts w:ascii="Times New Roman" w:eastAsia="Times New Roman" w:hAnsi="Times New Roman" w:cs="Times New Roman"/>
          <w:b/>
          <w:i/>
          <w:sz w:val="28"/>
          <w:szCs w:val="28"/>
        </w:rPr>
        <w:t>Найди подходящее для этих двух слов обобщающее понятие.  Запиши его.</w:t>
      </w:r>
    </w:p>
    <w:tbl>
      <w:tblPr>
        <w:tblW w:w="7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8"/>
        <w:gridCol w:w="2747"/>
        <w:gridCol w:w="3827"/>
        <w:gridCol w:w="703"/>
      </w:tblGrid>
      <w:tr w:rsidR="00A90BB1" w:rsidRPr="00A41BCB" w:rsidTr="00BD432D">
        <w:trPr>
          <w:jc w:val="center"/>
        </w:trPr>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4"/>
              </w:numPr>
              <w:spacing w:before="240" w:after="0"/>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r w:rsidRPr="00A41BCB">
              <w:rPr>
                <w:rFonts w:ascii="Times New Roman" w:eastAsia="Times New Roman" w:hAnsi="Times New Roman" w:cs="Times New Roman"/>
                <w:color w:val="000000"/>
                <w:sz w:val="28"/>
                <w:szCs w:val="28"/>
              </w:rPr>
              <w:t>Слива – персик</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p>
        </w:tc>
      </w:tr>
      <w:tr w:rsidR="00A90BB1" w:rsidRPr="00A41BCB" w:rsidTr="00BD432D">
        <w:trPr>
          <w:jc w:val="center"/>
        </w:trPr>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4"/>
              </w:numPr>
              <w:spacing w:before="240" w:after="0"/>
              <w:ind w:left="0" w:firstLine="0"/>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widowControl w:val="0"/>
              <w:shd w:val="clear" w:color="auto" w:fill="FFFFFF"/>
              <w:autoSpaceDE w:val="0"/>
              <w:autoSpaceDN w:val="0"/>
              <w:adjustRightInd w:val="0"/>
              <w:spacing w:before="240" w:after="0"/>
              <w:jc w:val="both"/>
              <w:rPr>
                <w:rFonts w:ascii="Times New Roman" w:eastAsia="Times New Roman" w:hAnsi="Times New Roman" w:cs="Times New Roman"/>
                <w:i/>
                <w:sz w:val="28"/>
                <w:szCs w:val="28"/>
              </w:rPr>
            </w:pPr>
            <w:r w:rsidRPr="00A41BCB">
              <w:rPr>
                <w:rFonts w:ascii="Times New Roman" w:eastAsia="Times New Roman" w:hAnsi="Times New Roman" w:cs="Times New Roman"/>
                <w:color w:val="000000"/>
                <w:sz w:val="28"/>
                <w:szCs w:val="28"/>
              </w:rPr>
              <w:t>Кошка – мышка</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p>
        </w:tc>
      </w:tr>
      <w:tr w:rsidR="00A90BB1" w:rsidRPr="00A41BCB" w:rsidTr="00BD432D">
        <w:trPr>
          <w:jc w:val="center"/>
        </w:trPr>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4"/>
              </w:numPr>
              <w:spacing w:before="240" w:after="0"/>
              <w:ind w:left="0" w:firstLine="0"/>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r w:rsidRPr="00A41BCB">
              <w:rPr>
                <w:rFonts w:ascii="Times New Roman" w:eastAsia="Times New Roman" w:hAnsi="Times New Roman" w:cs="Times New Roman"/>
                <w:color w:val="000000"/>
                <w:sz w:val="28"/>
                <w:szCs w:val="28"/>
              </w:rPr>
              <w:t>Вино – пиво</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p>
        </w:tc>
      </w:tr>
      <w:tr w:rsidR="00A90BB1" w:rsidRPr="00A41BCB" w:rsidTr="00BD432D">
        <w:trPr>
          <w:jc w:val="center"/>
        </w:trPr>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4"/>
              </w:numPr>
              <w:spacing w:before="240" w:after="0"/>
              <w:ind w:left="0" w:firstLine="0"/>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r w:rsidRPr="00A41BCB">
              <w:rPr>
                <w:rFonts w:ascii="Times New Roman" w:eastAsia="Times New Roman" w:hAnsi="Times New Roman" w:cs="Times New Roman"/>
                <w:color w:val="000000"/>
                <w:sz w:val="28"/>
                <w:szCs w:val="28"/>
              </w:rPr>
              <w:t>Пианино – скрипка</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p>
        </w:tc>
      </w:tr>
      <w:tr w:rsidR="00A90BB1" w:rsidRPr="00A41BCB" w:rsidTr="00BD432D">
        <w:trPr>
          <w:jc w:val="center"/>
        </w:trPr>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4"/>
              </w:numPr>
              <w:spacing w:before="240" w:after="0"/>
              <w:ind w:left="0" w:firstLine="0"/>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r w:rsidRPr="00A41BCB">
              <w:rPr>
                <w:rFonts w:ascii="Times New Roman" w:eastAsia="Times New Roman" w:hAnsi="Times New Roman" w:cs="Times New Roman"/>
                <w:color w:val="000000"/>
                <w:sz w:val="28"/>
                <w:szCs w:val="28"/>
              </w:rPr>
              <w:t>Бумага – уголь</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p>
        </w:tc>
      </w:tr>
      <w:tr w:rsidR="00A90BB1" w:rsidRPr="00A41BCB" w:rsidTr="00BD432D">
        <w:trPr>
          <w:jc w:val="center"/>
        </w:trPr>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4"/>
              </w:numPr>
              <w:spacing w:before="240" w:after="0"/>
              <w:ind w:left="0" w:firstLine="0"/>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widowControl w:val="0"/>
              <w:shd w:val="clear" w:color="auto" w:fill="FFFFFF"/>
              <w:tabs>
                <w:tab w:val="left" w:pos="509"/>
              </w:tabs>
              <w:autoSpaceDE w:val="0"/>
              <w:autoSpaceDN w:val="0"/>
              <w:adjustRightInd w:val="0"/>
              <w:spacing w:before="240" w:after="0"/>
              <w:rPr>
                <w:rFonts w:ascii="Times New Roman" w:eastAsia="Times New Roman" w:hAnsi="Times New Roman" w:cs="Times New Roman"/>
                <w:i/>
                <w:sz w:val="28"/>
                <w:szCs w:val="28"/>
              </w:rPr>
            </w:pPr>
            <w:r w:rsidRPr="00A41BCB">
              <w:rPr>
                <w:rFonts w:ascii="Times New Roman" w:eastAsia="Times New Roman" w:hAnsi="Times New Roman" w:cs="Times New Roman"/>
                <w:color w:val="000000"/>
                <w:sz w:val="28"/>
                <w:szCs w:val="28"/>
              </w:rPr>
              <w:t>Килограмм – метр</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p>
        </w:tc>
      </w:tr>
      <w:tr w:rsidR="00A90BB1" w:rsidRPr="00A41BCB" w:rsidTr="00BD432D">
        <w:trPr>
          <w:jc w:val="center"/>
        </w:trPr>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4"/>
              </w:numPr>
              <w:spacing w:before="240" w:after="0"/>
              <w:ind w:left="0" w:firstLine="0"/>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r w:rsidRPr="00A41BCB">
              <w:rPr>
                <w:rFonts w:ascii="Times New Roman" w:eastAsia="Times New Roman" w:hAnsi="Times New Roman" w:cs="Times New Roman"/>
                <w:color w:val="000000"/>
                <w:sz w:val="28"/>
                <w:szCs w:val="28"/>
              </w:rPr>
              <w:t>Ножницы – медная сковородка</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p>
        </w:tc>
      </w:tr>
      <w:tr w:rsidR="00A90BB1" w:rsidRPr="00A41BCB" w:rsidTr="00BD432D">
        <w:trPr>
          <w:jc w:val="center"/>
        </w:trPr>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4"/>
              </w:numPr>
              <w:spacing w:before="240" w:after="0"/>
              <w:ind w:left="0" w:firstLine="0"/>
              <w:jc w:val="both"/>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t>Гора – озеро</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p>
        </w:tc>
      </w:tr>
      <w:tr w:rsidR="00A90BB1" w:rsidRPr="00A41BCB" w:rsidTr="00BD432D">
        <w:trPr>
          <w:jc w:val="center"/>
        </w:trPr>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4"/>
              </w:numPr>
              <w:spacing w:before="240" w:after="0"/>
              <w:ind w:left="0" w:firstLine="0"/>
              <w:jc w:val="both"/>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t>Соль – вода</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p>
        </w:tc>
      </w:tr>
      <w:tr w:rsidR="00A90BB1" w:rsidRPr="00A41BCB" w:rsidTr="00BD432D">
        <w:trPr>
          <w:jc w:val="center"/>
        </w:trPr>
        <w:tc>
          <w:tcPr>
            <w:tcW w:w="608"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pStyle w:val="1"/>
              <w:numPr>
                <w:ilvl w:val="0"/>
                <w:numId w:val="4"/>
              </w:numPr>
              <w:spacing w:before="240" w:after="0"/>
              <w:ind w:left="0" w:firstLine="0"/>
              <w:jc w:val="both"/>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t>Свобода – справедливость</w:t>
            </w:r>
          </w:p>
        </w:tc>
        <w:tc>
          <w:tcPr>
            <w:tcW w:w="3827"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p>
        </w:tc>
        <w:tc>
          <w:tcPr>
            <w:tcW w:w="703" w:type="dxa"/>
            <w:tcBorders>
              <w:top w:val="single" w:sz="4" w:space="0" w:color="auto"/>
              <w:left w:val="single" w:sz="4" w:space="0" w:color="auto"/>
              <w:bottom w:val="single" w:sz="4" w:space="0" w:color="auto"/>
              <w:right w:val="single" w:sz="4" w:space="0" w:color="auto"/>
            </w:tcBorders>
          </w:tcPr>
          <w:p w:rsidR="00A90BB1" w:rsidRPr="00A41BCB" w:rsidRDefault="00A90BB1" w:rsidP="00A41BCB">
            <w:pPr>
              <w:spacing w:before="240" w:after="0"/>
              <w:jc w:val="both"/>
              <w:rPr>
                <w:rFonts w:ascii="Times New Roman" w:eastAsia="Times New Roman" w:hAnsi="Times New Roman" w:cs="Times New Roman"/>
                <w:i/>
                <w:sz w:val="28"/>
                <w:szCs w:val="28"/>
              </w:rPr>
            </w:pPr>
          </w:p>
        </w:tc>
      </w:tr>
    </w:tbl>
    <w:p w:rsidR="00A90BB1" w:rsidRPr="00A41BCB" w:rsidRDefault="00A90BB1" w:rsidP="00A41BCB">
      <w:pPr>
        <w:spacing w:before="240" w:after="0"/>
        <w:jc w:val="center"/>
        <w:rPr>
          <w:rFonts w:ascii="Times New Roman" w:eastAsia="Times New Roman" w:hAnsi="Times New Roman" w:cs="Times New Roman"/>
          <w:bCs/>
          <w:sz w:val="28"/>
          <w:szCs w:val="28"/>
        </w:rPr>
      </w:pPr>
    </w:p>
    <w:p w:rsidR="00DF0B96" w:rsidRPr="00A41BCB" w:rsidRDefault="00116257"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xml:space="preserve"> Было протестировано 16 учащихся. </w:t>
      </w:r>
      <w:r w:rsidR="00DF0B96" w:rsidRPr="00A41BCB">
        <w:rPr>
          <w:rFonts w:ascii="Times New Roman" w:eastAsia="Times New Roman" w:hAnsi="Times New Roman" w:cs="Times New Roman"/>
          <w:sz w:val="28"/>
          <w:szCs w:val="28"/>
        </w:rPr>
        <w:t xml:space="preserve">Количественная обработка результатов показала следующее процентное соотношение </w:t>
      </w:r>
      <w:r w:rsidR="00672989" w:rsidRPr="00A41BCB">
        <w:rPr>
          <w:rFonts w:ascii="Times New Roman" w:eastAsia="Times New Roman" w:hAnsi="Times New Roman" w:cs="Times New Roman"/>
          <w:sz w:val="28"/>
          <w:szCs w:val="28"/>
        </w:rPr>
        <w:t>уровня сформированности познавательных УУД</w:t>
      </w:r>
    </w:p>
    <w:p w:rsidR="00DF0B96" w:rsidRPr="00A41BCB" w:rsidRDefault="00672989"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noProof/>
          <w:sz w:val="28"/>
          <w:szCs w:val="28"/>
        </w:rPr>
        <w:drawing>
          <wp:inline distT="0" distB="0" distL="0" distR="0">
            <wp:extent cx="5419725" cy="2552700"/>
            <wp:effectExtent l="1905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Полученные данные свидетельствуют о том, что уровень сформированности познавательных универсальных учебных действий у учащихся контрольного клас</w:t>
      </w:r>
      <w:r w:rsidR="00395CEA" w:rsidRPr="00A41BCB">
        <w:rPr>
          <w:rFonts w:ascii="Times New Roman" w:eastAsia="Times New Roman" w:hAnsi="Times New Roman" w:cs="Times New Roman"/>
          <w:sz w:val="28"/>
          <w:szCs w:val="28"/>
        </w:rPr>
        <w:t>са находится на среднем (87%), на  высоком уровне  лишь13%.</w:t>
      </w:r>
      <w:r w:rsidRPr="00A41BCB">
        <w:rPr>
          <w:rFonts w:ascii="Times New Roman" w:eastAsia="Times New Roman" w:hAnsi="Times New Roman" w:cs="Times New Roman"/>
          <w:sz w:val="28"/>
          <w:szCs w:val="28"/>
        </w:rPr>
        <w:t xml:space="preserve">Поэтому для повышения эффективности формирования познавательных универсальных учебных действий </w:t>
      </w:r>
      <w:r w:rsidR="00395CEA" w:rsidRPr="00A41BCB">
        <w:rPr>
          <w:rFonts w:ascii="Times New Roman" w:eastAsia="Times New Roman" w:hAnsi="Times New Roman" w:cs="Times New Roman"/>
          <w:sz w:val="28"/>
          <w:szCs w:val="28"/>
        </w:rPr>
        <w:t>у младших школьников я использую на уроках русского языка приемы</w:t>
      </w:r>
      <w:r w:rsidRPr="00A41BCB">
        <w:rPr>
          <w:rFonts w:ascii="Times New Roman" w:eastAsia="Times New Roman" w:hAnsi="Times New Roman" w:cs="Times New Roman"/>
          <w:sz w:val="28"/>
          <w:szCs w:val="28"/>
        </w:rPr>
        <w:t>, способствующие формированию познавательных универсальных учебных действий у учащихся.</w:t>
      </w:r>
    </w:p>
    <w:p w:rsidR="005C7B6D" w:rsidRDefault="005C7B6D" w:rsidP="00A41BCB">
      <w:pPr>
        <w:spacing w:before="240" w:after="0"/>
        <w:outlineLvl w:val="1"/>
        <w:rPr>
          <w:rFonts w:ascii="Times New Roman" w:eastAsia="Times New Roman" w:hAnsi="Times New Roman" w:cs="Times New Roman"/>
          <w:b/>
          <w:bCs/>
          <w:sz w:val="28"/>
          <w:szCs w:val="28"/>
        </w:rPr>
      </w:pPr>
    </w:p>
    <w:p w:rsidR="00DF0B96" w:rsidRPr="00A41BCB" w:rsidRDefault="00DF0B96" w:rsidP="00A41BCB">
      <w:pPr>
        <w:spacing w:before="240" w:after="0"/>
        <w:outlineLvl w:val="1"/>
        <w:rPr>
          <w:rFonts w:ascii="Times New Roman" w:eastAsia="Times New Roman" w:hAnsi="Times New Roman" w:cs="Times New Roman"/>
          <w:b/>
          <w:bCs/>
          <w:sz w:val="28"/>
          <w:szCs w:val="28"/>
        </w:rPr>
      </w:pPr>
      <w:r w:rsidRPr="00A41BCB">
        <w:rPr>
          <w:rFonts w:ascii="Times New Roman" w:eastAsia="Times New Roman" w:hAnsi="Times New Roman" w:cs="Times New Roman"/>
          <w:b/>
          <w:bCs/>
          <w:sz w:val="28"/>
          <w:szCs w:val="28"/>
        </w:rPr>
        <w:lastRenderedPageBreak/>
        <w:t>2.2 Содержание, формы и методика работы по формированию познавательных универсальных учебных действий у младших школьников на уроках русского языка</w:t>
      </w:r>
    </w:p>
    <w:p w:rsidR="00171E25"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xml:space="preserve">Предполагается, что результатом формирования познавательных универсальных учебных действий будут являться умения: </w:t>
      </w:r>
    </w:p>
    <w:p w:rsidR="00171E25"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осуществлять поиск необходимой информации для выполнения учебных заданий;</w:t>
      </w:r>
    </w:p>
    <w:p w:rsidR="00171E25"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xml:space="preserve"> использовать знаково-символические средства, в том числе модели и схемы для решения учебных задач; </w:t>
      </w:r>
    </w:p>
    <w:p w:rsidR="00171E25"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xml:space="preserve">учиться основам смыслового чтения художественных и познавательных текстов; уметь выделять существенную информацию из текстов разных видов; </w:t>
      </w:r>
    </w:p>
    <w:p w:rsidR="00171E25"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xml:space="preserve">уметь осуществлять анализ объектов с выделением существенных и несущественных признаков; уметь устанавливать причинно-следственные связи; </w:t>
      </w:r>
    </w:p>
    <w:p w:rsidR="00171E25"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xml:space="preserve">уметь строить рассуждения в форме связи простых суждений об объекте, его строении, свойствах и связях; </w:t>
      </w:r>
    </w:p>
    <w:p w:rsidR="00171E25"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 xml:space="preserve">уметь устанавливать аналогии; </w:t>
      </w:r>
    </w:p>
    <w:p w:rsidR="00DF0B96" w:rsidRPr="00A41BCB" w:rsidRDefault="00DF0B96" w:rsidP="00A41BCB">
      <w:pPr>
        <w:spacing w:before="240" w:after="0"/>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осуществлять расширенный поиск информации с использованием ресурсов библиотеки, образовательного пространства родного края (малой родины).</w:t>
      </w:r>
    </w:p>
    <w:p w:rsidR="000C5856" w:rsidRPr="00A41BCB" w:rsidRDefault="005321C8" w:rsidP="00A41BCB">
      <w:pPr>
        <w:shd w:val="clear" w:color="auto" w:fill="FFFFFF"/>
        <w:spacing w:before="240" w:after="0"/>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t>Опираясь на свой опыт работы, хочу рассказать о некоторых видах познавательных заданий творч</w:t>
      </w:r>
      <w:r w:rsidR="00171E25" w:rsidRPr="00A41BCB">
        <w:rPr>
          <w:rFonts w:ascii="Times New Roman" w:eastAsia="Times New Roman" w:hAnsi="Times New Roman" w:cs="Times New Roman"/>
          <w:color w:val="000000"/>
          <w:sz w:val="28"/>
          <w:szCs w:val="28"/>
        </w:rPr>
        <w:t xml:space="preserve">еского характера, которые </w:t>
      </w:r>
      <w:r w:rsidRPr="00A41BCB">
        <w:rPr>
          <w:rFonts w:ascii="Times New Roman" w:eastAsia="Times New Roman" w:hAnsi="Times New Roman" w:cs="Times New Roman"/>
          <w:color w:val="000000"/>
          <w:sz w:val="28"/>
          <w:szCs w:val="28"/>
        </w:rPr>
        <w:t xml:space="preserve"> применяю на своих уроках. Данные задания и приёмы позволят учителю: сделать процесс обучения творческим, радостным, получить хорошие результаты обучени</w:t>
      </w:r>
      <w:r w:rsidR="00171E25" w:rsidRPr="00A41BCB">
        <w:rPr>
          <w:rFonts w:ascii="Times New Roman" w:eastAsia="Times New Roman" w:hAnsi="Times New Roman" w:cs="Times New Roman"/>
          <w:color w:val="000000"/>
          <w:sz w:val="28"/>
          <w:szCs w:val="28"/>
        </w:rPr>
        <w:t>я</w:t>
      </w:r>
      <w:r w:rsidRPr="00A41BCB">
        <w:rPr>
          <w:rFonts w:ascii="Times New Roman" w:eastAsia="Times New Roman" w:hAnsi="Times New Roman" w:cs="Times New Roman"/>
          <w:color w:val="000000"/>
          <w:sz w:val="28"/>
          <w:szCs w:val="28"/>
        </w:rPr>
        <w:t>.</w:t>
      </w:r>
      <w:r w:rsidR="00AD6419" w:rsidRPr="00A41BCB">
        <w:rPr>
          <w:rFonts w:ascii="Times New Roman" w:eastAsia="Times New Roman" w:hAnsi="Times New Roman" w:cs="Times New Roman"/>
          <w:color w:val="000000"/>
          <w:sz w:val="28"/>
          <w:szCs w:val="28"/>
        </w:rPr>
        <w:t xml:space="preserve"> </w:t>
      </w:r>
      <w:r w:rsidR="00AD6419" w:rsidRPr="00A41BCB">
        <w:rPr>
          <w:rFonts w:ascii="Times New Roman" w:eastAsia="Times New Roman" w:hAnsi="Times New Roman" w:cs="Times New Roman"/>
          <w:b/>
          <w:color w:val="000000"/>
          <w:sz w:val="28"/>
          <w:szCs w:val="28"/>
        </w:rPr>
        <w:t>Для овладения логическими действиями</w:t>
      </w:r>
      <w:r w:rsidR="00AD6419" w:rsidRPr="00A41BCB">
        <w:rPr>
          <w:rFonts w:ascii="Times New Roman" w:eastAsia="Times New Roman" w:hAnsi="Times New Roman" w:cs="Times New Roman"/>
          <w:color w:val="000000"/>
          <w:sz w:val="28"/>
          <w:szCs w:val="28"/>
        </w:rPr>
        <w:t xml:space="preserve">: сравнением, анализом, синтезом, обобщением, классификацией по </w:t>
      </w:r>
      <w:r w:rsidR="00620E0D" w:rsidRPr="00A41BCB">
        <w:rPr>
          <w:rFonts w:ascii="Times New Roman" w:eastAsia="Times New Roman" w:hAnsi="Times New Roman" w:cs="Times New Roman"/>
          <w:color w:val="000000"/>
          <w:sz w:val="28"/>
          <w:szCs w:val="28"/>
        </w:rPr>
        <w:t xml:space="preserve">родовидовым признакам, умением устанавливать причинно-следственные связи использую  </w:t>
      </w:r>
      <w:r w:rsidR="00620E0D" w:rsidRPr="00A41BCB">
        <w:rPr>
          <w:rFonts w:ascii="Times New Roman" w:eastAsia="Times New Roman" w:hAnsi="Times New Roman" w:cs="Times New Roman"/>
          <w:i/>
          <w:iCs/>
          <w:color w:val="000000"/>
          <w:sz w:val="28"/>
          <w:szCs w:val="28"/>
        </w:rPr>
        <w:t>н</w:t>
      </w:r>
      <w:r w:rsidR="000C5856" w:rsidRPr="00A41BCB">
        <w:rPr>
          <w:rFonts w:ascii="Times New Roman" w:eastAsia="Times New Roman" w:hAnsi="Times New Roman" w:cs="Times New Roman"/>
          <w:i/>
          <w:iCs/>
          <w:color w:val="000000"/>
          <w:sz w:val="28"/>
          <w:szCs w:val="28"/>
        </w:rPr>
        <w:t>а этапе актуализации знаний:</w:t>
      </w:r>
    </w:p>
    <w:p w:rsidR="000C5856" w:rsidRPr="00A41BCB" w:rsidRDefault="000C5856" w:rsidP="00A41BCB">
      <w:pPr>
        <w:shd w:val="clear" w:color="auto" w:fill="FFFFFF"/>
        <w:spacing w:before="240" w:after="0"/>
        <w:rPr>
          <w:rFonts w:ascii="Times New Roman" w:eastAsia="Times New Roman" w:hAnsi="Times New Roman" w:cs="Times New Roman"/>
          <w:iCs/>
          <w:color w:val="000000"/>
          <w:sz w:val="28"/>
          <w:szCs w:val="28"/>
        </w:rPr>
      </w:pPr>
      <w:r w:rsidRPr="00A41BCB">
        <w:rPr>
          <w:rFonts w:ascii="Times New Roman" w:eastAsia="Times New Roman" w:hAnsi="Times New Roman" w:cs="Times New Roman"/>
          <w:i/>
          <w:iCs/>
          <w:color w:val="000000"/>
          <w:sz w:val="28"/>
          <w:szCs w:val="28"/>
        </w:rPr>
        <w:t xml:space="preserve"> -</w:t>
      </w:r>
      <w:r w:rsidR="00BD432D" w:rsidRPr="00A41BCB">
        <w:rPr>
          <w:rFonts w:ascii="Times New Roman" w:eastAsia="Times New Roman" w:hAnsi="Times New Roman" w:cs="Times New Roman"/>
          <w:i/>
          <w:iCs/>
          <w:color w:val="000000"/>
          <w:sz w:val="28"/>
          <w:szCs w:val="28"/>
        </w:rPr>
        <w:t xml:space="preserve"> </w:t>
      </w:r>
      <w:r w:rsidRPr="00A41BCB">
        <w:rPr>
          <w:rFonts w:ascii="Times New Roman" w:eastAsia="Times New Roman" w:hAnsi="Times New Roman" w:cs="Times New Roman"/>
          <w:i/>
          <w:iCs/>
          <w:color w:val="000000"/>
          <w:sz w:val="28"/>
          <w:szCs w:val="28"/>
        </w:rPr>
        <w:t>Игра  «Добавь в корзину» :</w:t>
      </w:r>
      <w:r w:rsidR="00620E0D" w:rsidRPr="00A41BCB">
        <w:rPr>
          <w:rFonts w:ascii="Times New Roman" w:eastAsia="Times New Roman" w:hAnsi="Times New Roman" w:cs="Times New Roman"/>
          <w:i/>
          <w:iCs/>
          <w:color w:val="000000"/>
          <w:sz w:val="28"/>
          <w:szCs w:val="28"/>
        </w:rPr>
        <w:t xml:space="preserve"> </w:t>
      </w:r>
      <w:r w:rsidRPr="00A41BCB">
        <w:rPr>
          <w:rFonts w:ascii="Times New Roman" w:eastAsia="Times New Roman" w:hAnsi="Times New Roman" w:cs="Times New Roman"/>
          <w:iCs/>
          <w:color w:val="000000"/>
          <w:sz w:val="28"/>
          <w:szCs w:val="28"/>
        </w:rPr>
        <w:t>учитель называет слово и кладет в корзину. Учащиеся должны предлагать свои слова, угадав признак</w:t>
      </w:r>
      <w:r w:rsidR="00620E0D" w:rsidRPr="00A41BCB">
        <w:rPr>
          <w:rFonts w:ascii="Times New Roman" w:eastAsia="Times New Roman" w:hAnsi="Times New Roman" w:cs="Times New Roman"/>
          <w:iCs/>
          <w:color w:val="000000"/>
          <w:sz w:val="28"/>
          <w:szCs w:val="28"/>
        </w:rPr>
        <w:t>,</w:t>
      </w:r>
      <w:r w:rsidRPr="00A41BCB">
        <w:rPr>
          <w:rFonts w:ascii="Times New Roman" w:eastAsia="Times New Roman" w:hAnsi="Times New Roman" w:cs="Times New Roman"/>
          <w:iCs/>
          <w:color w:val="000000"/>
          <w:sz w:val="28"/>
          <w:szCs w:val="28"/>
        </w:rPr>
        <w:t xml:space="preserve"> по которому учитель кладет 1 слово, это либо словарное слово на</w:t>
      </w:r>
      <w:r w:rsidR="00297CAA" w:rsidRPr="00A41BCB">
        <w:rPr>
          <w:rFonts w:ascii="Times New Roman" w:eastAsia="Times New Roman" w:hAnsi="Times New Roman" w:cs="Times New Roman"/>
          <w:iCs/>
          <w:color w:val="000000"/>
          <w:sz w:val="28"/>
          <w:szCs w:val="28"/>
        </w:rPr>
        <w:t xml:space="preserve"> </w:t>
      </w:r>
      <w:r w:rsidRPr="00A41BCB">
        <w:rPr>
          <w:rFonts w:ascii="Times New Roman" w:eastAsia="Times New Roman" w:hAnsi="Times New Roman" w:cs="Times New Roman"/>
          <w:iCs/>
          <w:color w:val="000000"/>
          <w:sz w:val="28"/>
          <w:szCs w:val="28"/>
        </w:rPr>
        <w:t>определенную тему, либо на определенную букву, либо слово с орфограммой.</w:t>
      </w:r>
    </w:p>
    <w:p w:rsidR="000C5856" w:rsidRPr="00A41BCB" w:rsidRDefault="000C5856" w:rsidP="00A41BCB">
      <w:pPr>
        <w:shd w:val="clear" w:color="auto" w:fill="FFFFFF"/>
        <w:spacing w:before="240" w:after="0"/>
        <w:rPr>
          <w:rFonts w:ascii="Times New Roman" w:eastAsia="Times New Roman" w:hAnsi="Times New Roman" w:cs="Times New Roman"/>
          <w:iCs/>
          <w:color w:val="000000"/>
          <w:sz w:val="28"/>
          <w:szCs w:val="28"/>
        </w:rPr>
      </w:pPr>
      <w:r w:rsidRPr="00A41BCB">
        <w:rPr>
          <w:rFonts w:ascii="Times New Roman" w:eastAsia="Times New Roman" w:hAnsi="Times New Roman" w:cs="Times New Roman"/>
          <w:iCs/>
          <w:color w:val="000000"/>
          <w:sz w:val="28"/>
          <w:szCs w:val="28"/>
        </w:rPr>
        <w:lastRenderedPageBreak/>
        <w:t>Задание формирует</w:t>
      </w:r>
      <w:r w:rsidR="00BD432D" w:rsidRPr="00A41BCB">
        <w:rPr>
          <w:rFonts w:ascii="Times New Roman" w:eastAsia="Times New Roman" w:hAnsi="Times New Roman" w:cs="Times New Roman"/>
          <w:iCs/>
          <w:color w:val="000000"/>
          <w:sz w:val="28"/>
          <w:szCs w:val="28"/>
        </w:rPr>
        <w:t xml:space="preserve"> </w:t>
      </w:r>
      <w:r w:rsidRPr="00A41BCB">
        <w:rPr>
          <w:rFonts w:ascii="Times New Roman" w:eastAsia="Times New Roman" w:hAnsi="Times New Roman" w:cs="Times New Roman"/>
          <w:iCs/>
          <w:color w:val="000000"/>
          <w:sz w:val="28"/>
          <w:szCs w:val="28"/>
        </w:rPr>
        <w:t xml:space="preserve"> </w:t>
      </w:r>
      <w:r w:rsidR="00BD432D" w:rsidRPr="00A41BCB">
        <w:rPr>
          <w:rFonts w:ascii="Times New Roman" w:eastAsia="Times New Roman" w:hAnsi="Times New Roman" w:cs="Times New Roman"/>
          <w:iCs/>
          <w:color w:val="000000"/>
          <w:sz w:val="28"/>
          <w:szCs w:val="28"/>
        </w:rPr>
        <w:t>умение проводить аналогии, также побуждает интерес на данном этапе урока</w:t>
      </w:r>
    </w:p>
    <w:p w:rsidR="00297CAA" w:rsidRPr="00A41BCB" w:rsidRDefault="00BD432D" w:rsidP="00A41BCB">
      <w:pPr>
        <w:pStyle w:val="ParagraphStyle"/>
        <w:spacing w:before="240" w:line="276" w:lineRule="auto"/>
        <w:rPr>
          <w:rFonts w:ascii="Times New Roman" w:eastAsia="Times New Roman" w:hAnsi="Times New Roman" w:cs="Times New Roman"/>
          <w:i/>
          <w:iCs/>
          <w:color w:val="000000"/>
          <w:sz w:val="28"/>
          <w:szCs w:val="28"/>
        </w:rPr>
      </w:pPr>
      <w:r w:rsidRPr="00A41BCB">
        <w:rPr>
          <w:rFonts w:ascii="Times New Roman" w:eastAsia="Times New Roman" w:hAnsi="Times New Roman" w:cs="Times New Roman"/>
          <w:i/>
          <w:iCs/>
          <w:color w:val="000000"/>
          <w:sz w:val="28"/>
          <w:szCs w:val="28"/>
        </w:rPr>
        <w:t xml:space="preserve">- Отгадай загадку или реши ребусы – </w:t>
      </w:r>
      <w:r w:rsidRPr="00A41BCB">
        <w:rPr>
          <w:rFonts w:ascii="Times New Roman" w:eastAsia="Times New Roman" w:hAnsi="Times New Roman" w:cs="Times New Roman"/>
          <w:iCs/>
          <w:color w:val="000000"/>
          <w:sz w:val="28"/>
          <w:szCs w:val="28"/>
        </w:rPr>
        <w:t>отг</w:t>
      </w:r>
      <w:r w:rsidR="00297CAA" w:rsidRPr="00A41BCB">
        <w:rPr>
          <w:rFonts w:ascii="Times New Roman" w:eastAsia="Times New Roman" w:hAnsi="Times New Roman" w:cs="Times New Roman"/>
          <w:iCs/>
          <w:color w:val="000000"/>
          <w:sz w:val="28"/>
          <w:szCs w:val="28"/>
        </w:rPr>
        <w:t>адками являются словарные слова</w:t>
      </w:r>
      <w:r w:rsidR="00297CAA" w:rsidRPr="00A41BCB">
        <w:rPr>
          <w:rFonts w:ascii="Times New Roman" w:eastAsia="Times New Roman" w:hAnsi="Times New Roman" w:cs="Times New Roman"/>
          <w:i/>
          <w:iCs/>
          <w:color w:val="000000"/>
          <w:sz w:val="28"/>
          <w:szCs w:val="28"/>
        </w:rPr>
        <w:t>.</w:t>
      </w:r>
    </w:p>
    <w:p w:rsidR="00297CAA" w:rsidRPr="00A41BCB" w:rsidRDefault="00297CAA" w:rsidP="00A41BCB">
      <w:pPr>
        <w:pStyle w:val="ParagraphStyle"/>
        <w:spacing w:before="240" w:line="276" w:lineRule="auto"/>
        <w:ind w:left="825"/>
        <w:rPr>
          <w:rFonts w:ascii="Times New Roman" w:eastAsia="Times New Roman" w:hAnsi="Times New Roman" w:cs="Times New Roman"/>
          <w:i/>
          <w:iCs/>
          <w:color w:val="000000"/>
          <w:sz w:val="28"/>
          <w:szCs w:val="28"/>
        </w:rPr>
      </w:pPr>
      <w:r w:rsidRPr="00A41BCB">
        <w:rPr>
          <w:rFonts w:ascii="Times New Roman" w:eastAsia="Times New Roman" w:hAnsi="Times New Roman" w:cs="Times New Roman"/>
          <w:i/>
          <w:iCs/>
          <w:noProof/>
          <w:color w:val="000000"/>
          <w:sz w:val="28"/>
          <w:szCs w:val="28"/>
          <w:lang w:eastAsia="ru-RU"/>
        </w:rPr>
        <w:drawing>
          <wp:inline distT="0" distB="0" distL="0" distR="0">
            <wp:extent cx="1447800" cy="847725"/>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447800" cy="847725"/>
                    </a:xfrm>
                    <a:prstGeom prst="rect">
                      <a:avLst/>
                    </a:prstGeom>
                    <a:noFill/>
                    <a:ln w="9525">
                      <a:noFill/>
                      <a:miter lim="800000"/>
                      <a:headEnd/>
                      <a:tailEnd/>
                    </a:ln>
                  </pic:spPr>
                </pic:pic>
              </a:graphicData>
            </a:graphic>
          </wp:inline>
        </w:drawing>
      </w:r>
      <w:r w:rsidR="00604C42" w:rsidRPr="00A41BCB">
        <w:rPr>
          <w:rFonts w:ascii="Times New Roman" w:eastAsia="Times New Roman" w:hAnsi="Times New Roman" w:cs="Times New Roman"/>
          <w:i/>
          <w:iCs/>
          <w:color w:val="000000"/>
          <w:sz w:val="28"/>
          <w:szCs w:val="28"/>
        </w:rPr>
        <w:t xml:space="preserve">          </w:t>
      </w:r>
      <w:r w:rsidRPr="00A41BCB">
        <w:rPr>
          <w:rFonts w:ascii="Times New Roman" w:eastAsia="Times New Roman" w:hAnsi="Times New Roman" w:cs="Times New Roman"/>
          <w:i/>
          <w:iCs/>
          <w:noProof/>
          <w:color w:val="000000"/>
          <w:sz w:val="28"/>
          <w:szCs w:val="28"/>
          <w:lang w:eastAsia="ru-RU"/>
        </w:rPr>
        <w:drawing>
          <wp:inline distT="0" distB="0" distL="0" distR="0">
            <wp:extent cx="1666875" cy="112395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a:stretch>
                      <a:fillRect/>
                    </a:stretch>
                  </pic:blipFill>
                  <pic:spPr bwMode="auto">
                    <a:xfrm>
                      <a:off x="0" y="0"/>
                      <a:ext cx="1666875" cy="1123950"/>
                    </a:xfrm>
                    <a:prstGeom prst="rect">
                      <a:avLst/>
                    </a:prstGeom>
                    <a:noFill/>
                    <a:ln w="9525">
                      <a:noFill/>
                      <a:miter lim="800000"/>
                      <a:headEnd/>
                      <a:tailEnd/>
                    </a:ln>
                  </pic:spPr>
                </pic:pic>
              </a:graphicData>
            </a:graphic>
          </wp:inline>
        </w:drawing>
      </w:r>
      <w:r w:rsidRPr="00A41BCB">
        <w:rPr>
          <w:rFonts w:ascii="Times New Roman" w:eastAsia="Times New Roman" w:hAnsi="Times New Roman" w:cs="Times New Roman"/>
          <w:i/>
          <w:iCs/>
          <w:color w:val="000000"/>
          <w:sz w:val="28"/>
          <w:szCs w:val="28"/>
        </w:rPr>
        <w:t xml:space="preserve"> </w:t>
      </w:r>
      <w:r w:rsidR="00604C42" w:rsidRPr="00A41BCB">
        <w:rPr>
          <w:rFonts w:ascii="Times New Roman" w:eastAsia="Times New Roman" w:hAnsi="Times New Roman" w:cs="Times New Roman"/>
          <w:i/>
          <w:iCs/>
          <w:color w:val="000000"/>
          <w:sz w:val="28"/>
          <w:szCs w:val="28"/>
        </w:rPr>
        <w:t xml:space="preserve">    </w:t>
      </w:r>
      <w:r w:rsidRPr="00A41BCB">
        <w:rPr>
          <w:rFonts w:ascii="Times New Roman" w:eastAsia="Times New Roman" w:hAnsi="Times New Roman" w:cs="Times New Roman"/>
          <w:i/>
          <w:iCs/>
          <w:noProof/>
          <w:color w:val="000000"/>
          <w:sz w:val="28"/>
          <w:szCs w:val="28"/>
          <w:lang w:eastAsia="ru-RU"/>
        </w:rPr>
        <w:drawing>
          <wp:inline distT="0" distB="0" distL="0" distR="0">
            <wp:extent cx="1314450" cy="800100"/>
            <wp:effectExtent l="1905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0"/>
                    <a:srcRect/>
                    <a:stretch>
                      <a:fillRect/>
                    </a:stretch>
                  </pic:blipFill>
                  <pic:spPr bwMode="auto">
                    <a:xfrm>
                      <a:off x="0" y="0"/>
                      <a:ext cx="1314450" cy="800100"/>
                    </a:xfrm>
                    <a:prstGeom prst="rect">
                      <a:avLst/>
                    </a:prstGeom>
                    <a:noFill/>
                    <a:ln w="9525">
                      <a:noFill/>
                      <a:miter lim="800000"/>
                      <a:headEnd/>
                      <a:tailEnd/>
                    </a:ln>
                  </pic:spPr>
                </pic:pic>
              </a:graphicData>
            </a:graphic>
          </wp:inline>
        </w:drawing>
      </w:r>
      <w:r w:rsidR="00604C42" w:rsidRPr="00A41BCB">
        <w:rPr>
          <w:rFonts w:ascii="Times New Roman" w:eastAsia="Times New Roman" w:hAnsi="Times New Roman" w:cs="Times New Roman"/>
          <w:i/>
          <w:iCs/>
          <w:noProof/>
          <w:color w:val="000000"/>
          <w:sz w:val="28"/>
          <w:szCs w:val="28"/>
          <w:lang w:eastAsia="ru-RU"/>
        </w:rPr>
        <w:drawing>
          <wp:inline distT="0" distB="0" distL="0" distR="0">
            <wp:extent cx="1009650" cy="695325"/>
            <wp:effectExtent l="19050" t="0" r="0" b="0"/>
            <wp:docPr id="11357" name="Рисунок 1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7"/>
                    <pic:cNvPicPr>
                      <a:picLocks noChangeAspect="1" noChangeArrowheads="1"/>
                    </pic:cNvPicPr>
                  </pic:nvPicPr>
                  <pic:blipFill>
                    <a:blip r:embed="rId11"/>
                    <a:srcRect/>
                    <a:stretch>
                      <a:fillRect/>
                    </a:stretch>
                  </pic:blipFill>
                  <pic:spPr bwMode="auto">
                    <a:xfrm>
                      <a:off x="0" y="0"/>
                      <a:ext cx="1009650" cy="695325"/>
                    </a:xfrm>
                    <a:prstGeom prst="rect">
                      <a:avLst/>
                    </a:prstGeom>
                    <a:noFill/>
                    <a:ln w="9525">
                      <a:noFill/>
                      <a:miter lim="800000"/>
                      <a:headEnd/>
                      <a:tailEnd/>
                    </a:ln>
                  </pic:spPr>
                </pic:pic>
              </a:graphicData>
            </a:graphic>
          </wp:inline>
        </w:drawing>
      </w:r>
      <w:r w:rsidR="00604C42" w:rsidRPr="00A41BCB">
        <w:rPr>
          <w:rFonts w:ascii="Times New Roman" w:eastAsia="Times New Roman" w:hAnsi="Times New Roman" w:cs="Times New Roman"/>
          <w:i/>
          <w:iCs/>
          <w:color w:val="000000"/>
          <w:sz w:val="28"/>
          <w:szCs w:val="28"/>
        </w:rPr>
        <w:t xml:space="preserve">          </w:t>
      </w:r>
      <w:r w:rsidR="00604C42" w:rsidRPr="00A41BCB">
        <w:rPr>
          <w:rFonts w:ascii="Times New Roman" w:eastAsia="Times New Roman" w:hAnsi="Times New Roman" w:cs="Times New Roman"/>
          <w:i/>
          <w:iCs/>
          <w:noProof/>
          <w:color w:val="000000"/>
          <w:sz w:val="28"/>
          <w:szCs w:val="28"/>
          <w:lang w:eastAsia="ru-RU"/>
        </w:rPr>
        <w:drawing>
          <wp:inline distT="0" distB="0" distL="0" distR="0">
            <wp:extent cx="1619250" cy="923925"/>
            <wp:effectExtent l="19050" t="0" r="0" b="0"/>
            <wp:docPr id="11419" name="Рисунок 1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9"/>
                    <pic:cNvPicPr>
                      <a:picLocks noChangeAspect="1" noChangeArrowheads="1"/>
                    </pic:cNvPicPr>
                  </pic:nvPicPr>
                  <pic:blipFill>
                    <a:blip r:embed="rId12"/>
                    <a:srcRect/>
                    <a:stretch>
                      <a:fillRect/>
                    </a:stretch>
                  </pic:blipFill>
                  <pic:spPr bwMode="auto">
                    <a:xfrm>
                      <a:off x="0" y="0"/>
                      <a:ext cx="1619250" cy="923925"/>
                    </a:xfrm>
                    <a:prstGeom prst="rect">
                      <a:avLst/>
                    </a:prstGeom>
                    <a:noFill/>
                    <a:ln w="9525">
                      <a:noFill/>
                      <a:miter lim="800000"/>
                      <a:headEnd/>
                      <a:tailEnd/>
                    </a:ln>
                  </pic:spPr>
                </pic:pic>
              </a:graphicData>
            </a:graphic>
          </wp:inline>
        </w:drawing>
      </w:r>
    </w:p>
    <w:p w:rsidR="00297CAA" w:rsidRPr="00A41BCB" w:rsidRDefault="005F4E90" w:rsidP="00A41BCB">
      <w:pPr>
        <w:pStyle w:val="ParagraphStyle"/>
        <w:spacing w:before="240" w:line="276" w:lineRule="auto"/>
        <w:ind w:left="825"/>
        <w:rPr>
          <w:rFonts w:ascii="Times New Roman" w:hAnsi="Times New Roman" w:cs="Times New Roman"/>
          <w:sz w:val="28"/>
          <w:szCs w:val="28"/>
        </w:rPr>
      </w:pPr>
      <w:r w:rsidRPr="00A41BCB">
        <w:rPr>
          <w:rFonts w:ascii="Times New Roman" w:eastAsia="Times New Roman" w:hAnsi="Times New Roman" w:cs="Times New Roman"/>
          <w:i/>
          <w:iCs/>
          <w:color w:val="000000"/>
          <w:sz w:val="28"/>
          <w:szCs w:val="28"/>
        </w:rPr>
        <w:t xml:space="preserve"> </w:t>
      </w:r>
      <w:r w:rsidR="00297CAA" w:rsidRPr="00A41BCB">
        <w:rPr>
          <w:rFonts w:ascii="Times New Roman" w:hAnsi="Times New Roman" w:cs="Times New Roman"/>
          <w:sz w:val="28"/>
          <w:szCs w:val="28"/>
        </w:rPr>
        <w:t>Из меня кулич испечь удобно,</w:t>
      </w:r>
    </w:p>
    <w:p w:rsidR="00297CAA" w:rsidRPr="00A41BCB" w:rsidRDefault="00297CAA" w:rsidP="00A41BCB">
      <w:pPr>
        <w:pStyle w:val="ParagraphStyle"/>
        <w:spacing w:before="240" w:line="276" w:lineRule="auto"/>
        <w:ind w:left="825"/>
        <w:rPr>
          <w:rFonts w:ascii="Times New Roman" w:hAnsi="Times New Roman" w:cs="Times New Roman"/>
          <w:sz w:val="28"/>
          <w:szCs w:val="28"/>
        </w:rPr>
      </w:pPr>
      <w:r w:rsidRPr="00A41BCB">
        <w:rPr>
          <w:rFonts w:ascii="Times New Roman" w:hAnsi="Times New Roman" w:cs="Times New Roman"/>
          <w:sz w:val="28"/>
          <w:szCs w:val="28"/>
        </w:rPr>
        <w:t>Только есть его нельзя, дружок,</w:t>
      </w:r>
    </w:p>
    <w:p w:rsidR="00297CAA" w:rsidRPr="00A41BCB" w:rsidRDefault="00297CAA" w:rsidP="00A41BCB">
      <w:pPr>
        <w:pStyle w:val="ParagraphStyle"/>
        <w:spacing w:before="240" w:line="276" w:lineRule="auto"/>
        <w:ind w:left="825"/>
        <w:rPr>
          <w:rFonts w:ascii="Times New Roman" w:hAnsi="Times New Roman" w:cs="Times New Roman"/>
          <w:sz w:val="28"/>
          <w:szCs w:val="28"/>
        </w:rPr>
      </w:pPr>
      <w:r w:rsidRPr="00A41BCB">
        <w:rPr>
          <w:rFonts w:ascii="Times New Roman" w:hAnsi="Times New Roman" w:cs="Times New Roman"/>
          <w:sz w:val="28"/>
          <w:szCs w:val="28"/>
        </w:rPr>
        <w:t>Я сыпучий, желтый, несъедобный,</w:t>
      </w:r>
    </w:p>
    <w:p w:rsidR="00297CAA" w:rsidRPr="00A41BCB" w:rsidRDefault="00297CAA" w:rsidP="00A41BCB">
      <w:pPr>
        <w:pStyle w:val="ParagraphStyle"/>
        <w:spacing w:before="240" w:line="276" w:lineRule="auto"/>
        <w:ind w:left="825"/>
        <w:rPr>
          <w:rFonts w:ascii="Times New Roman" w:hAnsi="Times New Roman" w:cs="Times New Roman"/>
          <w:sz w:val="28"/>
          <w:szCs w:val="28"/>
        </w:rPr>
      </w:pPr>
      <w:r w:rsidRPr="00A41BCB">
        <w:rPr>
          <w:rFonts w:ascii="Times New Roman" w:hAnsi="Times New Roman" w:cs="Times New Roman"/>
          <w:sz w:val="28"/>
          <w:szCs w:val="28"/>
        </w:rPr>
        <w:t xml:space="preserve">Догадался, кто я? Я … </w:t>
      </w:r>
      <w:r w:rsidRPr="00A41BCB">
        <w:rPr>
          <w:rFonts w:ascii="Times New Roman" w:hAnsi="Times New Roman" w:cs="Times New Roman"/>
          <w:i/>
          <w:iCs/>
          <w:sz w:val="28"/>
          <w:szCs w:val="28"/>
        </w:rPr>
        <w:t>(песок)</w:t>
      </w:r>
      <w:r w:rsidRPr="00A41BCB">
        <w:rPr>
          <w:rFonts w:ascii="Times New Roman" w:hAnsi="Times New Roman" w:cs="Times New Roman"/>
          <w:sz w:val="28"/>
          <w:szCs w:val="28"/>
        </w:rPr>
        <w:t>.</w:t>
      </w:r>
    </w:p>
    <w:p w:rsidR="00BD432D" w:rsidRPr="00A41BCB" w:rsidRDefault="00297CAA" w:rsidP="00A41BCB">
      <w:pPr>
        <w:shd w:val="clear" w:color="auto" w:fill="FFFFFF"/>
        <w:spacing w:before="240" w:after="0"/>
        <w:rPr>
          <w:rFonts w:ascii="Times New Roman" w:eastAsia="Times New Roman" w:hAnsi="Times New Roman" w:cs="Times New Roman"/>
          <w:iCs/>
          <w:sz w:val="28"/>
          <w:szCs w:val="28"/>
        </w:rPr>
      </w:pPr>
      <w:r w:rsidRPr="00A41BCB">
        <w:rPr>
          <w:rFonts w:ascii="Times New Roman" w:eastAsia="Times New Roman" w:hAnsi="Times New Roman" w:cs="Times New Roman"/>
          <w:iCs/>
          <w:sz w:val="28"/>
          <w:szCs w:val="28"/>
        </w:rPr>
        <w:t>Р</w:t>
      </w:r>
      <w:r w:rsidR="005F4E90" w:rsidRPr="00A41BCB">
        <w:rPr>
          <w:rFonts w:ascii="Times New Roman" w:eastAsia="Times New Roman" w:hAnsi="Times New Roman" w:cs="Times New Roman"/>
          <w:iCs/>
          <w:sz w:val="28"/>
          <w:szCs w:val="28"/>
        </w:rPr>
        <w:t>азвивает у детей образное мышление. З</w:t>
      </w:r>
      <w:r w:rsidR="00BD432D" w:rsidRPr="00A41BCB">
        <w:rPr>
          <w:rFonts w:ascii="Times New Roman" w:eastAsia="Times New Roman" w:hAnsi="Times New Roman" w:cs="Times New Roman"/>
          <w:iCs/>
          <w:sz w:val="28"/>
          <w:szCs w:val="28"/>
        </w:rPr>
        <w:t xml:space="preserve">атем детям предлагается подобрать к данному слову антонимы, синонимы или однокоренные слова. Последнее задание позволяет детям закрепить отличие однокоренного  слова  от формы слова. </w:t>
      </w:r>
    </w:p>
    <w:p w:rsidR="00604C42" w:rsidRPr="00A41BCB" w:rsidRDefault="00604C42" w:rsidP="00A41BCB">
      <w:pPr>
        <w:pStyle w:val="ParagraphStyle"/>
        <w:spacing w:before="240" w:line="276" w:lineRule="auto"/>
        <w:ind w:firstLine="450"/>
        <w:rPr>
          <w:rFonts w:ascii="Times New Roman" w:hAnsi="Times New Roman" w:cs="Times New Roman"/>
          <w:sz w:val="28"/>
          <w:szCs w:val="28"/>
        </w:rPr>
      </w:pPr>
      <w:r w:rsidRPr="00A41BCB">
        <w:rPr>
          <w:rFonts w:ascii="Times New Roman" w:eastAsia="Times New Roman" w:hAnsi="Times New Roman" w:cs="Times New Roman"/>
          <w:i/>
          <w:iCs/>
          <w:sz w:val="28"/>
          <w:szCs w:val="28"/>
        </w:rPr>
        <w:t xml:space="preserve"> - Решение шарад</w:t>
      </w:r>
      <w:r w:rsidRPr="00A41BCB">
        <w:rPr>
          <w:rFonts w:ascii="Times New Roman" w:hAnsi="Times New Roman" w:cs="Times New Roman"/>
          <w:sz w:val="28"/>
          <w:szCs w:val="28"/>
        </w:rPr>
        <w:t xml:space="preserve">. </w:t>
      </w:r>
      <w:r w:rsidRPr="00A41BCB">
        <w:rPr>
          <w:rFonts w:ascii="Times New Roman" w:eastAsia="Times New Roman" w:hAnsi="Times New Roman" w:cs="Times New Roman"/>
          <w:sz w:val="28"/>
          <w:szCs w:val="28"/>
        </w:rPr>
        <w:t>Шарада – это загадка, составленная в стихах, где задуманное слово распадается на части, каждая из которых представляет собой самостоятельное слово, как правило, односложное (пар + ус, фа + соль)</w:t>
      </w:r>
      <w:r w:rsidR="00EB2E17" w:rsidRPr="00A41BCB">
        <w:rPr>
          <w:rFonts w:ascii="Times New Roman" w:eastAsia="Times New Roman" w:hAnsi="Times New Roman" w:cs="Times New Roman"/>
          <w:sz w:val="28"/>
          <w:szCs w:val="28"/>
        </w:rPr>
        <w:t xml:space="preserve">. Способствуют развитию мыслительных операций. </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Первое слово над чайником тает,</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Второе – у папы растет над губой.</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А целое – ветер морской надувает</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И в плаванье нас приглашает с собой.</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(Парус)</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Первое – нота,</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Второе – то же.</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А в целом – на горох похоже.</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(Фасоль)</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Предлог стоит в моем начале,</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 конце же – загородный дом.</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lastRenderedPageBreak/>
        <w:t>А целое мы все решали</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И у доски, и за столом.</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(Задача)</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Начало – нота,</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Потом – оленя украшенье.</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А вместе – место</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Оживленного движенья. (Дорога)</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Две ноты, две буквы,</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все вместе – игра,</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 которую любит играть детвора.</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(Домино)</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Первая цифра стоит в середине,</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буква сначала и буква с конца.</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В целом – леса, города, равнины</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К целому полны любовью сердца.</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И, коли, вражья надвинется рать,</w:t>
      </w:r>
    </w:p>
    <w:p w:rsidR="00604C42" w:rsidRPr="00A41BCB" w:rsidRDefault="00604C42" w:rsidP="00A41BCB">
      <w:pPr>
        <w:spacing w:after="0" w:line="240" w:lineRule="auto"/>
        <w:rPr>
          <w:rFonts w:ascii="Times New Roman" w:eastAsia="Times New Roman" w:hAnsi="Times New Roman" w:cs="Times New Roman"/>
          <w:sz w:val="28"/>
          <w:szCs w:val="28"/>
        </w:rPr>
      </w:pPr>
      <w:r w:rsidRPr="00A41BCB">
        <w:rPr>
          <w:rFonts w:ascii="Times New Roman" w:eastAsia="Times New Roman" w:hAnsi="Times New Roman" w:cs="Times New Roman"/>
          <w:sz w:val="28"/>
          <w:szCs w:val="28"/>
        </w:rPr>
        <w:t>Целое будем мы все защищать. (Родина)</w:t>
      </w:r>
    </w:p>
    <w:p w:rsidR="00604C42" w:rsidRPr="00A41BCB" w:rsidRDefault="00604C42" w:rsidP="00A41BCB">
      <w:pPr>
        <w:pStyle w:val="ParagraphStyle"/>
        <w:spacing w:line="276" w:lineRule="auto"/>
        <w:ind w:left="450"/>
        <w:rPr>
          <w:rFonts w:ascii="Times New Roman" w:hAnsi="Times New Roman" w:cs="Times New Roman"/>
          <w:sz w:val="28"/>
          <w:szCs w:val="28"/>
        </w:rPr>
      </w:pPr>
    </w:p>
    <w:p w:rsidR="004B1BDE" w:rsidRPr="00A41BCB" w:rsidRDefault="004B1BDE" w:rsidP="00A41BCB">
      <w:pPr>
        <w:shd w:val="clear" w:color="auto" w:fill="FFFFFF"/>
        <w:spacing w:before="240" w:after="0"/>
        <w:rPr>
          <w:rFonts w:ascii="Times New Roman" w:eastAsia="Times New Roman" w:hAnsi="Times New Roman" w:cs="Times New Roman"/>
          <w:color w:val="000000"/>
          <w:sz w:val="28"/>
          <w:szCs w:val="28"/>
        </w:rPr>
      </w:pPr>
      <w:r w:rsidRPr="00A41BCB">
        <w:rPr>
          <w:rFonts w:ascii="Times New Roman" w:eastAsia="Times New Roman" w:hAnsi="Times New Roman" w:cs="Times New Roman"/>
          <w:i/>
          <w:iCs/>
          <w:color w:val="000000"/>
          <w:sz w:val="28"/>
          <w:szCs w:val="28"/>
        </w:rPr>
        <w:t xml:space="preserve"> - “Развиваем логику”</w:t>
      </w:r>
      <w:r w:rsidR="00CA0507" w:rsidRPr="00A41BCB">
        <w:rPr>
          <w:rFonts w:ascii="Times New Roman" w:eastAsia="Times New Roman" w:hAnsi="Times New Roman" w:cs="Times New Roman"/>
          <w:i/>
          <w:iCs/>
          <w:color w:val="000000"/>
          <w:sz w:val="28"/>
          <w:szCs w:val="28"/>
        </w:rPr>
        <w:t xml:space="preserve"> </w:t>
      </w:r>
      <w:r w:rsidRPr="00A41BCB">
        <w:rPr>
          <w:rFonts w:ascii="Times New Roman" w:eastAsia="Times New Roman" w:hAnsi="Times New Roman" w:cs="Times New Roman"/>
          <w:color w:val="000000"/>
          <w:sz w:val="28"/>
          <w:szCs w:val="28"/>
        </w:rPr>
        <w:t> По определению назови слово:</w:t>
      </w:r>
    </w:p>
    <w:p w:rsidR="004B1BDE" w:rsidRPr="00A41BCB" w:rsidRDefault="004B1BDE" w:rsidP="00A41BCB">
      <w:pPr>
        <w:numPr>
          <w:ilvl w:val="0"/>
          <w:numId w:val="6"/>
        </w:numPr>
        <w:shd w:val="clear" w:color="auto" w:fill="FFFFFF"/>
        <w:spacing w:before="240" w:after="0"/>
        <w:ind w:left="360"/>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t>хрустящий, зелёный, пупырчатый;</w:t>
      </w:r>
    </w:p>
    <w:p w:rsidR="004B1BDE" w:rsidRPr="00A41BCB" w:rsidRDefault="004B1BDE" w:rsidP="00A41BCB">
      <w:pPr>
        <w:numPr>
          <w:ilvl w:val="0"/>
          <w:numId w:val="6"/>
        </w:numPr>
        <w:shd w:val="clear" w:color="auto" w:fill="FFFFFF"/>
        <w:spacing w:before="240" w:after="0"/>
        <w:ind w:left="360"/>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t>маленькая, пугливая, компьютерная;</w:t>
      </w:r>
    </w:p>
    <w:p w:rsidR="004B1BDE" w:rsidRPr="00A41BCB" w:rsidRDefault="004B1BDE" w:rsidP="00A41BCB">
      <w:pPr>
        <w:numPr>
          <w:ilvl w:val="0"/>
          <w:numId w:val="6"/>
        </w:numPr>
        <w:shd w:val="clear" w:color="auto" w:fill="FFFFFF"/>
        <w:spacing w:before="240" w:after="0"/>
        <w:ind w:left="360"/>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t>интересная, толстая, библиотечная.</w:t>
      </w:r>
    </w:p>
    <w:p w:rsidR="004B1BDE" w:rsidRPr="00A41BCB" w:rsidRDefault="004B1BDE" w:rsidP="00A41BCB">
      <w:pPr>
        <w:shd w:val="clear" w:color="auto" w:fill="FFFFFF"/>
        <w:spacing w:before="240" w:after="0"/>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t>Придумай два аналогичных примера.</w:t>
      </w:r>
    </w:p>
    <w:p w:rsidR="00CA0507" w:rsidRPr="00A41BCB" w:rsidRDefault="00CA0507" w:rsidP="00A41BCB">
      <w:pPr>
        <w:shd w:val="clear" w:color="auto" w:fill="FFFFFF"/>
        <w:spacing w:before="240" w:after="0"/>
        <w:rPr>
          <w:rFonts w:ascii="Times New Roman" w:eastAsia="Times New Roman" w:hAnsi="Times New Roman" w:cs="Times New Roman"/>
          <w:color w:val="000000"/>
          <w:sz w:val="28"/>
          <w:szCs w:val="28"/>
        </w:rPr>
      </w:pPr>
      <w:r w:rsidRPr="00A41BCB">
        <w:rPr>
          <w:rFonts w:ascii="Times New Roman" w:eastAsia="Times New Roman" w:hAnsi="Times New Roman" w:cs="Times New Roman"/>
          <w:i/>
          <w:color w:val="000000"/>
          <w:sz w:val="28"/>
          <w:szCs w:val="28"/>
        </w:rPr>
        <w:t xml:space="preserve"> - Дай понятие для группы слов</w:t>
      </w:r>
      <w:r w:rsidRPr="00A41BCB">
        <w:rPr>
          <w:rFonts w:ascii="Times New Roman" w:eastAsia="Times New Roman" w:hAnsi="Times New Roman" w:cs="Times New Roman"/>
          <w:color w:val="000000"/>
          <w:sz w:val="28"/>
          <w:szCs w:val="28"/>
        </w:rPr>
        <w:t xml:space="preserve">. Записывают ряд слов с орфограммами,  дают родовое название группе слов. На первых этапах называют ,например, эти слова – имена существительные. Далее, дети конкретизируют понятия -  неодушевленные, нарицательные, называют грамматические признаки слов. </w:t>
      </w:r>
    </w:p>
    <w:p w:rsidR="004B1BDE" w:rsidRPr="00A41BCB" w:rsidRDefault="004B1BDE" w:rsidP="00A41BCB">
      <w:pPr>
        <w:shd w:val="clear" w:color="auto" w:fill="FFFFFF"/>
        <w:spacing w:before="240" w:after="0"/>
        <w:rPr>
          <w:rFonts w:ascii="Times New Roman" w:eastAsia="Times New Roman" w:hAnsi="Times New Roman" w:cs="Times New Roman"/>
          <w:i/>
          <w:color w:val="000000"/>
          <w:sz w:val="28"/>
          <w:szCs w:val="28"/>
        </w:rPr>
      </w:pPr>
      <w:r w:rsidRPr="00A41BCB">
        <w:rPr>
          <w:rFonts w:ascii="Times New Roman" w:eastAsia="Times New Roman" w:hAnsi="Times New Roman" w:cs="Times New Roman"/>
          <w:color w:val="000000"/>
          <w:sz w:val="28"/>
          <w:szCs w:val="28"/>
        </w:rPr>
        <w:t xml:space="preserve"> - </w:t>
      </w:r>
      <w:r w:rsidRPr="00A41BCB">
        <w:rPr>
          <w:rFonts w:ascii="Times New Roman" w:eastAsia="Times New Roman" w:hAnsi="Times New Roman" w:cs="Times New Roman"/>
          <w:i/>
          <w:color w:val="000000"/>
          <w:sz w:val="28"/>
          <w:szCs w:val="28"/>
        </w:rPr>
        <w:t>Игра «Да – нетка».</w:t>
      </w:r>
      <w:r w:rsidR="001C3FC7" w:rsidRPr="00A41BCB">
        <w:rPr>
          <w:rFonts w:ascii="Times New Roman" w:eastAsia="Times New Roman" w:hAnsi="Times New Roman" w:cs="Times New Roman"/>
          <w:i/>
          <w:color w:val="000000"/>
          <w:sz w:val="28"/>
          <w:szCs w:val="28"/>
        </w:rPr>
        <w:t xml:space="preserve"> </w:t>
      </w:r>
      <w:r w:rsidRPr="00A41BCB">
        <w:rPr>
          <w:rFonts w:ascii="Times New Roman" w:eastAsia="Times New Roman" w:hAnsi="Times New Roman" w:cs="Times New Roman"/>
          <w:i/>
          <w:color w:val="000000"/>
          <w:sz w:val="28"/>
          <w:szCs w:val="28"/>
        </w:rPr>
        <w:t>Учитель задумает слово. Дети задают вопросы, требующие лишь ответа «Да» или «Нет».</w:t>
      </w:r>
    </w:p>
    <w:p w:rsidR="004B1BDE" w:rsidRPr="00A41BCB" w:rsidRDefault="004B1BDE" w:rsidP="00A41BCB">
      <w:pPr>
        <w:shd w:val="clear" w:color="auto" w:fill="FFFFFF"/>
        <w:spacing w:before="240" w:after="0"/>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t xml:space="preserve"> «  - Это глагол?</w:t>
      </w:r>
      <w:r w:rsidR="001C3FC7" w:rsidRPr="00A41BCB">
        <w:rPr>
          <w:rFonts w:ascii="Times New Roman" w:eastAsia="Times New Roman" w:hAnsi="Times New Roman" w:cs="Times New Roman"/>
          <w:color w:val="000000"/>
          <w:sz w:val="28"/>
          <w:szCs w:val="28"/>
        </w:rPr>
        <w:t xml:space="preserve"> </w:t>
      </w:r>
      <w:r w:rsidRPr="00A41BCB">
        <w:rPr>
          <w:rFonts w:ascii="Times New Roman" w:eastAsia="Times New Roman" w:hAnsi="Times New Roman" w:cs="Times New Roman"/>
          <w:color w:val="000000"/>
          <w:sz w:val="28"/>
          <w:szCs w:val="28"/>
        </w:rPr>
        <w:t>(Нет)</w:t>
      </w:r>
    </w:p>
    <w:p w:rsidR="004B1BDE" w:rsidRPr="00A41BCB" w:rsidRDefault="004B1BDE" w:rsidP="00A41BCB">
      <w:pPr>
        <w:shd w:val="clear" w:color="auto" w:fill="FFFFFF"/>
        <w:spacing w:before="240" w:after="0"/>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t xml:space="preserve"> - Это имя прилагательное?</w:t>
      </w:r>
      <w:r w:rsidR="001C3FC7" w:rsidRPr="00A41BCB">
        <w:rPr>
          <w:rFonts w:ascii="Times New Roman" w:eastAsia="Times New Roman" w:hAnsi="Times New Roman" w:cs="Times New Roman"/>
          <w:color w:val="000000"/>
          <w:sz w:val="28"/>
          <w:szCs w:val="28"/>
        </w:rPr>
        <w:t xml:space="preserve"> </w:t>
      </w:r>
      <w:r w:rsidRPr="00A41BCB">
        <w:rPr>
          <w:rFonts w:ascii="Times New Roman" w:eastAsia="Times New Roman" w:hAnsi="Times New Roman" w:cs="Times New Roman"/>
          <w:color w:val="000000"/>
          <w:sz w:val="28"/>
          <w:szCs w:val="28"/>
        </w:rPr>
        <w:t>( Да)</w:t>
      </w:r>
    </w:p>
    <w:p w:rsidR="004B1BDE" w:rsidRPr="00A41BCB" w:rsidRDefault="004B1BDE" w:rsidP="00A41BCB">
      <w:pPr>
        <w:shd w:val="clear" w:color="auto" w:fill="FFFFFF"/>
        <w:spacing w:before="240" w:after="0"/>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t>- Оно обозначает цвет</w:t>
      </w:r>
      <w:r w:rsidR="00412493" w:rsidRPr="00A41BCB">
        <w:rPr>
          <w:rFonts w:ascii="Times New Roman" w:eastAsia="Times New Roman" w:hAnsi="Times New Roman" w:cs="Times New Roman"/>
          <w:color w:val="000000"/>
          <w:sz w:val="28"/>
          <w:szCs w:val="28"/>
        </w:rPr>
        <w:t xml:space="preserve">? И т. д. </w:t>
      </w:r>
    </w:p>
    <w:p w:rsidR="0063694D" w:rsidRPr="00A41BCB" w:rsidRDefault="0063694D" w:rsidP="00A41BCB">
      <w:pPr>
        <w:shd w:val="clear" w:color="auto" w:fill="FFFFFF"/>
        <w:spacing w:before="240" w:after="0"/>
        <w:rPr>
          <w:rFonts w:ascii="Times New Roman" w:eastAsia="Times New Roman" w:hAnsi="Times New Roman" w:cs="Times New Roman"/>
          <w:i/>
          <w:color w:val="000000"/>
          <w:sz w:val="28"/>
          <w:szCs w:val="28"/>
        </w:rPr>
      </w:pPr>
      <w:r w:rsidRPr="00A41BCB">
        <w:rPr>
          <w:rFonts w:ascii="Times New Roman" w:eastAsia="Times New Roman" w:hAnsi="Times New Roman" w:cs="Times New Roman"/>
          <w:i/>
          <w:color w:val="000000"/>
          <w:sz w:val="28"/>
          <w:szCs w:val="28"/>
        </w:rPr>
        <w:t xml:space="preserve"> - Постановка проблемы.</w:t>
      </w:r>
    </w:p>
    <w:p w:rsidR="00620E0D" w:rsidRPr="00A41BCB" w:rsidRDefault="00620E0D" w:rsidP="00A41BCB">
      <w:pPr>
        <w:shd w:val="clear" w:color="auto" w:fill="FFFFFF"/>
        <w:spacing w:before="240" w:after="0"/>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lastRenderedPageBreak/>
        <w:t>На этапе постановки учебной цели иногда использую прием составления кластера из заранее заготовленных различных признаков данного слова.</w:t>
      </w:r>
      <w:r w:rsidR="00AD32DA" w:rsidRPr="00A41BCB">
        <w:rPr>
          <w:rFonts w:ascii="Times New Roman" w:eastAsia="Times New Roman" w:hAnsi="Times New Roman" w:cs="Times New Roman"/>
          <w:color w:val="000000"/>
          <w:sz w:val="28"/>
          <w:szCs w:val="28"/>
        </w:rPr>
        <w:t xml:space="preserve"> </w:t>
      </w:r>
      <w:r w:rsidRPr="00A41BCB">
        <w:rPr>
          <w:rFonts w:ascii="Times New Roman" w:eastAsia="Times New Roman" w:hAnsi="Times New Roman" w:cs="Times New Roman"/>
          <w:color w:val="000000"/>
          <w:sz w:val="28"/>
          <w:szCs w:val="28"/>
        </w:rPr>
        <w:t>Например, при изучении темы «Склонение имен существительных на доске вразброс даны карточки с надписями: имя существительное, обозначает предмет, изменяется по числам, б</w:t>
      </w:r>
      <w:r w:rsidR="00AD32DA" w:rsidRPr="00A41BCB">
        <w:rPr>
          <w:rFonts w:ascii="Times New Roman" w:eastAsia="Times New Roman" w:hAnsi="Times New Roman" w:cs="Times New Roman"/>
          <w:color w:val="000000"/>
          <w:sz w:val="28"/>
          <w:szCs w:val="28"/>
        </w:rPr>
        <w:t>ы</w:t>
      </w:r>
      <w:r w:rsidRPr="00A41BCB">
        <w:rPr>
          <w:rFonts w:ascii="Times New Roman" w:eastAsia="Times New Roman" w:hAnsi="Times New Roman" w:cs="Times New Roman"/>
          <w:color w:val="000000"/>
          <w:sz w:val="28"/>
          <w:szCs w:val="28"/>
        </w:rPr>
        <w:t>вает же</w:t>
      </w:r>
      <w:r w:rsidR="00AD32DA" w:rsidRPr="00A41BCB">
        <w:rPr>
          <w:rFonts w:ascii="Times New Roman" w:eastAsia="Times New Roman" w:hAnsi="Times New Roman" w:cs="Times New Roman"/>
          <w:color w:val="000000"/>
          <w:sz w:val="28"/>
          <w:szCs w:val="28"/>
        </w:rPr>
        <w:t>нского, мужского, среднего рода, нарицательное или собственное, одушевленное и неодушевленное, изменяется по падежам»</w:t>
      </w:r>
      <w:r w:rsidR="0063694D" w:rsidRPr="00A41BCB">
        <w:rPr>
          <w:rFonts w:ascii="Times New Roman" w:eastAsia="Times New Roman" w:hAnsi="Times New Roman" w:cs="Times New Roman"/>
          <w:color w:val="000000"/>
          <w:sz w:val="28"/>
          <w:szCs w:val="28"/>
        </w:rPr>
        <w:t>.</w:t>
      </w:r>
      <w:r w:rsidR="00A41BCB">
        <w:rPr>
          <w:rFonts w:ascii="Times New Roman" w:eastAsia="Times New Roman" w:hAnsi="Times New Roman" w:cs="Times New Roman"/>
          <w:color w:val="000000"/>
          <w:sz w:val="28"/>
          <w:szCs w:val="28"/>
        </w:rPr>
        <w:t xml:space="preserve"> </w:t>
      </w:r>
      <w:r w:rsidR="00AD32DA" w:rsidRPr="00A41BCB">
        <w:rPr>
          <w:rFonts w:ascii="Times New Roman" w:eastAsia="Times New Roman" w:hAnsi="Times New Roman" w:cs="Times New Roman"/>
          <w:color w:val="000000"/>
          <w:sz w:val="28"/>
          <w:szCs w:val="28"/>
        </w:rPr>
        <w:t>Структурируя знания , дети сталкиваются с проблемой, они не знают, что значит изменение по падежам. Появилась проблема –  тема урока и цель – узнать, что такое изменение по падежам</w:t>
      </w:r>
      <w:r w:rsidR="0063694D" w:rsidRPr="00A41BCB">
        <w:rPr>
          <w:rFonts w:ascii="Times New Roman" w:eastAsia="Times New Roman" w:hAnsi="Times New Roman" w:cs="Times New Roman"/>
          <w:color w:val="000000"/>
          <w:sz w:val="28"/>
          <w:szCs w:val="28"/>
        </w:rPr>
        <w:t>.</w:t>
      </w:r>
    </w:p>
    <w:p w:rsidR="0063694D" w:rsidRPr="00A41BCB" w:rsidRDefault="0063694D" w:rsidP="00A41BCB">
      <w:pPr>
        <w:shd w:val="clear" w:color="auto" w:fill="FFFFFF"/>
        <w:spacing w:before="240" w:after="0"/>
        <w:rPr>
          <w:rFonts w:ascii="Times New Roman" w:eastAsia="Times New Roman" w:hAnsi="Times New Roman" w:cs="Times New Roman"/>
          <w:color w:val="000000"/>
          <w:sz w:val="28"/>
          <w:szCs w:val="28"/>
        </w:rPr>
      </w:pPr>
      <w:r w:rsidRPr="00A41BCB">
        <w:rPr>
          <w:rFonts w:ascii="Times New Roman" w:eastAsia="Times New Roman" w:hAnsi="Times New Roman" w:cs="Times New Roman"/>
          <w:color w:val="000000"/>
          <w:sz w:val="28"/>
          <w:szCs w:val="28"/>
        </w:rPr>
        <w:t xml:space="preserve"> В 4 классе составление кластеров используется на различных этапах урока, но при этом обращается внимание на правильность ветвлений.</w:t>
      </w:r>
    </w:p>
    <w:p w:rsidR="00604C42" w:rsidRPr="00A41BCB" w:rsidRDefault="00AD32DA" w:rsidP="00A41BCB">
      <w:pPr>
        <w:pStyle w:val="ParagraphStyle"/>
        <w:spacing w:before="240" w:line="276" w:lineRule="auto"/>
        <w:ind w:firstLine="308"/>
        <w:rPr>
          <w:rFonts w:ascii="Times New Roman" w:hAnsi="Times New Roman" w:cs="Times New Roman"/>
          <w:sz w:val="28"/>
          <w:szCs w:val="28"/>
        </w:rPr>
      </w:pPr>
      <w:r w:rsidRPr="00A41BCB">
        <w:rPr>
          <w:rFonts w:ascii="Times New Roman" w:hAnsi="Times New Roman" w:cs="Times New Roman"/>
          <w:sz w:val="28"/>
          <w:szCs w:val="28"/>
        </w:rPr>
        <w:t>При изучении темы «Неопределенная форма глагола»</w:t>
      </w:r>
      <w:r w:rsidR="0063694D" w:rsidRPr="00A41BCB">
        <w:rPr>
          <w:rFonts w:ascii="Times New Roman" w:hAnsi="Times New Roman" w:cs="Times New Roman"/>
          <w:sz w:val="28"/>
          <w:szCs w:val="28"/>
        </w:rPr>
        <w:t xml:space="preserve"> на 1 уроке</w:t>
      </w:r>
      <w:r w:rsidR="00C240D4" w:rsidRPr="00A41BCB">
        <w:rPr>
          <w:rFonts w:ascii="Times New Roman" w:hAnsi="Times New Roman" w:cs="Times New Roman"/>
          <w:sz w:val="28"/>
          <w:szCs w:val="28"/>
        </w:rPr>
        <w:t xml:space="preserve"> на этапе постановки учебной цели</w:t>
      </w:r>
      <w:r w:rsidR="0063694D" w:rsidRPr="00A41BCB">
        <w:rPr>
          <w:rFonts w:ascii="Times New Roman" w:hAnsi="Times New Roman" w:cs="Times New Roman"/>
          <w:sz w:val="28"/>
          <w:szCs w:val="28"/>
        </w:rPr>
        <w:t xml:space="preserve"> детям дается задание</w:t>
      </w:r>
      <w:r w:rsidR="00C240D4" w:rsidRPr="00A41BCB">
        <w:rPr>
          <w:rFonts w:ascii="Times New Roman" w:hAnsi="Times New Roman" w:cs="Times New Roman"/>
          <w:sz w:val="28"/>
          <w:szCs w:val="28"/>
        </w:rPr>
        <w:t>: определить форму числа и времени данных глаголов (читает, пишут, задумали, решать).</w:t>
      </w:r>
      <w:r w:rsidR="00EE7E66" w:rsidRPr="00A41BCB">
        <w:rPr>
          <w:rFonts w:ascii="Times New Roman" w:hAnsi="Times New Roman" w:cs="Times New Roman"/>
          <w:sz w:val="28"/>
          <w:szCs w:val="28"/>
        </w:rPr>
        <w:t xml:space="preserve"> </w:t>
      </w:r>
      <w:r w:rsidR="00C240D4" w:rsidRPr="00A41BCB">
        <w:rPr>
          <w:rFonts w:ascii="Times New Roman" w:hAnsi="Times New Roman" w:cs="Times New Roman"/>
          <w:sz w:val="28"/>
          <w:szCs w:val="28"/>
        </w:rPr>
        <w:t>Дети поясняют: глагол читает обозначает действие одного предмета, значит это глагол  единственного</w:t>
      </w:r>
      <w:r w:rsidR="0063694D" w:rsidRPr="00A41BCB">
        <w:rPr>
          <w:rFonts w:ascii="Times New Roman" w:hAnsi="Times New Roman" w:cs="Times New Roman"/>
          <w:sz w:val="28"/>
          <w:szCs w:val="28"/>
        </w:rPr>
        <w:t xml:space="preserve"> </w:t>
      </w:r>
      <w:r w:rsidR="00C240D4" w:rsidRPr="00A41BCB">
        <w:rPr>
          <w:rFonts w:ascii="Times New Roman" w:hAnsi="Times New Roman" w:cs="Times New Roman"/>
          <w:sz w:val="28"/>
          <w:szCs w:val="28"/>
        </w:rPr>
        <w:t>числа, действие происходит в момент речи, значит, это глагол настоящего времени. Аналогично строят цепь рассуждений для последующих глаголов. Называя последний глагол ребенок поясняет, что это глагол единственного числа, так как решать – обозначает действие одного предмета, будущего времени, так как действие произойдет после момента речи. Другой возражает, он считает, что данный глагол может обозначать действие нескольких предметов,</w:t>
      </w:r>
      <w:r w:rsidR="009329D0" w:rsidRPr="00A41BCB">
        <w:rPr>
          <w:rFonts w:ascii="Times New Roman" w:hAnsi="Times New Roman" w:cs="Times New Roman"/>
          <w:sz w:val="28"/>
          <w:szCs w:val="28"/>
        </w:rPr>
        <w:t xml:space="preserve"> является глаголом настояшего времени, потому что действие продолжается на момент речи. Следующий ученик приходит к заключению, что у глагола решать нельзя определить форму числа, времени. Ставится вопрос, куда отнести такие глаголы</w:t>
      </w:r>
      <w:r w:rsidR="001C3FC7" w:rsidRPr="00A41BCB">
        <w:rPr>
          <w:rFonts w:ascii="Times New Roman" w:hAnsi="Times New Roman" w:cs="Times New Roman"/>
          <w:sz w:val="28"/>
          <w:szCs w:val="28"/>
        </w:rPr>
        <w:t>, на следующем этапе урока ученики с помощью источника информации приходят к выводу, что данные глаголы относятся к неопределенной форме и являются начальной формой глагола.</w:t>
      </w:r>
    </w:p>
    <w:p w:rsidR="001C3FC7" w:rsidRPr="00A41BCB" w:rsidRDefault="001C3FC7" w:rsidP="00A41BCB">
      <w:pPr>
        <w:pStyle w:val="ParagraphStyle"/>
        <w:spacing w:before="240" w:line="276" w:lineRule="auto"/>
        <w:ind w:firstLine="308"/>
        <w:rPr>
          <w:rFonts w:ascii="Times New Roman" w:hAnsi="Times New Roman" w:cs="Times New Roman"/>
          <w:sz w:val="28"/>
          <w:szCs w:val="28"/>
        </w:rPr>
      </w:pPr>
      <w:r w:rsidRPr="00A41BCB">
        <w:rPr>
          <w:rFonts w:ascii="Times New Roman" w:hAnsi="Times New Roman" w:cs="Times New Roman"/>
          <w:i/>
          <w:sz w:val="28"/>
          <w:szCs w:val="28"/>
        </w:rPr>
        <w:t>Работа со схемами и таблицами</w:t>
      </w:r>
      <w:r w:rsidRPr="00A41BCB">
        <w:rPr>
          <w:rFonts w:ascii="Times New Roman" w:hAnsi="Times New Roman" w:cs="Times New Roman"/>
          <w:sz w:val="28"/>
          <w:szCs w:val="28"/>
        </w:rPr>
        <w:t xml:space="preserve"> – необходимый прием работы на уроках русского язы</w:t>
      </w:r>
      <w:r w:rsidR="002E0218" w:rsidRPr="00A41BCB">
        <w:rPr>
          <w:rFonts w:ascii="Times New Roman" w:hAnsi="Times New Roman" w:cs="Times New Roman"/>
          <w:sz w:val="28"/>
          <w:szCs w:val="28"/>
        </w:rPr>
        <w:t xml:space="preserve"> </w:t>
      </w:r>
      <w:r w:rsidRPr="00A41BCB">
        <w:rPr>
          <w:rFonts w:ascii="Times New Roman" w:hAnsi="Times New Roman" w:cs="Times New Roman"/>
          <w:sz w:val="28"/>
          <w:szCs w:val="28"/>
        </w:rPr>
        <w:t>ка</w:t>
      </w:r>
      <w:r w:rsidR="00EE7E66" w:rsidRPr="00A41BCB">
        <w:rPr>
          <w:rFonts w:ascii="Times New Roman" w:hAnsi="Times New Roman" w:cs="Times New Roman"/>
          <w:sz w:val="28"/>
          <w:szCs w:val="28"/>
        </w:rPr>
        <w:t>, развивается не только умение работать с источником информации, но и развивает понятийное мышление.</w:t>
      </w:r>
    </w:p>
    <w:p w:rsidR="002E0218" w:rsidRPr="0035630B" w:rsidRDefault="002E0218" w:rsidP="00B1598F">
      <w:pPr>
        <w:pStyle w:val="ParagraphStyle"/>
        <w:spacing w:before="240" w:line="276" w:lineRule="auto"/>
        <w:ind w:firstLine="308"/>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rPr>
      </w:pPr>
      <w:r w:rsidRPr="00A41BCB">
        <w:rPr>
          <w:rFonts w:ascii="Times New Roman" w:hAnsi="Times New Roman" w:cs="Times New Roman"/>
          <w:sz w:val="28"/>
          <w:szCs w:val="28"/>
        </w:rPr>
        <w:t>При работе с частями речи и связанных с ними орфограмм, в учебнике дается много таблиц и схем, часть их содержится и в электронном приложении к учебнику. На этапе объяснения нового матер</w:t>
      </w:r>
      <w:r w:rsidR="00F17AF2" w:rsidRPr="00A41BCB">
        <w:rPr>
          <w:rFonts w:ascii="Times New Roman" w:hAnsi="Times New Roman" w:cs="Times New Roman"/>
          <w:sz w:val="28"/>
          <w:szCs w:val="28"/>
        </w:rPr>
        <w:t xml:space="preserve">ила </w:t>
      </w:r>
      <w:r w:rsidRPr="00A41BCB">
        <w:rPr>
          <w:rFonts w:ascii="Times New Roman" w:hAnsi="Times New Roman" w:cs="Times New Roman"/>
          <w:sz w:val="28"/>
          <w:szCs w:val="28"/>
        </w:rPr>
        <w:t xml:space="preserve"> дети </w:t>
      </w:r>
      <w:r w:rsidR="004F69D4" w:rsidRPr="00A41BCB">
        <w:rPr>
          <w:rFonts w:ascii="Times New Roman" w:hAnsi="Times New Roman" w:cs="Times New Roman"/>
          <w:sz w:val="28"/>
          <w:szCs w:val="28"/>
        </w:rPr>
        <w:t xml:space="preserve"> </w:t>
      </w:r>
      <w:r w:rsidRPr="00A41BCB">
        <w:rPr>
          <w:rFonts w:ascii="Times New Roman" w:hAnsi="Times New Roman" w:cs="Times New Roman"/>
          <w:sz w:val="28"/>
          <w:szCs w:val="28"/>
        </w:rPr>
        <w:t>знакомятся с таблицей</w:t>
      </w:r>
    </w:p>
    <w:p w:rsidR="00F17AF2" w:rsidRPr="00A41BCB" w:rsidRDefault="0035630B" w:rsidP="00A41BCB">
      <w:pPr>
        <w:pStyle w:val="ParagraphStyle"/>
        <w:spacing w:before="240" w:line="276" w:lineRule="auto"/>
        <w:ind w:firstLine="308"/>
        <w:rPr>
          <w:rFonts w:ascii="Times New Roman" w:hAnsi="Times New Roman" w:cs="Times New Roman"/>
          <w:sz w:val="28"/>
          <w:szCs w:val="28"/>
        </w:rPr>
      </w:pPr>
      <w:r>
        <w:rPr>
          <w:rFonts w:ascii="Times New Roman" w:hAnsi="Times New Roman" w:cs="Times New Roman"/>
          <w:sz w:val="28"/>
          <w:szCs w:val="28"/>
        </w:rPr>
        <w:lastRenderedPageBreak/>
        <w:t>(Приложение1)</w:t>
      </w:r>
    </w:p>
    <w:p w:rsidR="00F17AF2" w:rsidRPr="00A41BCB" w:rsidRDefault="00F17AF2" w:rsidP="00A41BCB">
      <w:pPr>
        <w:pStyle w:val="ParagraphStyle"/>
        <w:spacing w:before="240" w:line="276" w:lineRule="auto"/>
        <w:rPr>
          <w:rFonts w:ascii="Times New Roman" w:hAnsi="Times New Roman" w:cs="Times New Roman"/>
          <w:sz w:val="28"/>
          <w:szCs w:val="28"/>
        </w:rPr>
      </w:pPr>
      <w:r w:rsidRPr="00A41BCB">
        <w:rPr>
          <w:rFonts w:ascii="Times New Roman" w:hAnsi="Times New Roman" w:cs="Times New Roman"/>
          <w:sz w:val="28"/>
          <w:szCs w:val="28"/>
        </w:rPr>
        <w:t>Учитель провод</w:t>
      </w:r>
      <w:r w:rsidR="00493ECC" w:rsidRPr="00A41BCB">
        <w:rPr>
          <w:rFonts w:ascii="Times New Roman" w:hAnsi="Times New Roman" w:cs="Times New Roman"/>
          <w:sz w:val="28"/>
          <w:szCs w:val="28"/>
        </w:rPr>
        <w:t>ит беседу по  таблице и  сталкивает</w:t>
      </w:r>
      <w:r w:rsidRPr="00A41BCB">
        <w:rPr>
          <w:rFonts w:ascii="Times New Roman" w:hAnsi="Times New Roman" w:cs="Times New Roman"/>
          <w:sz w:val="28"/>
          <w:szCs w:val="28"/>
        </w:rPr>
        <w:t xml:space="preserve"> с проблемой, правописания безударных окончаний имен существительных. Учащиеся предлагают способ решения проблемы – выучить таблицу окончаний, учитель объясняет, что предстоит знакомство со склонением существительных во множественном числе, еще склонением имен прилагательных, все таблицы выучить сложно. Если дети не смогут предложить способ решения проблемы, учи</w:t>
      </w:r>
      <w:r w:rsidR="00493ECC" w:rsidRPr="00A41BCB">
        <w:rPr>
          <w:rFonts w:ascii="Times New Roman" w:hAnsi="Times New Roman" w:cs="Times New Roman"/>
          <w:sz w:val="28"/>
          <w:szCs w:val="28"/>
        </w:rPr>
        <w:t>тель предлагает заменить данное существительное существительным того же склонения с ударным окончанием, ученики убеждаются в том что такой способ для решения орфографической задачи более прост и разрабатывают алгоритм проверки безударных окончаний имен существительных:</w:t>
      </w:r>
    </w:p>
    <w:p w:rsidR="00493ECC" w:rsidRPr="00A41BCB" w:rsidRDefault="00493ECC" w:rsidP="00A41BCB">
      <w:pPr>
        <w:pStyle w:val="ParagraphStyle"/>
        <w:spacing w:before="240" w:line="276" w:lineRule="auto"/>
        <w:rPr>
          <w:rFonts w:ascii="Times New Roman" w:hAnsi="Times New Roman" w:cs="Times New Roman"/>
          <w:sz w:val="28"/>
          <w:szCs w:val="28"/>
        </w:rPr>
      </w:pPr>
      <w:r w:rsidRPr="00A41BCB">
        <w:rPr>
          <w:rFonts w:ascii="Times New Roman" w:hAnsi="Times New Roman" w:cs="Times New Roman"/>
          <w:sz w:val="28"/>
          <w:szCs w:val="28"/>
        </w:rPr>
        <w:t xml:space="preserve">            Алгоритм проверки:</w:t>
      </w:r>
    </w:p>
    <w:p w:rsidR="00493ECC" w:rsidRPr="00A41BCB" w:rsidRDefault="00493ECC" w:rsidP="00A41BCB">
      <w:pPr>
        <w:pStyle w:val="ParagraphStyle"/>
        <w:spacing w:before="240" w:line="276" w:lineRule="auto"/>
        <w:rPr>
          <w:rFonts w:ascii="Times New Roman" w:hAnsi="Times New Roman" w:cs="Times New Roman"/>
          <w:sz w:val="28"/>
          <w:szCs w:val="28"/>
        </w:rPr>
      </w:pPr>
      <w:r w:rsidRPr="00A41BCB">
        <w:rPr>
          <w:rFonts w:ascii="Times New Roman" w:hAnsi="Times New Roman" w:cs="Times New Roman"/>
          <w:sz w:val="28"/>
          <w:szCs w:val="28"/>
        </w:rPr>
        <w:t>1. Поставить слово в начальную форму.</w:t>
      </w:r>
    </w:p>
    <w:p w:rsidR="00493ECC" w:rsidRPr="00A41BCB" w:rsidRDefault="00493ECC" w:rsidP="00A41BCB">
      <w:pPr>
        <w:pStyle w:val="ParagraphStyle"/>
        <w:spacing w:before="240" w:line="276" w:lineRule="auto"/>
        <w:rPr>
          <w:rFonts w:ascii="Times New Roman" w:hAnsi="Times New Roman" w:cs="Times New Roman"/>
          <w:sz w:val="28"/>
          <w:szCs w:val="28"/>
        </w:rPr>
      </w:pPr>
      <w:r w:rsidRPr="00A41BCB">
        <w:rPr>
          <w:rFonts w:ascii="Times New Roman" w:hAnsi="Times New Roman" w:cs="Times New Roman"/>
          <w:sz w:val="28"/>
          <w:szCs w:val="28"/>
        </w:rPr>
        <w:t>2. Определить склонение и подобрать проверочное слово.</w:t>
      </w:r>
    </w:p>
    <w:p w:rsidR="00493ECC" w:rsidRPr="00A41BCB" w:rsidRDefault="00493ECC" w:rsidP="00A41BCB">
      <w:pPr>
        <w:pStyle w:val="ParagraphStyle"/>
        <w:spacing w:before="240" w:line="276" w:lineRule="auto"/>
        <w:rPr>
          <w:rFonts w:ascii="Times New Roman" w:hAnsi="Times New Roman" w:cs="Times New Roman"/>
          <w:sz w:val="28"/>
          <w:szCs w:val="28"/>
        </w:rPr>
      </w:pPr>
      <w:r w:rsidRPr="00A41BCB">
        <w:rPr>
          <w:rFonts w:ascii="Times New Roman" w:hAnsi="Times New Roman" w:cs="Times New Roman"/>
          <w:sz w:val="28"/>
          <w:szCs w:val="28"/>
        </w:rPr>
        <w:t>3. Поставить проверочное слово в нужный падеж.</w:t>
      </w:r>
    </w:p>
    <w:p w:rsidR="00493ECC" w:rsidRPr="00A41BCB" w:rsidRDefault="00493ECC" w:rsidP="00A41BCB">
      <w:pPr>
        <w:pStyle w:val="ParagraphStyle"/>
        <w:spacing w:before="240" w:line="276" w:lineRule="auto"/>
        <w:rPr>
          <w:rFonts w:ascii="Times New Roman" w:hAnsi="Times New Roman" w:cs="Times New Roman"/>
          <w:sz w:val="28"/>
          <w:szCs w:val="28"/>
        </w:rPr>
      </w:pPr>
      <w:r w:rsidRPr="00A41BCB">
        <w:rPr>
          <w:rFonts w:ascii="Times New Roman" w:hAnsi="Times New Roman" w:cs="Times New Roman"/>
          <w:sz w:val="28"/>
          <w:szCs w:val="28"/>
        </w:rPr>
        <w:t>4. Написать такое же окончание, как в проверочном слове.</w:t>
      </w:r>
    </w:p>
    <w:p w:rsidR="00493ECC" w:rsidRPr="00A41BCB" w:rsidRDefault="00065E43" w:rsidP="00A41BCB">
      <w:pPr>
        <w:pStyle w:val="ParagraphStyle"/>
        <w:spacing w:before="240" w:line="276" w:lineRule="auto"/>
        <w:rPr>
          <w:rFonts w:ascii="Times New Roman" w:hAnsi="Times New Roman" w:cs="Times New Roman"/>
          <w:sz w:val="28"/>
          <w:szCs w:val="28"/>
        </w:rPr>
      </w:pPr>
      <w:r w:rsidRPr="00A41BCB">
        <w:rPr>
          <w:rFonts w:ascii="Times New Roman" w:hAnsi="Times New Roman" w:cs="Times New Roman"/>
          <w:sz w:val="28"/>
          <w:szCs w:val="28"/>
        </w:rPr>
        <w:drawing>
          <wp:inline distT="0" distB="0" distL="0" distR="0">
            <wp:extent cx="2962275" cy="69532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2962275" cy="695325"/>
                    </a:xfrm>
                    <a:prstGeom prst="rect">
                      <a:avLst/>
                    </a:prstGeom>
                    <a:noFill/>
                    <a:ln w="9525">
                      <a:noFill/>
                      <a:miter lim="800000"/>
                      <a:headEnd/>
                      <a:tailEnd/>
                    </a:ln>
                  </pic:spPr>
                </pic:pic>
              </a:graphicData>
            </a:graphic>
          </wp:inline>
        </w:drawing>
      </w:r>
    </w:p>
    <w:p w:rsidR="004F69D4" w:rsidRPr="00A41BCB" w:rsidRDefault="004F69D4" w:rsidP="00A41BCB">
      <w:pPr>
        <w:pStyle w:val="ParagraphStyle"/>
        <w:spacing w:before="240" w:line="276" w:lineRule="auto"/>
        <w:rPr>
          <w:rFonts w:ascii="Times New Roman" w:hAnsi="Times New Roman" w:cs="Times New Roman"/>
          <w:sz w:val="28"/>
          <w:szCs w:val="28"/>
        </w:rPr>
      </w:pPr>
    </w:p>
    <w:p w:rsidR="006D09BF" w:rsidRPr="00A41BCB" w:rsidRDefault="004F69D4" w:rsidP="00A41BCB">
      <w:pPr>
        <w:shd w:val="clear" w:color="auto" w:fill="FFFFFF"/>
        <w:spacing w:before="240" w:after="0"/>
        <w:rPr>
          <w:rFonts w:ascii="Times New Roman" w:eastAsia="Times New Roman" w:hAnsi="Times New Roman" w:cs="Times New Roman"/>
          <w:iCs/>
          <w:color w:val="000000"/>
          <w:sz w:val="28"/>
          <w:szCs w:val="28"/>
        </w:rPr>
      </w:pPr>
      <w:r w:rsidRPr="00A41BCB">
        <w:rPr>
          <w:rFonts w:ascii="Times New Roman" w:eastAsia="Times New Roman" w:hAnsi="Times New Roman" w:cs="Times New Roman"/>
          <w:i/>
          <w:iCs/>
          <w:color w:val="000000"/>
          <w:sz w:val="28"/>
          <w:szCs w:val="28"/>
        </w:rPr>
        <w:t xml:space="preserve"> - </w:t>
      </w:r>
      <w:r w:rsidR="006F61B1" w:rsidRPr="00A41BCB">
        <w:rPr>
          <w:rFonts w:ascii="Times New Roman" w:eastAsia="Times New Roman" w:hAnsi="Times New Roman" w:cs="Times New Roman"/>
          <w:i/>
          <w:iCs/>
          <w:color w:val="000000"/>
          <w:sz w:val="28"/>
          <w:szCs w:val="28"/>
        </w:rPr>
        <w:t>Р</w:t>
      </w:r>
      <w:r w:rsidRPr="00A41BCB">
        <w:rPr>
          <w:rFonts w:ascii="Times New Roman" w:eastAsia="Times New Roman" w:hAnsi="Times New Roman" w:cs="Times New Roman"/>
          <w:i/>
          <w:iCs/>
          <w:color w:val="000000"/>
          <w:sz w:val="28"/>
          <w:szCs w:val="28"/>
        </w:rPr>
        <w:t>абота со схемами</w:t>
      </w:r>
      <w:r w:rsidR="006F61B1" w:rsidRPr="00A41BCB">
        <w:rPr>
          <w:rFonts w:ascii="Times New Roman" w:eastAsia="Times New Roman" w:hAnsi="Times New Roman" w:cs="Times New Roman"/>
          <w:i/>
          <w:iCs/>
          <w:color w:val="000000"/>
          <w:sz w:val="28"/>
          <w:szCs w:val="28"/>
        </w:rPr>
        <w:t xml:space="preserve"> </w:t>
      </w:r>
      <w:r w:rsidR="006F61B1" w:rsidRPr="00A41BCB">
        <w:rPr>
          <w:rFonts w:ascii="Times New Roman" w:eastAsia="Times New Roman" w:hAnsi="Times New Roman" w:cs="Times New Roman"/>
          <w:iCs/>
          <w:color w:val="000000"/>
          <w:sz w:val="28"/>
          <w:szCs w:val="28"/>
        </w:rPr>
        <w:t>– в учебнике и электронном приложении содержатся схемы для решения грамматических задач.</w:t>
      </w:r>
      <w:r w:rsidR="006D09BF" w:rsidRPr="00A41BCB">
        <w:rPr>
          <w:rFonts w:ascii="Times New Roman" w:eastAsia="Times New Roman" w:hAnsi="Times New Roman" w:cs="Times New Roman"/>
          <w:iCs/>
          <w:color w:val="000000"/>
          <w:sz w:val="28"/>
          <w:szCs w:val="28"/>
        </w:rPr>
        <w:t xml:space="preserve"> Данный вид работы развивает умение строить цепь логических рассуждений, обобщать, делать выводы.</w:t>
      </w:r>
    </w:p>
    <w:p w:rsidR="006F61B1" w:rsidRPr="00A41BCB" w:rsidRDefault="006F61B1" w:rsidP="00A41BCB">
      <w:pPr>
        <w:shd w:val="clear" w:color="auto" w:fill="FFFFFF"/>
        <w:spacing w:before="240" w:after="0"/>
        <w:rPr>
          <w:rFonts w:ascii="Times New Roman" w:eastAsia="Times New Roman" w:hAnsi="Times New Roman" w:cs="Times New Roman"/>
          <w:iCs/>
          <w:color w:val="000000"/>
          <w:sz w:val="28"/>
          <w:szCs w:val="28"/>
        </w:rPr>
      </w:pPr>
      <w:r w:rsidRPr="00A41BCB">
        <w:rPr>
          <w:rFonts w:ascii="Times New Roman" w:eastAsia="Times New Roman" w:hAnsi="Times New Roman" w:cs="Times New Roman"/>
          <w:iCs/>
          <w:color w:val="000000"/>
          <w:sz w:val="28"/>
          <w:szCs w:val="28"/>
        </w:rPr>
        <w:t xml:space="preserve"> Например, к уроку «Пра</w:t>
      </w:r>
      <w:r w:rsidR="006D09BF" w:rsidRPr="00A41BCB">
        <w:rPr>
          <w:rFonts w:ascii="Times New Roman" w:eastAsia="Times New Roman" w:hAnsi="Times New Roman" w:cs="Times New Roman"/>
          <w:iCs/>
          <w:color w:val="000000"/>
          <w:sz w:val="28"/>
          <w:szCs w:val="28"/>
        </w:rPr>
        <w:t>вописа</w:t>
      </w:r>
      <w:r w:rsidRPr="00A41BCB">
        <w:rPr>
          <w:rFonts w:ascii="Times New Roman" w:eastAsia="Times New Roman" w:hAnsi="Times New Roman" w:cs="Times New Roman"/>
          <w:iCs/>
          <w:color w:val="000000"/>
          <w:sz w:val="28"/>
          <w:szCs w:val="28"/>
        </w:rPr>
        <w:t xml:space="preserve">ние </w:t>
      </w:r>
      <w:r w:rsidR="006D09BF" w:rsidRPr="00A41BCB">
        <w:rPr>
          <w:rFonts w:ascii="Times New Roman" w:eastAsia="Times New Roman" w:hAnsi="Times New Roman" w:cs="Times New Roman"/>
          <w:iCs/>
          <w:color w:val="000000"/>
          <w:sz w:val="28"/>
          <w:szCs w:val="28"/>
        </w:rPr>
        <w:t xml:space="preserve">окончаний </w:t>
      </w:r>
      <w:r w:rsidRPr="00A41BCB">
        <w:rPr>
          <w:rFonts w:ascii="Times New Roman" w:eastAsia="Times New Roman" w:hAnsi="Times New Roman" w:cs="Times New Roman"/>
          <w:iCs/>
          <w:color w:val="000000"/>
          <w:sz w:val="28"/>
          <w:szCs w:val="28"/>
        </w:rPr>
        <w:t>имен прилагательных множественного числа в дательном и предложном падежах» предложена схема:</w:t>
      </w:r>
    </w:p>
    <w:p w:rsidR="006F61B1" w:rsidRPr="00A41BCB" w:rsidRDefault="006F61B1" w:rsidP="00A41BCB">
      <w:pPr>
        <w:shd w:val="clear" w:color="auto" w:fill="FFFFFF"/>
        <w:spacing w:before="240" w:after="0"/>
        <w:rPr>
          <w:rFonts w:ascii="Times New Roman" w:eastAsia="Times New Roman" w:hAnsi="Times New Roman" w:cs="Times New Roman"/>
          <w:iCs/>
          <w:color w:val="000000"/>
          <w:sz w:val="28"/>
          <w:szCs w:val="28"/>
        </w:rPr>
      </w:pPr>
      <w:r w:rsidRPr="00A41BCB">
        <w:rPr>
          <w:rFonts w:ascii="Times New Roman" w:eastAsia="Times New Roman" w:hAnsi="Times New Roman" w:cs="Times New Roman"/>
          <w:iCs/>
          <w:color w:val="000000"/>
          <w:sz w:val="28"/>
          <w:szCs w:val="28"/>
        </w:rPr>
        <w:t xml:space="preserve"> Р.п. – каких? </w:t>
      </w:r>
      <w:r w:rsidR="006D09BF" w:rsidRPr="00A41BCB">
        <w:rPr>
          <w:rFonts w:ascii="Times New Roman" w:eastAsia="Times New Roman" w:hAnsi="Times New Roman" w:cs="Times New Roman"/>
          <w:iCs/>
          <w:color w:val="000000"/>
          <w:sz w:val="28"/>
          <w:szCs w:val="28"/>
        </w:rPr>
        <w:t xml:space="preserve"> без </w:t>
      </w:r>
      <w:r w:rsidRPr="00A41BCB">
        <w:rPr>
          <w:rFonts w:ascii="Times New Roman" w:eastAsia="Times New Roman" w:hAnsi="Times New Roman" w:cs="Times New Roman"/>
          <w:iCs/>
          <w:color w:val="000000"/>
          <w:sz w:val="28"/>
          <w:szCs w:val="28"/>
        </w:rPr>
        <w:t xml:space="preserve">синих (платков), </w:t>
      </w:r>
      <w:r w:rsidR="006D09BF" w:rsidRPr="00A41BCB">
        <w:rPr>
          <w:rFonts w:ascii="Times New Roman" w:eastAsia="Times New Roman" w:hAnsi="Times New Roman" w:cs="Times New Roman"/>
          <w:iCs/>
          <w:color w:val="000000"/>
          <w:sz w:val="28"/>
          <w:szCs w:val="28"/>
        </w:rPr>
        <w:t>цветны</w:t>
      </w:r>
      <w:r w:rsidRPr="00A41BCB">
        <w:rPr>
          <w:rFonts w:ascii="Times New Roman" w:eastAsia="Times New Roman" w:hAnsi="Times New Roman" w:cs="Times New Roman"/>
          <w:iCs/>
          <w:color w:val="000000"/>
          <w:sz w:val="28"/>
          <w:szCs w:val="28"/>
        </w:rPr>
        <w:t>х (мячей)</w:t>
      </w:r>
    </w:p>
    <w:p w:rsidR="006F61B1" w:rsidRPr="00A41BCB" w:rsidRDefault="006F61B1" w:rsidP="00A41BCB">
      <w:pPr>
        <w:shd w:val="clear" w:color="auto" w:fill="FFFFFF"/>
        <w:spacing w:before="240" w:after="0"/>
        <w:rPr>
          <w:rFonts w:ascii="Times New Roman" w:eastAsia="Times New Roman" w:hAnsi="Times New Roman" w:cs="Times New Roman"/>
          <w:iCs/>
          <w:color w:val="000000"/>
          <w:sz w:val="28"/>
          <w:szCs w:val="28"/>
        </w:rPr>
      </w:pPr>
      <w:r w:rsidRPr="00A41BCB">
        <w:rPr>
          <w:rFonts w:ascii="Times New Roman" w:eastAsia="Times New Roman" w:hAnsi="Times New Roman" w:cs="Times New Roman"/>
          <w:iCs/>
          <w:color w:val="000000"/>
          <w:sz w:val="28"/>
          <w:szCs w:val="28"/>
        </w:rPr>
        <w:t xml:space="preserve">П.п. – </w:t>
      </w:r>
      <w:r w:rsidR="006D09BF" w:rsidRPr="00A41BCB">
        <w:rPr>
          <w:rFonts w:ascii="Times New Roman" w:eastAsia="Times New Roman" w:hAnsi="Times New Roman" w:cs="Times New Roman"/>
          <w:iCs/>
          <w:color w:val="000000"/>
          <w:sz w:val="28"/>
          <w:szCs w:val="28"/>
        </w:rPr>
        <w:t xml:space="preserve"> о </w:t>
      </w:r>
      <w:r w:rsidRPr="00A41BCB">
        <w:rPr>
          <w:rFonts w:ascii="Times New Roman" w:eastAsia="Times New Roman" w:hAnsi="Times New Roman" w:cs="Times New Roman"/>
          <w:iCs/>
          <w:color w:val="000000"/>
          <w:sz w:val="28"/>
          <w:szCs w:val="28"/>
        </w:rPr>
        <w:t xml:space="preserve">каких? </w:t>
      </w:r>
      <w:r w:rsidR="006D09BF" w:rsidRPr="00A41BCB">
        <w:rPr>
          <w:rFonts w:ascii="Times New Roman" w:eastAsia="Times New Roman" w:hAnsi="Times New Roman" w:cs="Times New Roman"/>
          <w:iCs/>
          <w:color w:val="000000"/>
          <w:sz w:val="28"/>
          <w:szCs w:val="28"/>
        </w:rPr>
        <w:t>о больших (платках), о цветных (мячах)</w:t>
      </w:r>
    </w:p>
    <w:p w:rsidR="006D09BF" w:rsidRDefault="006D09BF" w:rsidP="00A41BCB">
      <w:pPr>
        <w:shd w:val="clear" w:color="auto" w:fill="FFFFFF"/>
        <w:spacing w:before="240" w:after="0"/>
        <w:rPr>
          <w:rFonts w:ascii="Times New Roman" w:eastAsia="Times New Roman" w:hAnsi="Times New Roman" w:cs="Times New Roman"/>
          <w:iCs/>
          <w:color w:val="000000"/>
          <w:sz w:val="28"/>
          <w:szCs w:val="28"/>
        </w:rPr>
      </w:pPr>
      <w:r w:rsidRPr="00A41BCB">
        <w:rPr>
          <w:rFonts w:ascii="Times New Roman" w:eastAsia="Times New Roman" w:hAnsi="Times New Roman" w:cs="Times New Roman"/>
          <w:iCs/>
          <w:color w:val="000000"/>
          <w:sz w:val="28"/>
          <w:szCs w:val="28"/>
        </w:rPr>
        <w:lastRenderedPageBreak/>
        <w:t xml:space="preserve">С помощью вопросов учителя дети приходят к выводу, что у имен прилагательных множественного числа в данных падежах одинаковые окончания, так как они отвечают на один и тот же вопрос, имеют окончания  –ых, - их, так как отвечают на вопрос каких? </w:t>
      </w:r>
    </w:p>
    <w:p w:rsidR="00763A30" w:rsidRPr="00763A30" w:rsidRDefault="00763A30" w:rsidP="00A41BCB">
      <w:pPr>
        <w:shd w:val="clear" w:color="auto" w:fill="FFFFFF"/>
        <w:spacing w:before="240" w:after="0"/>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 </w:t>
      </w:r>
      <w:r>
        <w:rPr>
          <w:rFonts w:ascii="Times New Roman" w:eastAsia="Times New Roman" w:hAnsi="Times New Roman" w:cs="Times New Roman"/>
          <w:i/>
          <w:iCs/>
          <w:color w:val="000000"/>
          <w:sz w:val="28"/>
          <w:szCs w:val="28"/>
        </w:rPr>
        <w:t>Составление алгоритмов –</w:t>
      </w:r>
      <w:r>
        <w:rPr>
          <w:rFonts w:ascii="Times New Roman" w:eastAsia="Times New Roman" w:hAnsi="Times New Roman" w:cs="Times New Roman"/>
          <w:iCs/>
          <w:color w:val="000000"/>
          <w:sz w:val="28"/>
          <w:szCs w:val="28"/>
        </w:rPr>
        <w:t xml:space="preserve"> алгоритмы ребенок составляет в процессе </w:t>
      </w:r>
      <w:r w:rsidR="00CF6498">
        <w:rPr>
          <w:rFonts w:ascii="Times New Roman" w:eastAsia="Times New Roman" w:hAnsi="Times New Roman" w:cs="Times New Roman"/>
          <w:iCs/>
          <w:color w:val="000000"/>
          <w:sz w:val="28"/>
          <w:szCs w:val="28"/>
        </w:rPr>
        <w:t xml:space="preserve"> изучения новой темы на1 или 2 уроке. Алгоритмы составляют под руководством учителя. Для усвоения алгоритма его  необходимо вывести на экран либо он должен быть на доске. Алгоритмы строятся и линейные и с ветвлением.   Дети проговаривают их при решении орфографической задачи, затем из словесной формулировки алгоритм переводится в мысленный. Совместно с учителем учащиеся составляют алгоритмы проверки орфограмм в корне </w:t>
      </w:r>
      <w:r w:rsidR="000D3667">
        <w:rPr>
          <w:rFonts w:ascii="Times New Roman" w:eastAsia="Times New Roman" w:hAnsi="Times New Roman" w:cs="Times New Roman"/>
          <w:iCs/>
          <w:color w:val="000000"/>
          <w:sz w:val="28"/>
          <w:szCs w:val="28"/>
        </w:rPr>
        <w:t xml:space="preserve"> </w:t>
      </w:r>
      <w:r w:rsidR="00CF6498">
        <w:rPr>
          <w:rFonts w:ascii="Times New Roman" w:eastAsia="Times New Roman" w:hAnsi="Times New Roman" w:cs="Times New Roman"/>
          <w:iCs/>
          <w:color w:val="000000"/>
          <w:sz w:val="28"/>
          <w:szCs w:val="28"/>
        </w:rPr>
        <w:t xml:space="preserve">слова, разбора слова по составу, </w:t>
      </w:r>
      <w:r w:rsidR="000D3667">
        <w:rPr>
          <w:rFonts w:ascii="Times New Roman" w:eastAsia="Times New Roman" w:hAnsi="Times New Roman" w:cs="Times New Roman"/>
          <w:iCs/>
          <w:color w:val="000000"/>
          <w:sz w:val="28"/>
          <w:szCs w:val="28"/>
        </w:rPr>
        <w:t xml:space="preserve">определения орфограммы в окончании существительного, прилагательного, определения грамматических признаков прилагательного. </w:t>
      </w:r>
      <w:r w:rsidR="00CF6498">
        <w:rPr>
          <w:rFonts w:ascii="Times New Roman" w:eastAsia="Times New Roman" w:hAnsi="Times New Roman" w:cs="Times New Roman"/>
          <w:iCs/>
          <w:color w:val="000000"/>
          <w:sz w:val="28"/>
          <w:szCs w:val="28"/>
        </w:rPr>
        <w:t xml:space="preserve"> </w:t>
      </w:r>
    </w:p>
    <w:p w:rsidR="006D09BF" w:rsidRPr="00A41BCB" w:rsidRDefault="006D09BF" w:rsidP="00A41BCB">
      <w:pPr>
        <w:shd w:val="clear" w:color="auto" w:fill="FFFFFF"/>
        <w:spacing w:before="240" w:after="0"/>
        <w:rPr>
          <w:rFonts w:ascii="Times New Roman" w:eastAsia="Times New Roman" w:hAnsi="Times New Roman" w:cs="Times New Roman"/>
          <w:iCs/>
          <w:color w:val="000000"/>
          <w:sz w:val="28"/>
          <w:szCs w:val="28"/>
        </w:rPr>
      </w:pPr>
      <w:r w:rsidRPr="00A41BCB">
        <w:rPr>
          <w:rFonts w:ascii="Times New Roman" w:eastAsia="Times New Roman" w:hAnsi="Times New Roman" w:cs="Times New Roman"/>
          <w:iCs/>
          <w:color w:val="000000"/>
          <w:sz w:val="28"/>
          <w:szCs w:val="28"/>
        </w:rPr>
        <w:t xml:space="preserve"> - </w:t>
      </w:r>
      <w:r w:rsidRPr="00D353C7">
        <w:rPr>
          <w:rFonts w:ascii="Times New Roman" w:eastAsia="Times New Roman" w:hAnsi="Times New Roman" w:cs="Times New Roman"/>
          <w:i/>
          <w:iCs/>
          <w:color w:val="000000"/>
          <w:sz w:val="28"/>
          <w:szCs w:val="28"/>
        </w:rPr>
        <w:t>Использование дидактических игр</w:t>
      </w:r>
      <w:r w:rsidRPr="00A41BCB">
        <w:rPr>
          <w:rFonts w:ascii="Times New Roman" w:eastAsia="Times New Roman" w:hAnsi="Times New Roman" w:cs="Times New Roman"/>
          <w:iCs/>
          <w:color w:val="000000"/>
          <w:sz w:val="28"/>
          <w:szCs w:val="28"/>
        </w:rPr>
        <w:t xml:space="preserve"> из электронного приложения к учебнику.</w:t>
      </w:r>
    </w:p>
    <w:p w:rsidR="006D09BF" w:rsidRDefault="00A41BCB" w:rsidP="00A41BCB">
      <w:pPr>
        <w:shd w:val="clear" w:color="auto" w:fill="FFFFFF"/>
        <w:spacing w:before="240" w:after="0"/>
        <w:rPr>
          <w:rFonts w:ascii="Times New Roman" w:eastAsia="Times New Roman" w:hAnsi="Times New Roman" w:cs="Times New Roman"/>
          <w:iCs/>
          <w:color w:val="000000"/>
          <w:sz w:val="28"/>
          <w:szCs w:val="28"/>
        </w:rPr>
      </w:pPr>
      <w:r w:rsidRPr="00A41BCB">
        <w:rPr>
          <w:rFonts w:ascii="Times New Roman" w:eastAsia="Times New Roman" w:hAnsi="Times New Roman" w:cs="Times New Roman"/>
          <w:iCs/>
          <w:color w:val="000000"/>
          <w:sz w:val="28"/>
          <w:szCs w:val="28"/>
        </w:rPr>
        <w:t>Электронные дидактические  игры не только повышают интерес к уроку, но и развивают умение классифицировать, проводить анализ и синте</w:t>
      </w:r>
      <w:r>
        <w:rPr>
          <w:rFonts w:ascii="Times New Roman" w:eastAsia="Times New Roman" w:hAnsi="Times New Roman" w:cs="Times New Roman"/>
          <w:iCs/>
          <w:color w:val="000000"/>
          <w:sz w:val="28"/>
          <w:szCs w:val="28"/>
        </w:rPr>
        <w:t xml:space="preserve">з. </w:t>
      </w:r>
      <w:r w:rsidR="00B1598F">
        <w:rPr>
          <w:rFonts w:ascii="Times New Roman" w:eastAsia="Times New Roman" w:hAnsi="Times New Roman" w:cs="Times New Roman"/>
          <w:iCs/>
          <w:color w:val="000000"/>
          <w:sz w:val="28"/>
          <w:szCs w:val="28"/>
        </w:rPr>
        <w:t xml:space="preserve">Например, игра </w:t>
      </w:r>
      <w:r>
        <w:rPr>
          <w:rFonts w:ascii="Times New Roman" w:eastAsia="Times New Roman" w:hAnsi="Times New Roman" w:cs="Times New Roman"/>
          <w:iCs/>
          <w:color w:val="000000"/>
          <w:sz w:val="28"/>
          <w:szCs w:val="28"/>
        </w:rPr>
        <w:t xml:space="preserve"> «Помоги лосям спуститься на землю»</w:t>
      </w:r>
      <w:r w:rsidR="00045EDF">
        <w:rPr>
          <w:rFonts w:ascii="Times New Roman" w:eastAsia="Times New Roman" w:hAnsi="Times New Roman" w:cs="Times New Roman"/>
          <w:iCs/>
          <w:color w:val="000000"/>
          <w:sz w:val="28"/>
          <w:szCs w:val="28"/>
        </w:rPr>
        <w:t>. Игры можно использовать на этапе актуализации знаний, на этапе закрепления или рефлексии.</w:t>
      </w:r>
    </w:p>
    <w:p w:rsidR="00D353C7" w:rsidRDefault="00D353C7" w:rsidP="00A41BCB">
      <w:pPr>
        <w:shd w:val="clear" w:color="auto" w:fill="FFFFFF"/>
        <w:spacing w:before="240" w:after="0"/>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 </w:t>
      </w:r>
      <w:r w:rsidRPr="00D353C7">
        <w:rPr>
          <w:rFonts w:ascii="Times New Roman" w:eastAsia="Times New Roman" w:hAnsi="Times New Roman" w:cs="Times New Roman"/>
          <w:i/>
          <w:iCs/>
          <w:color w:val="000000"/>
          <w:sz w:val="28"/>
          <w:szCs w:val="28"/>
        </w:rPr>
        <w:t>- Использование флеш – игр</w:t>
      </w:r>
      <w:r>
        <w:rPr>
          <w:rFonts w:ascii="Times New Roman" w:eastAsia="Times New Roman" w:hAnsi="Times New Roman" w:cs="Times New Roman"/>
          <w:iCs/>
          <w:color w:val="000000"/>
          <w:sz w:val="28"/>
          <w:szCs w:val="28"/>
        </w:rPr>
        <w:t xml:space="preserve"> с сайта электронных образовательных ресурсов. На данном сайте игры расположены по темам (кроме игр есть таблицы). Игры развивают у ребенка способность анализировать, кроме того иногда в играх содержатся лишние данные, что способствует развитию внимания.</w:t>
      </w:r>
    </w:p>
    <w:p w:rsidR="00763A30" w:rsidRDefault="00D353C7" w:rsidP="00763A30">
      <w:pPr>
        <w:shd w:val="clear" w:color="auto" w:fill="FFFFFF"/>
        <w:spacing w:before="240" w:after="0"/>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 - </w:t>
      </w:r>
      <w:r w:rsidRPr="00045EDF">
        <w:rPr>
          <w:rFonts w:ascii="Times New Roman" w:eastAsia="Times New Roman" w:hAnsi="Times New Roman" w:cs="Times New Roman"/>
          <w:i/>
          <w:iCs/>
          <w:color w:val="000000"/>
          <w:sz w:val="28"/>
          <w:szCs w:val="28"/>
        </w:rPr>
        <w:t xml:space="preserve">Использование </w:t>
      </w:r>
      <w:r w:rsidR="00045EDF" w:rsidRPr="00045EDF">
        <w:rPr>
          <w:rFonts w:ascii="Times New Roman" w:eastAsia="Times New Roman" w:hAnsi="Times New Roman" w:cs="Times New Roman"/>
          <w:i/>
          <w:iCs/>
          <w:color w:val="000000"/>
          <w:sz w:val="28"/>
          <w:szCs w:val="28"/>
        </w:rPr>
        <w:t xml:space="preserve">интерактивных игр </w:t>
      </w:r>
      <w:r w:rsidR="00045EDF">
        <w:rPr>
          <w:rFonts w:ascii="Times New Roman" w:eastAsia="Times New Roman" w:hAnsi="Times New Roman" w:cs="Times New Roman"/>
          <w:i/>
          <w:iCs/>
          <w:color w:val="000000"/>
          <w:sz w:val="28"/>
          <w:szCs w:val="28"/>
        </w:rPr>
        <w:t>–</w:t>
      </w:r>
      <w:r w:rsidR="00045EDF">
        <w:rPr>
          <w:rFonts w:ascii="Times New Roman" w:eastAsia="Times New Roman" w:hAnsi="Times New Roman" w:cs="Times New Roman"/>
          <w:iCs/>
          <w:color w:val="000000"/>
          <w:sz w:val="28"/>
          <w:szCs w:val="28"/>
        </w:rPr>
        <w:t xml:space="preserve"> на уроках </w:t>
      </w:r>
      <w:r w:rsidR="00763A30">
        <w:rPr>
          <w:rFonts w:ascii="Times New Roman" w:eastAsia="Times New Roman" w:hAnsi="Times New Roman" w:cs="Times New Roman"/>
          <w:iCs/>
          <w:color w:val="000000"/>
          <w:sz w:val="28"/>
          <w:szCs w:val="28"/>
        </w:rPr>
        <w:t xml:space="preserve"> обобщения по теме с сайта умапалата.  Использую игры «Вставь букву», «Футбол», «Заколдованный замок».    «Вставь букву» - требует умения распознавать клавиши удаления, вставки, расклада букв на клавиатуре.</w:t>
      </w:r>
    </w:p>
    <w:p w:rsidR="00D353C7" w:rsidRDefault="00763A30" w:rsidP="00A41BCB">
      <w:pPr>
        <w:shd w:val="clear" w:color="auto" w:fill="FFFFFF"/>
        <w:spacing w:before="240" w:after="0"/>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8"/>
          <w:szCs w:val="28"/>
        </w:rPr>
        <w:t>Игры способствуют развитию ИКТ компетентности, логического мышления  и познавательной активности.</w:t>
      </w:r>
    </w:p>
    <w:p w:rsidR="00A41BCB" w:rsidRPr="006D09BF" w:rsidRDefault="00A41BCB" w:rsidP="00A41BCB">
      <w:pPr>
        <w:shd w:val="clear" w:color="auto" w:fill="FFFFFF"/>
        <w:spacing w:before="240" w:after="0"/>
        <w:rPr>
          <w:rFonts w:ascii="Times New Roman" w:eastAsia="Times New Roman" w:hAnsi="Times New Roman" w:cs="Times New Roman"/>
          <w:iCs/>
          <w:color w:val="000000"/>
          <w:sz w:val="24"/>
          <w:szCs w:val="24"/>
        </w:rPr>
      </w:pPr>
    </w:p>
    <w:p w:rsidR="00DF0B96" w:rsidRPr="005C7B6D" w:rsidRDefault="005C7B6D" w:rsidP="005C7B6D">
      <w:pPr>
        <w:shd w:val="clear" w:color="auto" w:fill="FFFFFF"/>
        <w:spacing w:before="96" w:after="120" w:line="360" w:lineRule="atLeast"/>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                                                       </w:t>
      </w:r>
      <w:r w:rsidR="00DF0B96" w:rsidRPr="00B1598F">
        <w:rPr>
          <w:rFonts w:ascii="Times New Roman" w:eastAsia="Times New Roman" w:hAnsi="Times New Roman" w:cs="Times New Roman"/>
          <w:b/>
          <w:bCs/>
          <w:sz w:val="28"/>
          <w:szCs w:val="28"/>
        </w:rPr>
        <w:t>Заключение</w:t>
      </w:r>
    </w:p>
    <w:p w:rsidR="00DF0B96" w:rsidRPr="0035630B" w:rsidRDefault="00DF0B96" w:rsidP="00DF0B96">
      <w:pPr>
        <w:spacing w:before="100" w:beforeAutospacing="1" w:after="100" w:afterAutospacing="1" w:line="240" w:lineRule="auto"/>
        <w:rPr>
          <w:rFonts w:ascii="Times New Roman" w:eastAsia="Times New Roman" w:hAnsi="Times New Roman" w:cs="Times New Roman"/>
          <w:sz w:val="28"/>
          <w:szCs w:val="28"/>
        </w:rPr>
      </w:pPr>
      <w:r w:rsidRPr="0035630B">
        <w:rPr>
          <w:rFonts w:ascii="Times New Roman" w:eastAsia="Times New Roman" w:hAnsi="Times New Roman" w:cs="Times New Roman"/>
          <w:sz w:val="28"/>
          <w:szCs w:val="28"/>
        </w:rPr>
        <w:lastRenderedPageBreak/>
        <w:t>Актуальность исследования проблемы формирования универсальных учебных действий (УУД) у младших школьников обусловлена изменением образовательной парадигмы в соответствии с логикой компетентностного подхода: от цели усвоения учащимся конкретных предметных ЗУН( знаний, умений, навыков) в рамках отдельных учебных дисциплин к цели развития познавательных способностей школьников, обеспечивающих у них такую ключевую компетенцию, как умение учиться и благоприятствующих их саморазвитию и самосовершенствованию. Достижение данной цели становиться возможным благодаря формированию учащихся системы универсальных учебных действий как эффективного средства обучения на уроках русского языка.</w:t>
      </w:r>
    </w:p>
    <w:p w:rsidR="00DF0B96" w:rsidRPr="0035630B" w:rsidRDefault="00DF0B96" w:rsidP="00DF0B96">
      <w:pPr>
        <w:spacing w:before="100" w:beforeAutospacing="1" w:after="100" w:afterAutospacing="1" w:line="240" w:lineRule="auto"/>
        <w:rPr>
          <w:rFonts w:ascii="Times New Roman" w:eastAsia="Times New Roman" w:hAnsi="Times New Roman" w:cs="Times New Roman"/>
          <w:sz w:val="28"/>
          <w:szCs w:val="28"/>
        </w:rPr>
      </w:pPr>
      <w:r w:rsidRPr="0035630B">
        <w:rPr>
          <w:rFonts w:ascii="Times New Roman" w:eastAsia="Times New Roman" w:hAnsi="Times New Roman" w:cs="Times New Roman"/>
          <w:sz w:val="28"/>
          <w:szCs w:val="28"/>
        </w:rPr>
        <w:t>В частности на уроках русского языка есть возможность эффективно организовать работу по формированию и развитию познавательных универсальных учебных действий.</w:t>
      </w:r>
    </w:p>
    <w:p w:rsidR="0035630B" w:rsidRDefault="00DF0B96" w:rsidP="0035630B">
      <w:pPr>
        <w:shd w:val="clear" w:color="auto" w:fill="FFFFFF"/>
        <w:spacing w:before="96" w:after="120" w:line="360" w:lineRule="atLeast"/>
        <w:rPr>
          <w:rFonts w:ascii="Arial" w:eastAsia="Times New Roman" w:hAnsi="Arial" w:cs="Arial"/>
          <w:color w:val="000000"/>
          <w:sz w:val="28"/>
          <w:szCs w:val="28"/>
        </w:rPr>
      </w:pPr>
      <w:r w:rsidRPr="0035630B">
        <w:rPr>
          <w:rFonts w:ascii="Times New Roman" w:eastAsia="Times New Roman" w:hAnsi="Times New Roman" w:cs="Times New Roman"/>
          <w:sz w:val="28"/>
          <w:szCs w:val="28"/>
        </w:rPr>
        <w:t>Умение учиться – существенный фактор повышения эффективности освоения учащимися предметных знаний, в том числе знаний по русскому языку.</w:t>
      </w:r>
      <w:r w:rsidR="0035630B" w:rsidRPr="0035630B">
        <w:rPr>
          <w:rFonts w:ascii="Arial" w:eastAsia="Times New Roman" w:hAnsi="Arial" w:cs="Arial"/>
          <w:color w:val="000000"/>
          <w:sz w:val="28"/>
          <w:szCs w:val="28"/>
        </w:rPr>
        <w:t xml:space="preserve"> </w:t>
      </w:r>
    </w:p>
    <w:p w:rsidR="0035630B" w:rsidRPr="0035630B" w:rsidRDefault="0035630B" w:rsidP="0035630B">
      <w:pPr>
        <w:shd w:val="clear" w:color="auto" w:fill="FFFFFF"/>
        <w:spacing w:before="96" w:after="120" w:line="36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w:t>
      </w:r>
      <w:r w:rsidRPr="0035630B">
        <w:rPr>
          <w:rFonts w:ascii="Times New Roman" w:eastAsia="Times New Roman" w:hAnsi="Times New Roman" w:cs="Times New Roman"/>
          <w:color w:val="000000"/>
          <w:sz w:val="28"/>
          <w:szCs w:val="28"/>
        </w:rPr>
        <w:t>работе был представлен мой педагогический опыт по проблеме формирования познавательных универсальных действий младших школьников на уроках русского языка посредством заданий творческого характера. Мы пришли к выводу, что очень важно проводить планомерную, целенаправленную работу по формированию познавательных универсальных действий. Данная работа отвечает следующим требованиям:</w:t>
      </w:r>
    </w:p>
    <w:p w:rsidR="0035630B" w:rsidRPr="0035630B" w:rsidRDefault="0035630B" w:rsidP="0035630B">
      <w:pPr>
        <w:numPr>
          <w:ilvl w:val="0"/>
          <w:numId w:val="20"/>
        </w:numPr>
        <w:shd w:val="clear" w:color="auto" w:fill="FFFFFF"/>
        <w:spacing w:before="100" w:beforeAutospacing="1" w:after="24" w:line="360" w:lineRule="atLeast"/>
        <w:ind w:left="360"/>
        <w:rPr>
          <w:rFonts w:ascii="Times New Roman" w:eastAsia="Times New Roman" w:hAnsi="Times New Roman" w:cs="Times New Roman"/>
          <w:color w:val="000000"/>
          <w:sz w:val="28"/>
          <w:szCs w:val="28"/>
        </w:rPr>
      </w:pPr>
      <w:r w:rsidRPr="0035630B">
        <w:rPr>
          <w:rFonts w:ascii="Times New Roman" w:eastAsia="Times New Roman" w:hAnsi="Times New Roman" w:cs="Times New Roman"/>
          <w:color w:val="000000"/>
          <w:sz w:val="28"/>
          <w:szCs w:val="28"/>
        </w:rPr>
        <w:t xml:space="preserve">познавательные задачи строятся преимущественно на </w:t>
      </w:r>
      <w:r>
        <w:rPr>
          <w:rFonts w:ascii="Times New Roman" w:eastAsia="Times New Roman" w:hAnsi="Times New Roman" w:cs="Times New Roman"/>
          <w:color w:val="000000"/>
          <w:sz w:val="28"/>
          <w:szCs w:val="28"/>
        </w:rPr>
        <w:t xml:space="preserve">междисциплинарной </w:t>
      </w:r>
      <w:r w:rsidRPr="0035630B">
        <w:rPr>
          <w:rFonts w:ascii="Times New Roman" w:eastAsia="Times New Roman" w:hAnsi="Times New Roman" w:cs="Times New Roman"/>
          <w:color w:val="000000"/>
          <w:sz w:val="28"/>
          <w:szCs w:val="28"/>
        </w:rPr>
        <w:t xml:space="preserve"> основе и способствуют развитию психических свойств личности;</w:t>
      </w:r>
    </w:p>
    <w:p w:rsidR="0035630B" w:rsidRPr="0035630B" w:rsidRDefault="0035630B" w:rsidP="0035630B">
      <w:pPr>
        <w:numPr>
          <w:ilvl w:val="0"/>
          <w:numId w:val="20"/>
        </w:numPr>
        <w:shd w:val="clear" w:color="auto" w:fill="FFFFFF"/>
        <w:spacing w:before="100" w:beforeAutospacing="1" w:after="24" w:line="360" w:lineRule="atLeast"/>
        <w:ind w:left="360"/>
        <w:rPr>
          <w:rFonts w:ascii="Times New Roman" w:eastAsia="Times New Roman" w:hAnsi="Times New Roman" w:cs="Times New Roman"/>
          <w:color w:val="000000"/>
          <w:sz w:val="28"/>
          <w:szCs w:val="28"/>
        </w:rPr>
      </w:pPr>
      <w:r w:rsidRPr="0035630B">
        <w:rPr>
          <w:rFonts w:ascii="Times New Roman" w:eastAsia="Times New Roman" w:hAnsi="Times New Roman" w:cs="Times New Roman"/>
          <w:color w:val="000000"/>
          <w:sz w:val="28"/>
          <w:szCs w:val="28"/>
        </w:rPr>
        <w:t>задачи подбираются с учётом рациональной последовательности их предъявления: от репродуктивных, направленных на актуализацию имеющихся знаний, к частично-поисковым;</w:t>
      </w:r>
    </w:p>
    <w:p w:rsidR="0035630B" w:rsidRPr="0035630B" w:rsidRDefault="0035630B" w:rsidP="0035630B">
      <w:pPr>
        <w:numPr>
          <w:ilvl w:val="0"/>
          <w:numId w:val="20"/>
        </w:numPr>
        <w:shd w:val="clear" w:color="auto" w:fill="FFFFFF"/>
        <w:spacing w:before="100" w:beforeAutospacing="1" w:after="24" w:line="360" w:lineRule="atLeast"/>
        <w:ind w:left="360"/>
        <w:rPr>
          <w:rFonts w:ascii="Times New Roman" w:eastAsia="Times New Roman" w:hAnsi="Times New Roman" w:cs="Times New Roman"/>
          <w:color w:val="000000"/>
          <w:sz w:val="28"/>
          <w:szCs w:val="28"/>
        </w:rPr>
      </w:pPr>
      <w:r w:rsidRPr="0035630B">
        <w:rPr>
          <w:rFonts w:ascii="Times New Roman" w:eastAsia="Times New Roman" w:hAnsi="Times New Roman" w:cs="Times New Roman"/>
          <w:color w:val="000000"/>
          <w:sz w:val="28"/>
          <w:szCs w:val="28"/>
        </w:rPr>
        <w:t>система познавательных задач ведет к формированию следующих важнейших характеристик творческих способностей: беглость мышления, гибкость ума, оригинальность, любознательность, умение выдвигать и разрабатывать гипотезы.</w:t>
      </w:r>
    </w:p>
    <w:p w:rsidR="0035630B" w:rsidRPr="0035630B" w:rsidRDefault="0035630B" w:rsidP="0035630B">
      <w:pPr>
        <w:shd w:val="clear" w:color="auto" w:fill="FFFFFF"/>
        <w:spacing w:before="96" w:after="120" w:line="360" w:lineRule="atLeast"/>
        <w:rPr>
          <w:rFonts w:ascii="Arial" w:eastAsia="Times New Roman" w:hAnsi="Arial" w:cs="Arial"/>
          <w:color w:val="000000"/>
          <w:sz w:val="28"/>
          <w:szCs w:val="28"/>
        </w:rPr>
      </w:pPr>
    </w:p>
    <w:p w:rsidR="000D3667" w:rsidRDefault="000D3667" w:rsidP="00DF0B96">
      <w:pPr>
        <w:spacing w:before="100" w:beforeAutospacing="1" w:after="100" w:afterAutospacing="1" w:line="240" w:lineRule="auto"/>
        <w:rPr>
          <w:rFonts w:ascii="Times New Roman" w:eastAsia="Times New Roman" w:hAnsi="Times New Roman" w:cs="Times New Roman"/>
          <w:sz w:val="24"/>
          <w:szCs w:val="24"/>
        </w:rPr>
      </w:pPr>
    </w:p>
    <w:p w:rsidR="00DF0B96" w:rsidRPr="005C7B6D" w:rsidRDefault="005C7B6D" w:rsidP="00DF0B96">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F0B96" w:rsidRPr="005C7B6D">
        <w:rPr>
          <w:rFonts w:ascii="Times New Roman" w:eastAsia="Times New Roman" w:hAnsi="Times New Roman" w:cs="Times New Roman"/>
          <w:sz w:val="28"/>
          <w:szCs w:val="28"/>
        </w:rPr>
        <w:t>Список используемой литературы</w:t>
      </w:r>
      <w:r w:rsidR="00B1598F" w:rsidRPr="005C7B6D">
        <w:rPr>
          <w:rFonts w:ascii="Times New Roman" w:eastAsia="Times New Roman" w:hAnsi="Times New Roman" w:cs="Times New Roman"/>
          <w:sz w:val="28"/>
          <w:szCs w:val="28"/>
        </w:rPr>
        <w:t>:</w:t>
      </w:r>
    </w:p>
    <w:p w:rsidR="00DF0B96" w:rsidRPr="005C7B6D" w:rsidRDefault="00DF0B96" w:rsidP="00DF0B96">
      <w:pPr>
        <w:spacing w:before="100" w:beforeAutospacing="1" w:after="100" w:afterAutospacing="1" w:line="240" w:lineRule="auto"/>
        <w:rPr>
          <w:rFonts w:ascii="Times New Roman" w:eastAsia="Times New Roman" w:hAnsi="Times New Roman" w:cs="Times New Roman"/>
          <w:sz w:val="28"/>
          <w:szCs w:val="28"/>
        </w:rPr>
      </w:pPr>
      <w:r w:rsidRPr="005C7B6D">
        <w:rPr>
          <w:rFonts w:ascii="Times New Roman" w:eastAsia="Times New Roman" w:hAnsi="Times New Roman" w:cs="Times New Roman"/>
          <w:sz w:val="28"/>
          <w:szCs w:val="28"/>
        </w:rPr>
        <w:lastRenderedPageBreak/>
        <w:t>1. Антонова, Е. С. Методика преподавания русского языка: (начальные классы): учебник / Е. С. Антонова, С. В. Боброва. - Гриф УМО. - М.: Академия, 2010. - 447, [1] c.</w:t>
      </w:r>
    </w:p>
    <w:p w:rsidR="00DF0B96" w:rsidRPr="005C7B6D" w:rsidRDefault="000D3667" w:rsidP="00DF0B96">
      <w:pPr>
        <w:spacing w:before="100" w:beforeAutospacing="1" w:after="100" w:afterAutospacing="1" w:line="240" w:lineRule="auto"/>
        <w:rPr>
          <w:rFonts w:ascii="Times New Roman" w:eastAsia="Times New Roman" w:hAnsi="Times New Roman" w:cs="Times New Roman"/>
          <w:sz w:val="28"/>
          <w:szCs w:val="28"/>
        </w:rPr>
      </w:pPr>
      <w:r w:rsidRPr="005C7B6D">
        <w:rPr>
          <w:rFonts w:ascii="Times New Roman" w:eastAsia="Times New Roman" w:hAnsi="Times New Roman" w:cs="Times New Roman"/>
          <w:sz w:val="28"/>
          <w:szCs w:val="28"/>
        </w:rPr>
        <w:t>2</w:t>
      </w:r>
      <w:r w:rsidR="00DF0B96" w:rsidRPr="005C7B6D">
        <w:rPr>
          <w:rFonts w:ascii="Times New Roman" w:eastAsia="Times New Roman" w:hAnsi="Times New Roman" w:cs="Times New Roman"/>
          <w:sz w:val="28"/>
          <w:szCs w:val="28"/>
        </w:rPr>
        <w:t>. Бордовская, Н. В. Педагогика [Электронный ресурс]: учеб. для вузов / Н. В. Бордовская, А. А. Реан. - СПб.: Питер, 2000.</w:t>
      </w:r>
    </w:p>
    <w:p w:rsidR="00DF0B96" w:rsidRPr="005C7B6D" w:rsidRDefault="000D3667" w:rsidP="00DF0B96">
      <w:pPr>
        <w:spacing w:before="100" w:beforeAutospacing="1" w:after="100" w:afterAutospacing="1" w:line="240" w:lineRule="auto"/>
        <w:rPr>
          <w:rFonts w:ascii="Times New Roman" w:eastAsia="Times New Roman" w:hAnsi="Times New Roman" w:cs="Times New Roman"/>
          <w:sz w:val="28"/>
          <w:szCs w:val="28"/>
        </w:rPr>
      </w:pPr>
      <w:r w:rsidRPr="005C7B6D">
        <w:rPr>
          <w:rFonts w:ascii="Times New Roman" w:eastAsia="Times New Roman" w:hAnsi="Times New Roman" w:cs="Times New Roman"/>
          <w:sz w:val="28"/>
          <w:szCs w:val="28"/>
        </w:rPr>
        <w:t>3</w:t>
      </w:r>
      <w:r w:rsidR="00DF0B96" w:rsidRPr="005C7B6D">
        <w:rPr>
          <w:rFonts w:ascii="Times New Roman" w:eastAsia="Times New Roman" w:hAnsi="Times New Roman" w:cs="Times New Roman"/>
          <w:sz w:val="28"/>
          <w:szCs w:val="28"/>
        </w:rPr>
        <w:t>. Бройде, М. Русский язык в упражнениях и играх. / М. Бройде. - М.: Академия, 2001. - 307с.</w:t>
      </w:r>
    </w:p>
    <w:p w:rsidR="00DF0B96" w:rsidRPr="005C7B6D" w:rsidRDefault="000D3667" w:rsidP="00DF0B96">
      <w:pPr>
        <w:spacing w:before="100" w:beforeAutospacing="1" w:after="100" w:afterAutospacing="1" w:line="240" w:lineRule="auto"/>
        <w:rPr>
          <w:rFonts w:ascii="Times New Roman" w:eastAsia="Times New Roman" w:hAnsi="Times New Roman" w:cs="Times New Roman"/>
          <w:sz w:val="28"/>
          <w:szCs w:val="28"/>
        </w:rPr>
      </w:pPr>
      <w:r w:rsidRPr="005C7B6D">
        <w:rPr>
          <w:rFonts w:ascii="Times New Roman" w:eastAsia="Times New Roman" w:hAnsi="Times New Roman" w:cs="Times New Roman"/>
          <w:sz w:val="28"/>
          <w:szCs w:val="28"/>
        </w:rPr>
        <w:t>4</w:t>
      </w:r>
      <w:r w:rsidR="00DF0B96" w:rsidRPr="005C7B6D">
        <w:rPr>
          <w:rFonts w:ascii="Times New Roman" w:eastAsia="Times New Roman" w:hAnsi="Times New Roman" w:cs="Times New Roman"/>
          <w:sz w:val="28"/>
          <w:szCs w:val="28"/>
        </w:rPr>
        <w:t>. Виды универсальных учебных действий: Как проектировать учебные действия в начальной школе. От действия к мысли / под ред. А. Г. Асмолова. - М.: Академия, 2010. – 338 с.</w:t>
      </w:r>
    </w:p>
    <w:p w:rsidR="000940D1" w:rsidRPr="005C7B6D" w:rsidRDefault="000D3667" w:rsidP="00DF0B96">
      <w:pPr>
        <w:spacing w:before="100" w:beforeAutospacing="1" w:after="100" w:afterAutospacing="1" w:line="240" w:lineRule="auto"/>
        <w:rPr>
          <w:rFonts w:ascii="Times New Roman" w:eastAsia="Times New Roman" w:hAnsi="Times New Roman" w:cs="Times New Roman"/>
          <w:sz w:val="28"/>
          <w:szCs w:val="28"/>
        </w:rPr>
      </w:pPr>
      <w:r w:rsidRPr="005C7B6D">
        <w:rPr>
          <w:rFonts w:ascii="Times New Roman" w:eastAsia="Times New Roman" w:hAnsi="Times New Roman" w:cs="Times New Roman"/>
          <w:sz w:val="28"/>
          <w:szCs w:val="28"/>
        </w:rPr>
        <w:t>5</w:t>
      </w:r>
      <w:r w:rsidR="00DF0B96" w:rsidRPr="005C7B6D">
        <w:rPr>
          <w:rFonts w:ascii="Times New Roman" w:eastAsia="Times New Roman" w:hAnsi="Times New Roman" w:cs="Times New Roman"/>
          <w:sz w:val="28"/>
          <w:szCs w:val="28"/>
        </w:rPr>
        <w:t>. Зайцева, И. И. Технологическая карта урока. Методические рекомендации / И Зайцева // Педагогическая мастерская. Всё для учителя! 2011. - Пилотный выпуск. - С. 4-</w:t>
      </w:r>
      <w:r w:rsidR="00B1598F" w:rsidRPr="005C7B6D">
        <w:rPr>
          <w:rFonts w:ascii="Times New Roman" w:eastAsia="Times New Roman" w:hAnsi="Times New Roman" w:cs="Times New Roman"/>
          <w:sz w:val="28"/>
          <w:szCs w:val="28"/>
        </w:rPr>
        <w:t>6</w:t>
      </w:r>
    </w:p>
    <w:p w:rsidR="00DF0B96" w:rsidRPr="005C7B6D" w:rsidRDefault="000D3667" w:rsidP="00DF0B96">
      <w:pPr>
        <w:spacing w:before="100" w:beforeAutospacing="1" w:after="100" w:afterAutospacing="1" w:line="240" w:lineRule="auto"/>
        <w:rPr>
          <w:rFonts w:ascii="Times New Roman" w:eastAsia="Times New Roman" w:hAnsi="Times New Roman" w:cs="Times New Roman"/>
          <w:sz w:val="28"/>
          <w:szCs w:val="28"/>
        </w:rPr>
      </w:pPr>
      <w:r w:rsidRPr="005C7B6D">
        <w:rPr>
          <w:rFonts w:ascii="Times New Roman" w:eastAsia="Times New Roman" w:hAnsi="Times New Roman" w:cs="Times New Roman"/>
          <w:sz w:val="28"/>
          <w:szCs w:val="28"/>
        </w:rPr>
        <w:t>6</w:t>
      </w:r>
      <w:r w:rsidR="00DF0B96" w:rsidRPr="005C7B6D">
        <w:rPr>
          <w:rFonts w:ascii="Times New Roman" w:eastAsia="Times New Roman" w:hAnsi="Times New Roman" w:cs="Times New Roman"/>
          <w:sz w:val="28"/>
          <w:szCs w:val="28"/>
        </w:rPr>
        <w:t>. Концепция федеральных государственных образовательных стандартов общего образования: проект / Рос. акад. образования; под ред. А. М. Кондакова, А. А. Кузнецова. - М.: Просвещение, 2008. – 180 с.</w:t>
      </w:r>
    </w:p>
    <w:p w:rsidR="00DF0B96" w:rsidRPr="005C7B6D" w:rsidRDefault="000D3667" w:rsidP="00DF0B96">
      <w:pPr>
        <w:spacing w:before="100" w:beforeAutospacing="1" w:after="100" w:afterAutospacing="1" w:line="240" w:lineRule="auto"/>
        <w:rPr>
          <w:rFonts w:ascii="Times New Roman" w:eastAsia="Times New Roman" w:hAnsi="Times New Roman" w:cs="Times New Roman"/>
          <w:sz w:val="28"/>
          <w:szCs w:val="28"/>
        </w:rPr>
      </w:pPr>
      <w:r w:rsidRPr="005C7B6D">
        <w:rPr>
          <w:rFonts w:ascii="Times New Roman" w:eastAsia="Times New Roman" w:hAnsi="Times New Roman" w:cs="Times New Roman"/>
          <w:sz w:val="28"/>
          <w:szCs w:val="28"/>
        </w:rPr>
        <w:t>7</w:t>
      </w:r>
      <w:r w:rsidR="00DF0B96" w:rsidRPr="005C7B6D">
        <w:rPr>
          <w:rFonts w:ascii="Times New Roman" w:eastAsia="Times New Roman" w:hAnsi="Times New Roman" w:cs="Times New Roman"/>
          <w:sz w:val="28"/>
          <w:szCs w:val="28"/>
        </w:rPr>
        <w:t>. Примерные программы начального общего образования: В 2 ч. Ч. 1 /[Сост. Е.С. Савинов]. – М., 2009. - (Стандарты второго поколения). – 209 с.</w:t>
      </w:r>
    </w:p>
    <w:p w:rsidR="00DF0B96" w:rsidRPr="005C7B6D" w:rsidRDefault="000D3667" w:rsidP="00DF0B96">
      <w:pPr>
        <w:spacing w:before="100" w:beforeAutospacing="1" w:after="100" w:afterAutospacing="1" w:line="240" w:lineRule="auto"/>
        <w:rPr>
          <w:rFonts w:ascii="Times New Roman" w:eastAsia="Times New Roman" w:hAnsi="Times New Roman" w:cs="Times New Roman"/>
          <w:sz w:val="28"/>
          <w:szCs w:val="28"/>
        </w:rPr>
      </w:pPr>
      <w:r w:rsidRPr="005C7B6D">
        <w:rPr>
          <w:rFonts w:ascii="Times New Roman" w:eastAsia="Times New Roman" w:hAnsi="Times New Roman" w:cs="Times New Roman"/>
          <w:sz w:val="28"/>
          <w:szCs w:val="28"/>
        </w:rPr>
        <w:t>8</w:t>
      </w:r>
      <w:r w:rsidR="00DF0B96" w:rsidRPr="005C7B6D">
        <w:rPr>
          <w:rFonts w:ascii="Times New Roman" w:eastAsia="Times New Roman" w:hAnsi="Times New Roman" w:cs="Times New Roman"/>
          <w:sz w:val="28"/>
          <w:szCs w:val="28"/>
        </w:rPr>
        <w:t>. Программа формирования универсальных учебных действий: Планируемые результаты начального общего образования / под ред. Г. С. Ковалевой, О. Б. Логиновой. - М.: Линка-Пресс, 2009. – 284 с.</w:t>
      </w:r>
    </w:p>
    <w:p w:rsidR="00DF0B96" w:rsidRPr="005C7B6D" w:rsidRDefault="000D3667" w:rsidP="00DF0B96">
      <w:pPr>
        <w:spacing w:before="100" w:beforeAutospacing="1" w:after="100" w:afterAutospacing="1" w:line="240" w:lineRule="auto"/>
        <w:rPr>
          <w:rFonts w:ascii="Times New Roman" w:eastAsia="Times New Roman" w:hAnsi="Times New Roman" w:cs="Times New Roman"/>
          <w:sz w:val="28"/>
          <w:szCs w:val="28"/>
        </w:rPr>
      </w:pPr>
      <w:r w:rsidRPr="005C7B6D">
        <w:rPr>
          <w:rFonts w:ascii="Times New Roman" w:eastAsia="Times New Roman" w:hAnsi="Times New Roman" w:cs="Times New Roman"/>
          <w:sz w:val="28"/>
          <w:szCs w:val="28"/>
        </w:rPr>
        <w:t xml:space="preserve">9. </w:t>
      </w:r>
      <w:r w:rsidR="00DF0B96" w:rsidRPr="005C7B6D">
        <w:rPr>
          <w:rFonts w:ascii="Times New Roman" w:eastAsia="Times New Roman" w:hAnsi="Times New Roman" w:cs="Times New Roman"/>
          <w:sz w:val="28"/>
          <w:szCs w:val="28"/>
        </w:rPr>
        <w:t>Тихомирова, Е. М. Занимательный материал по русскому языку / Е. М. Тихомирова // Начальная школа. – 2010. - № 7. – С. 29.</w:t>
      </w:r>
    </w:p>
    <w:p w:rsidR="000940D1" w:rsidRPr="005C7B6D" w:rsidRDefault="000D3667" w:rsidP="000940D1">
      <w:pPr>
        <w:spacing w:before="100" w:beforeAutospacing="1" w:after="100" w:afterAutospacing="1" w:line="240" w:lineRule="auto"/>
        <w:rPr>
          <w:rFonts w:ascii="Times New Roman" w:eastAsia="Times New Roman" w:hAnsi="Times New Roman" w:cs="Times New Roman"/>
          <w:sz w:val="28"/>
          <w:szCs w:val="28"/>
        </w:rPr>
      </w:pPr>
      <w:r w:rsidRPr="005C7B6D">
        <w:rPr>
          <w:rFonts w:ascii="Times New Roman" w:eastAsia="Times New Roman" w:hAnsi="Times New Roman" w:cs="Times New Roman"/>
          <w:sz w:val="28"/>
          <w:szCs w:val="28"/>
        </w:rPr>
        <w:t>10</w:t>
      </w:r>
      <w:r w:rsidR="00DF0B96" w:rsidRPr="005C7B6D">
        <w:rPr>
          <w:rFonts w:ascii="Times New Roman" w:eastAsia="Times New Roman" w:hAnsi="Times New Roman" w:cs="Times New Roman"/>
          <w:sz w:val="28"/>
          <w:szCs w:val="28"/>
        </w:rPr>
        <w:t xml:space="preserve">. Федеральный государственный образовательный стандарт начального общего образования. </w:t>
      </w:r>
      <w:r w:rsidR="000940D1" w:rsidRPr="005C7B6D">
        <w:rPr>
          <w:rFonts w:ascii="Times New Roman" w:eastAsia="Times New Roman" w:hAnsi="Times New Roman" w:cs="Times New Roman"/>
          <w:sz w:val="28"/>
          <w:szCs w:val="28"/>
        </w:rPr>
        <w:t xml:space="preserve">– М.: Просвещение, 2010. </w:t>
      </w:r>
    </w:p>
    <w:p w:rsidR="000940D1" w:rsidRPr="005C7B6D" w:rsidRDefault="000D3667" w:rsidP="000940D1">
      <w:pPr>
        <w:spacing w:before="100" w:beforeAutospacing="1" w:after="100" w:afterAutospacing="1" w:line="240" w:lineRule="auto"/>
        <w:rPr>
          <w:rFonts w:ascii="Times New Roman" w:eastAsia="Times New Roman" w:hAnsi="Times New Roman" w:cs="Times New Roman"/>
          <w:sz w:val="28"/>
          <w:szCs w:val="28"/>
        </w:rPr>
      </w:pPr>
      <w:r w:rsidRPr="005C7B6D">
        <w:rPr>
          <w:rFonts w:ascii="Times New Roman" w:eastAsia="Times New Roman" w:hAnsi="Times New Roman" w:cs="Times New Roman"/>
          <w:sz w:val="28"/>
          <w:szCs w:val="28"/>
        </w:rPr>
        <w:t>11</w:t>
      </w:r>
      <w:r w:rsidR="000940D1" w:rsidRPr="005C7B6D">
        <w:rPr>
          <w:rFonts w:ascii="Times New Roman" w:eastAsia="Times New Roman" w:hAnsi="Times New Roman" w:cs="Times New Roman"/>
          <w:sz w:val="28"/>
          <w:szCs w:val="28"/>
        </w:rPr>
        <w:t xml:space="preserve">. </w:t>
      </w:r>
      <w:hyperlink r:id="rId14" w:history="1">
        <w:r w:rsidR="000940D1" w:rsidRPr="005C7B6D">
          <w:rPr>
            <w:rStyle w:val="a6"/>
            <w:rFonts w:ascii="Times New Roman" w:eastAsia="Times New Roman" w:hAnsi="Times New Roman" w:cs="Times New Roman"/>
            <w:color w:val="auto"/>
            <w:sz w:val="28"/>
            <w:szCs w:val="28"/>
          </w:rPr>
          <w:t>http://school-collection.edu.ru/catalog/rubr/</w:t>
        </w:r>
      </w:hyperlink>
    </w:p>
    <w:p w:rsidR="000940D1" w:rsidRPr="005C7B6D" w:rsidRDefault="000D3667" w:rsidP="000940D1">
      <w:pPr>
        <w:spacing w:before="100" w:beforeAutospacing="1" w:after="100" w:afterAutospacing="1" w:line="240" w:lineRule="auto"/>
        <w:rPr>
          <w:rFonts w:ascii="Times New Roman" w:eastAsia="Times New Roman" w:hAnsi="Times New Roman" w:cs="Times New Roman"/>
          <w:sz w:val="28"/>
          <w:szCs w:val="28"/>
        </w:rPr>
      </w:pPr>
      <w:r w:rsidRPr="005C7B6D">
        <w:rPr>
          <w:rFonts w:ascii="Times New Roman" w:eastAsia="Times New Roman" w:hAnsi="Times New Roman" w:cs="Times New Roman"/>
          <w:sz w:val="28"/>
          <w:szCs w:val="28"/>
        </w:rPr>
        <w:t>12.http://www.umapalata.com/ui_ru/games.asp</w:t>
      </w:r>
    </w:p>
    <w:p w:rsidR="00DF0B96" w:rsidRPr="005C7B6D" w:rsidRDefault="00DF0B96" w:rsidP="00DF0B96">
      <w:pPr>
        <w:spacing w:before="100" w:beforeAutospacing="1" w:after="100" w:afterAutospacing="1" w:line="240" w:lineRule="auto"/>
        <w:rPr>
          <w:rFonts w:ascii="Times New Roman" w:eastAsia="Times New Roman" w:hAnsi="Times New Roman" w:cs="Times New Roman"/>
          <w:sz w:val="28"/>
          <w:szCs w:val="28"/>
        </w:rPr>
      </w:pPr>
    </w:p>
    <w:p w:rsidR="000940D1" w:rsidRPr="005C7B6D" w:rsidRDefault="000940D1" w:rsidP="00DF0B96">
      <w:pPr>
        <w:spacing w:before="100" w:beforeAutospacing="1" w:after="100" w:afterAutospacing="1" w:line="240" w:lineRule="auto"/>
        <w:rPr>
          <w:rFonts w:ascii="Times New Roman" w:eastAsia="Times New Roman" w:hAnsi="Times New Roman" w:cs="Times New Roman"/>
          <w:sz w:val="28"/>
          <w:szCs w:val="28"/>
        </w:rPr>
      </w:pPr>
    </w:p>
    <w:p w:rsidR="00B1598F" w:rsidRPr="005C7B6D" w:rsidRDefault="00B1598F" w:rsidP="00DF0B96">
      <w:pPr>
        <w:spacing w:before="100" w:beforeAutospacing="1" w:after="100" w:afterAutospacing="1" w:line="240" w:lineRule="auto"/>
        <w:rPr>
          <w:rFonts w:ascii="Times New Roman" w:eastAsia="Times New Roman" w:hAnsi="Times New Roman" w:cs="Times New Roman"/>
          <w:sz w:val="28"/>
          <w:szCs w:val="28"/>
        </w:rPr>
      </w:pPr>
    </w:p>
    <w:p w:rsidR="00B1598F" w:rsidRPr="005C7B6D" w:rsidRDefault="00B1598F" w:rsidP="00DF0B96">
      <w:pPr>
        <w:spacing w:before="100" w:beforeAutospacing="1" w:after="100" w:afterAutospacing="1" w:line="240" w:lineRule="auto"/>
        <w:rPr>
          <w:rFonts w:ascii="Times New Roman" w:eastAsia="Times New Roman" w:hAnsi="Times New Roman" w:cs="Times New Roman"/>
          <w:sz w:val="28"/>
          <w:szCs w:val="28"/>
        </w:rPr>
      </w:pPr>
    </w:p>
    <w:p w:rsidR="00B1598F" w:rsidRPr="005C7B6D" w:rsidRDefault="00B1598F" w:rsidP="00DF0B96">
      <w:pPr>
        <w:spacing w:before="100" w:beforeAutospacing="1" w:after="100" w:afterAutospacing="1" w:line="240" w:lineRule="auto"/>
        <w:rPr>
          <w:rFonts w:ascii="Times New Roman" w:eastAsia="Times New Roman" w:hAnsi="Times New Roman" w:cs="Times New Roman"/>
          <w:sz w:val="28"/>
          <w:szCs w:val="28"/>
        </w:rPr>
      </w:pPr>
    </w:p>
    <w:p w:rsidR="00B1598F" w:rsidRPr="005C7B6D" w:rsidRDefault="00B1598F" w:rsidP="00DF0B96">
      <w:pPr>
        <w:spacing w:before="100" w:beforeAutospacing="1" w:after="100" w:afterAutospacing="1" w:line="240" w:lineRule="auto"/>
        <w:rPr>
          <w:rFonts w:ascii="Times New Roman" w:eastAsia="Times New Roman" w:hAnsi="Times New Roman" w:cs="Times New Roman"/>
          <w:sz w:val="28"/>
          <w:szCs w:val="28"/>
        </w:rPr>
      </w:pPr>
    </w:p>
    <w:p w:rsidR="00B1598F" w:rsidRPr="005C7B6D" w:rsidRDefault="00B1598F" w:rsidP="00DF0B96">
      <w:pPr>
        <w:spacing w:before="100" w:beforeAutospacing="1" w:after="100" w:afterAutospacing="1" w:line="240" w:lineRule="auto"/>
        <w:rPr>
          <w:rFonts w:ascii="Times New Roman" w:eastAsia="Times New Roman" w:hAnsi="Times New Roman" w:cs="Times New Roman"/>
          <w:sz w:val="28"/>
          <w:szCs w:val="28"/>
        </w:rPr>
      </w:pPr>
    </w:p>
    <w:p w:rsidR="00DF0B96" w:rsidRPr="005C7B6D" w:rsidRDefault="00DF0B96" w:rsidP="00DF0B96">
      <w:pPr>
        <w:spacing w:before="100" w:beforeAutospacing="1" w:after="100" w:afterAutospacing="1" w:line="240" w:lineRule="auto"/>
        <w:rPr>
          <w:rFonts w:ascii="Times New Roman" w:eastAsia="Times New Roman" w:hAnsi="Times New Roman" w:cs="Times New Roman"/>
          <w:sz w:val="28"/>
          <w:szCs w:val="28"/>
        </w:rPr>
      </w:pPr>
      <w:r w:rsidRPr="005C7B6D">
        <w:rPr>
          <w:rFonts w:ascii="Times New Roman" w:eastAsia="Times New Roman" w:hAnsi="Times New Roman" w:cs="Times New Roman"/>
          <w:sz w:val="28"/>
          <w:szCs w:val="28"/>
        </w:rPr>
        <w:t>Приложения</w:t>
      </w:r>
    </w:p>
    <w:p w:rsidR="00B1598F" w:rsidRDefault="00B1598F" w:rsidP="00DF0B96">
      <w:pPr>
        <w:spacing w:before="100" w:beforeAutospacing="1" w:after="100" w:afterAutospacing="1" w:line="240" w:lineRule="auto"/>
        <w:rPr>
          <w:rFonts w:ascii="Times New Roman" w:eastAsia="Times New Roman" w:hAnsi="Times New Roman" w:cs="Times New Roman"/>
          <w:sz w:val="24"/>
          <w:szCs w:val="24"/>
        </w:rPr>
      </w:pPr>
      <w:r w:rsidRPr="005C7B6D">
        <w:rPr>
          <w:rFonts w:ascii="Times New Roman" w:eastAsia="Times New Roman" w:hAnsi="Times New Roman" w:cs="Times New Roman"/>
          <w:sz w:val="28"/>
          <w:szCs w:val="28"/>
        </w:rPr>
        <w:t>Приложение 1</w:t>
      </w:r>
      <w:r>
        <w:rPr>
          <w:rFonts w:ascii="Times New Roman" w:eastAsia="Times New Roman" w:hAnsi="Times New Roman" w:cs="Times New Roman"/>
          <w:sz w:val="24"/>
          <w:szCs w:val="24"/>
        </w:rPr>
        <w:t>.</w:t>
      </w:r>
    </w:p>
    <w:p w:rsidR="0035630B" w:rsidRDefault="0035630B" w:rsidP="00DF0B96">
      <w:pPr>
        <w:spacing w:before="100" w:beforeAutospacing="1" w:after="100" w:afterAutospacing="1" w:line="240" w:lineRule="auto"/>
        <w:rPr>
          <w:rFonts w:ascii="Times New Roman" w:eastAsia="Times New Roman" w:hAnsi="Times New Roman" w:cs="Times New Roman"/>
          <w:sz w:val="24"/>
          <w:szCs w:val="24"/>
        </w:rPr>
      </w:pPr>
      <w:r w:rsidRPr="0035630B">
        <w:rPr>
          <w:rFonts w:ascii="Times New Roman" w:eastAsia="Times New Roman" w:hAnsi="Times New Roman" w:cs="Times New Roman"/>
          <w:sz w:val="24"/>
          <w:szCs w:val="24"/>
        </w:rPr>
        <w:drawing>
          <wp:inline distT="0" distB="0" distL="0" distR="0">
            <wp:extent cx="4490765" cy="3038475"/>
            <wp:effectExtent l="19050" t="0" r="5035" b="0"/>
            <wp:docPr id="10" name="Рисунок 1" descr="C:\Users\Martens\Desktop\та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ens\Desktop\табл.jpg"/>
                    <pic:cNvPicPr>
                      <a:picLocks noChangeAspect="1" noChangeArrowheads="1"/>
                    </pic:cNvPicPr>
                  </pic:nvPicPr>
                  <pic:blipFill>
                    <a:blip r:embed="rId15"/>
                    <a:srcRect/>
                    <a:stretch>
                      <a:fillRect/>
                    </a:stretch>
                  </pic:blipFill>
                  <pic:spPr bwMode="auto">
                    <a:xfrm>
                      <a:off x="0" y="0"/>
                      <a:ext cx="4495800" cy="3041882"/>
                    </a:xfrm>
                    <a:prstGeom prst="rect">
                      <a:avLst/>
                    </a:prstGeom>
                    <a:noFill/>
                    <a:ln w="9525">
                      <a:noFill/>
                      <a:miter lim="800000"/>
                      <a:headEnd/>
                      <a:tailEnd/>
                    </a:ln>
                  </pic:spPr>
                </pic:pic>
              </a:graphicData>
            </a:graphic>
          </wp:inline>
        </w:drawing>
      </w:r>
    </w:p>
    <w:p w:rsidR="0035630B" w:rsidRDefault="0035630B" w:rsidP="00DF0B9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Приложение2.</w:t>
      </w:r>
    </w:p>
    <w:p w:rsidR="0035630B" w:rsidRDefault="0035630B" w:rsidP="00DF0B9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581650" cy="4186238"/>
            <wp:effectExtent l="19050" t="0" r="0" b="0"/>
            <wp:docPr id="11" name="Рисунок 5" descr="C:\Users\Martens\Desktop\IMG_20130101_12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ens\Desktop\IMG_20130101_121334.jpg"/>
                    <pic:cNvPicPr>
                      <a:picLocks noChangeAspect="1" noChangeArrowheads="1"/>
                    </pic:cNvPicPr>
                  </pic:nvPicPr>
                  <pic:blipFill>
                    <a:blip r:embed="rId16" cstate="print"/>
                    <a:srcRect/>
                    <a:stretch>
                      <a:fillRect/>
                    </a:stretch>
                  </pic:blipFill>
                  <pic:spPr bwMode="auto">
                    <a:xfrm>
                      <a:off x="0" y="0"/>
                      <a:ext cx="5581650" cy="4186238"/>
                    </a:xfrm>
                    <a:prstGeom prst="rect">
                      <a:avLst/>
                    </a:prstGeom>
                    <a:noFill/>
                    <a:ln w="9525">
                      <a:noFill/>
                      <a:miter lim="800000"/>
                      <a:headEnd/>
                      <a:tailEnd/>
                    </a:ln>
                  </pic:spPr>
                </pic:pic>
              </a:graphicData>
            </a:graphic>
          </wp:inline>
        </w:drawing>
      </w:r>
    </w:p>
    <w:p w:rsidR="0035630B" w:rsidRDefault="0035630B" w:rsidP="00DF0B9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3.</w:t>
      </w:r>
    </w:p>
    <w:p w:rsidR="0035630B" w:rsidRDefault="0035630B" w:rsidP="00DF0B9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0425" cy="4455319"/>
            <wp:effectExtent l="19050" t="0" r="3175" b="0"/>
            <wp:docPr id="12" name="Рисунок 6" descr="C:\Users\Martens\Desktop\IMG_20130102_06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ens\Desktop\IMG_20130102_061727.jpg"/>
                    <pic:cNvPicPr>
                      <a:picLocks noChangeAspect="1" noChangeArrowheads="1"/>
                    </pic:cNvPicPr>
                  </pic:nvPicPr>
                  <pic:blipFill>
                    <a:blip r:embed="rId1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5630B" w:rsidRPr="00DF0B96" w:rsidRDefault="0035630B" w:rsidP="00DF0B9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3.</w:t>
      </w:r>
    </w:p>
    <w:p w:rsidR="00DF0B96" w:rsidRPr="00DF0B96" w:rsidRDefault="00B1598F" w:rsidP="00B1598F">
      <w:pPr>
        <w:tabs>
          <w:tab w:val="center" w:pos="4677"/>
        </w:tabs>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sectPr w:rsidR="00DF0B96" w:rsidRPr="00DF0B96" w:rsidSect="006B1BB5">
      <w:footerReference w:type="default" r:id="rId18"/>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7FD9" w:rsidRDefault="00AA7FD9" w:rsidP="006B1BB5">
      <w:pPr>
        <w:spacing w:after="0" w:line="240" w:lineRule="auto"/>
      </w:pPr>
      <w:r>
        <w:separator/>
      </w:r>
    </w:p>
  </w:endnote>
  <w:endnote w:type="continuationSeparator" w:id="1">
    <w:p w:rsidR="00AA7FD9" w:rsidRDefault="00AA7FD9" w:rsidP="006B1B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65990"/>
      <w:docPartObj>
        <w:docPartGallery w:val="Page Numbers (Bottom of Page)"/>
        <w:docPartUnique/>
      </w:docPartObj>
    </w:sdtPr>
    <w:sdtContent>
      <w:p w:rsidR="00CF6498" w:rsidRDefault="00CF6498">
        <w:pPr>
          <w:pStyle w:val="a9"/>
          <w:jc w:val="center"/>
        </w:pPr>
        <w:fldSimple w:instr=" PAGE   \* MERGEFORMAT ">
          <w:r w:rsidR="005C7B6D">
            <w:rPr>
              <w:noProof/>
            </w:rPr>
            <w:t>2</w:t>
          </w:r>
        </w:fldSimple>
      </w:p>
    </w:sdtContent>
  </w:sdt>
  <w:p w:rsidR="00CF6498" w:rsidRDefault="00CF649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7FD9" w:rsidRDefault="00AA7FD9" w:rsidP="006B1BB5">
      <w:pPr>
        <w:spacing w:after="0" w:line="240" w:lineRule="auto"/>
      </w:pPr>
      <w:r>
        <w:separator/>
      </w:r>
    </w:p>
  </w:footnote>
  <w:footnote w:type="continuationSeparator" w:id="1">
    <w:p w:rsidR="00AA7FD9" w:rsidRDefault="00AA7FD9" w:rsidP="006B1B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64595"/>
    <w:multiLevelType w:val="multilevel"/>
    <w:tmpl w:val="41D62C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E01E3C"/>
    <w:multiLevelType w:val="hybridMultilevel"/>
    <w:tmpl w:val="C42EC1F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13374E0A"/>
    <w:multiLevelType w:val="multilevel"/>
    <w:tmpl w:val="1D2EF8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204D4"/>
    <w:multiLevelType w:val="multilevel"/>
    <w:tmpl w:val="F74845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FA3B27"/>
    <w:multiLevelType w:val="multilevel"/>
    <w:tmpl w:val="1488F3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EE57F4"/>
    <w:multiLevelType w:val="multilevel"/>
    <w:tmpl w:val="C37E32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276E69"/>
    <w:multiLevelType w:val="multilevel"/>
    <w:tmpl w:val="1C00A8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C17048"/>
    <w:multiLevelType w:val="multilevel"/>
    <w:tmpl w:val="ADFE54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9357F4"/>
    <w:multiLevelType w:val="singleLevel"/>
    <w:tmpl w:val="FFEEFD78"/>
    <w:lvl w:ilvl="0">
      <w:start w:val="1"/>
      <w:numFmt w:val="decimal"/>
      <w:lvlText w:val="%1."/>
      <w:legacy w:legacy="1" w:legacySpace="0" w:legacyIndent="355"/>
      <w:lvlJc w:val="left"/>
      <w:rPr>
        <w:rFonts w:ascii="Times New Roman" w:hAnsi="Times New Roman" w:cs="Times New Roman" w:hint="default"/>
      </w:rPr>
    </w:lvl>
  </w:abstractNum>
  <w:abstractNum w:abstractNumId="9">
    <w:nsid w:val="3FE6154A"/>
    <w:multiLevelType w:val="hybridMultilevel"/>
    <w:tmpl w:val="C42EC1F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4041366A"/>
    <w:multiLevelType w:val="multilevel"/>
    <w:tmpl w:val="62B065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E35215"/>
    <w:multiLevelType w:val="multilevel"/>
    <w:tmpl w:val="56AA0E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555D2A"/>
    <w:multiLevelType w:val="multilevel"/>
    <w:tmpl w:val="C284C6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F633DB2"/>
    <w:multiLevelType w:val="hybridMultilevel"/>
    <w:tmpl w:val="BEA69628"/>
    <w:lvl w:ilvl="0" w:tplc="4BA69EE2">
      <w:start w:val="1"/>
      <w:numFmt w:val="decimal"/>
      <w:lvlText w:val="%1."/>
      <w:lvlJc w:val="left"/>
      <w:pPr>
        <w:tabs>
          <w:tab w:val="num" w:pos="707"/>
        </w:tabs>
        <w:ind w:left="707" w:hanging="630"/>
      </w:pPr>
      <w:rPr>
        <w:rFonts w:cs="Times New Roman"/>
      </w:rPr>
    </w:lvl>
    <w:lvl w:ilvl="1" w:tplc="04190019">
      <w:start w:val="1"/>
      <w:numFmt w:val="lowerLetter"/>
      <w:lvlText w:val="%2."/>
      <w:lvlJc w:val="left"/>
      <w:pPr>
        <w:tabs>
          <w:tab w:val="num" w:pos="1157"/>
        </w:tabs>
        <w:ind w:left="1157" w:hanging="360"/>
      </w:pPr>
      <w:rPr>
        <w:rFonts w:cs="Times New Roman"/>
      </w:rPr>
    </w:lvl>
    <w:lvl w:ilvl="2" w:tplc="0419001B">
      <w:start w:val="1"/>
      <w:numFmt w:val="lowerRoman"/>
      <w:lvlText w:val="%3."/>
      <w:lvlJc w:val="right"/>
      <w:pPr>
        <w:tabs>
          <w:tab w:val="num" w:pos="1877"/>
        </w:tabs>
        <w:ind w:left="1877" w:hanging="180"/>
      </w:pPr>
      <w:rPr>
        <w:rFonts w:cs="Times New Roman"/>
      </w:rPr>
    </w:lvl>
    <w:lvl w:ilvl="3" w:tplc="0419000F">
      <w:start w:val="1"/>
      <w:numFmt w:val="decimal"/>
      <w:lvlText w:val="%4."/>
      <w:lvlJc w:val="left"/>
      <w:pPr>
        <w:tabs>
          <w:tab w:val="num" w:pos="2597"/>
        </w:tabs>
        <w:ind w:left="2597" w:hanging="360"/>
      </w:pPr>
      <w:rPr>
        <w:rFonts w:cs="Times New Roman"/>
      </w:rPr>
    </w:lvl>
    <w:lvl w:ilvl="4" w:tplc="04190019">
      <w:start w:val="1"/>
      <w:numFmt w:val="lowerLetter"/>
      <w:lvlText w:val="%5."/>
      <w:lvlJc w:val="left"/>
      <w:pPr>
        <w:tabs>
          <w:tab w:val="num" w:pos="3317"/>
        </w:tabs>
        <w:ind w:left="3317" w:hanging="360"/>
      </w:pPr>
      <w:rPr>
        <w:rFonts w:cs="Times New Roman"/>
      </w:rPr>
    </w:lvl>
    <w:lvl w:ilvl="5" w:tplc="0419001B">
      <w:start w:val="1"/>
      <w:numFmt w:val="lowerRoman"/>
      <w:lvlText w:val="%6."/>
      <w:lvlJc w:val="right"/>
      <w:pPr>
        <w:tabs>
          <w:tab w:val="num" w:pos="4037"/>
        </w:tabs>
        <w:ind w:left="4037" w:hanging="180"/>
      </w:pPr>
      <w:rPr>
        <w:rFonts w:cs="Times New Roman"/>
      </w:rPr>
    </w:lvl>
    <w:lvl w:ilvl="6" w:tplc="0419000F">
      <w:start w:val="1"/>
      <w:numFmt w:val="decimal"/>
      <w:lvlText w:val="%7."/>
      <w:lvlJc w:val="left"/>
      <w:pPr>
        <w:tabs>
          <w:tab w:val="num" w:pos="4757"/>
        </w:tabs>
        <w:ind w:left="4757" w:hanging="360"/>
      </w:pPr>
      <w:rPr>
        <w:rFonts w:cs="Times New Roman"/>
      </w:rPr>
    </w:lvl>
    <w:lvl w:ilvl="7" w:tplc="04190019">
      <w:start w:val="1"/>
      <w:numFmt w:val="lowerLetter"/>
      <w:lvlText w:val="%8."/>
      <w:lvlJc w:val="left"/>
      <w:pPr>
        <w:tabs>
          <w:tab w:val="num" w:pos="5477"/>
        </w:tabs>
        <w:ind w:left="5477" w:hanging="360"/>
      </w:pPr>
      <w:rPr>
        <w:rFonts w:cs="Times New Roman"/>
      </w:rPr>
    </w:lvl>
    <w:lvl w:ilvl="8" w:tplc="0419001B">
      <w:start w:val="1"/>
      <w:numFmt w:val="lowerRoman"/>
      <w:lvlText w:val="%9."/>
      <w:lvlJc w:val="right"/>
      <w:pPr>
        <w:tabs>
          <w:tab w:val="num" w:pos="6197"/>
        </w:tabs>
        <w:ind w:left="6197" w:hanging="180"/>
      </w:pPr>
      <w:rPr>
        <w:rFonts w:cs="Times New Roman"/>
      </w:rPr>
    </w:lvl>
  </w:abstractNum>
  <w:abstractNum w:abstractNumId="14">
    <w:nsid w:val="511015E2"/>
    <w:multiLevelType w:val="multilevel"/>
    <w:tmpl w:val="428438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FC79E9"/>
    <w:multiLevelType w:val="multilevel"/>
    <w:tmpl w:val="6FACA5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AB1413"/>
    <w:multiLevelType w:val="multilevel"/>
    <w:tmpl w:val="B27852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B238DE"/>
    <w:multiLevelType w:val="multilevel"/>
    <w:tmpl w:val="93080F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C872C7"/>
    <w:multiLevelType w:val="multilevel"/>
    <w:tmpl w:val="2D5C91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DD2E86"/>
    <w:multiLevelType w:val="multilevel"/>
    <w:tmpl w:val="1B30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605FE5"/>
    <w:multiLevelType w:val="multilevel"/>
    <w:tmpl w:val="18AA70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C60745"/>
    <w:multiLevelType w:val="multilevel"/>
    <w:tmpl w:val="24424A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17"/>
  </w:num>
  <w:num w:numId="7">
    <w:abstractNumId w:val="21"/>
  </w:num>
  <w:num w:numId="8">
    <w:abstractNumId w:val="14"/>
  </w:num>
  <w:num w:numId="9">
    <w:abstractNumId w:val="16"/>
  </w:num>
  <w:num w:numId="10">
    <w:abstractNumId w:val="0"/>
  </w:num>
  <w:num w:numId="11">
    <w:abstractNumId w:val="12"/>
  </w:num>
  <w:num w:numId="12">
    <w:abstractNumId w:val="3"/>
  </w:num>
  <w:num w:numId="13">
    <w:abstractNumId w:val="18"/>
  </w:num>
  <w:num w:numId="14">
    <w:abstractNumId w:val="20"/>
  </w:num>
  <w:num w:numId="15">
    <w:abstractNumId w:val="4"/>
  </w:num>
  <w:num w:numId="16">
    <w:abstractNumId w:val="10"/>
  </w:num>
  <w:num w:numId="17">
    <w:abstractNumId w:val="7"/>
  </w:num>
  <w:num w:numId="18">
    <w:abstractNumId w:val="15"/>
  </w:num>
  <w:num w:numId="19">
    <w:abstractNumId w:val="6"/>
  </w:num>
  <w:num w:numId="20">
    <w:abstractNumId w:val="2"/>
  </w:num>
  <w:num w:numId="21">
    <w:abstractNumId w:val="11"/>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DF0B96"/>
    <w:rsid w:val="00030B1A"/>
    <w:rsid w:val="00045EDF"/>
    <w:rsid w:val="00065E43"/>
    <w:rsid w:val="000940D1"/>
    <w:rsid w:val="000C5856"/>
    <w:rsid w:val="000D3667"/>
    <w:rsid w:val="000E261B"/>
    <w:rsid w:val="00116257"/>
    <w:rsid w:val="00120A61"/>
    <w:rsid w:val="00171E25"/>
    <w:rsid w:val="00195106"/>
    <w:rsid w:val="001C3FC7"/>
    <w:rsid w:val="00207D69"/>
    <w:rsid w:val="00246ACD"/>
    <w:rsid w:val="00297CAA"/>
    <w:rsid w:val="002E0218"/>
    <w:rsid w:val="0035630B"/>
    <w:rsid w:val="00356D54"/>
    <w:rsid w:val="00395CEA"/>
    <w:rsid w:val="00412493"/>
    <w:rsid w:val="00493ECC"/>
    <w:rsid w:val="004B1BDE"/>
    <w:rsid w:val="004F69D4"/>
    <w:rsid w:val="005321C8"/>
    <w:rsid w:val="005C7B6D"/>
    <w:rsid w:val="005F4E90"/>
    <w:rsid w:val="00604C42"/>
    <w:rsid w:val="00620E0D"/>
    <w:rsid w:val="0063694D"/>
    <w:rsid w:val="00672989"/>
    <w:rsid w:val="006B1BB5"/>
    <w:rsid w:val="006D09BF"/>
    <w:rsid w:val="006F61B1"/>
    <w:rsid w:val="00763A30"/>
    <w:rsid w:val="008C0CCB"/>
    <w:rsid w:val="008C1D3E"/>
    <w:rsid w:val="009329D0"/>
    <w:rsid w:val="00A41BCB"/>
    <w:rsid w:val="00A852C2"/>
    <w:rsid w:val="00A90BB1"/>
    <w:rsid w:val="00AA7FD9"/>
    <w:rsid w:val="00AD32DA"/>
    <w:rsid w:val="00AD6419"/>
    <w:rsid w:val="00B1598F"/>
    <w:rsid w:val="00BC2F99"/>
    <w:rsid w:val="00BD432D"/>
    <w:rsid w:val="00C13DFA"/>
    <w:rsid w:val="00C240D4"/>
    <w:rsid w:val="00CA0507"/>
    <w:rsid w:val="00CF6498"/>
    <w:rsid w:val="00D25701"/>
    <w:rsid w:val="00D353C7"/>
    <w:rsid w:val="00DF0B96"/>
    <w:rsid w:val="00E95278"/>
    <w:rsid w:val="00EB150B"/>
    <w:rsid w:val="00EB2E17"/>
    <w:rsid w:val="00EE7E66"/>
    <w:rsid w:val="00F17AF2"/>
    <w:rsid w:val="00FB5F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2C2"/>
  </w:style>
  <w:style w:type="paragraph" w:styleId="2">
    <w:name w:val="heading 2"/>
    <w:basedOn w:val="a"/>
    <w:link w:val="20"/>
    <w:uiPriority w:val="9"/>
    <w:qFormat/>
    <w:rsid w:val="00DF0B9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DF0B9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F0B96"/>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DF0B96"/>
    <w:rPr>
      <w:rFonts w:ascii="Times New Roman" w:eastAsia="Times New Roman" w:hAnsi="Times New Roman" w:cs="Times New Roman"/>
      <w:b/>
      <w:bCs/>
      <w:sz w:val="27"/>
      <w:szCs w:val="27"/>
    </w:rPr>
  </w:style>
  <w:style w:type="paragraph" w:styleId="a3">
    <w:name w:val="Balloon Text"/>
    <w:basedOn w:val="a"/>
    <w:link w:val="a4"/>
    <w:uiPriority w:val="99"/>
    <w:semiHidden/>
    <w:unhideWhenUsed/>
    <w:rsid w:val="00DF0B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0B96"/>
    <w:rPr>
      <w:rFonts w:ascii="Tahoma" w:hAnsi="Tahoma" w:cs="Tahoma"/>
      <w:sz w:val="16"/>
      <w:szCs w:val="16"/>
    </w:rPr>
  </w:style>
  <w:style w:type="paragraph" w:customStyle="1" w:styleId="1">
    <w:name w:val="Абзац списка1"/>
    <w:basedOn w:val="a"/>
    <w:rsid w:val="00A90BB1"/>
    <w:pPr>
      <w:ind w:left="720"/>
    </w:pPr>
    <w:rPr>
      <w:rFonts w:ascii="Calibri" w:eastAsia="Times New Roman" w:hAnsi="Calibri" w:cs="Times New Roman"/>
      <w:lang w:eastAsia="en-US"/>
    </w:rPr>
  </w:style>
  <w:style w:type="character" w:customStyle="1" w:styleId="21">
    <w:name w:val="Знак Знак2"/>
    <w:locked/>
    <w:rsid w:val="00A90BB1"/>
    <w:rPr>
      <w:b/>
      <w:sz w:val="24"/>
      <w:lang w:eastAsia="ru-RU"/>
    </w:rPr>
  </w:style>
  <w:style w:type="paragraph" w:styleId="a5">
    <w:name w:val="Normal (Web)"/>
    <w:basedOn w:val="a"/>
    <w:uiPriority w:val="99"/>
    <w:semiHidden/>
    <w:unhideWhenUsed/>
    <w:rsid w:val="005321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321C8"/>
  </w:style>
  <w:style w:type="character" w:customStyle="1" w:styleId="mw-headline">
    <w:name w:val="mw-headline"/>
    <w:basedOn w:val="a0"/>
    <w:rsid w:val="005321C8"/>
  </w:style>
  <w:style w:type="character" w:styleId="a6">
    <w:name w:val="Hyperlink"/>
    <w:basedOn w:val="a0"/>
    <w:uiPriority w:val="99"/>
    <w:unhideWhenUsed/>
    <w:rsid w:val="005321C8"/>
    <w:rPr>
      <w:color w:val="0000FF"/>
      <w:u w:val="single"/>
    </w:rPr>
  </w:style>
  <w:style w:type="paragraph" w:customStyle="1" w:styleId="ParagraphStyle">
    <w:name w:val="Paragraph Style"/>
    <w:rsid w:val="00297CAA"/>
    <w:pPr>
      <w:autoSpaceDE w:val="0"/>
      <w:autoSpaceDN w:val="0"/>
      <w:adjustRightInd w:val="0"/>
      <w:spacing w:after="0" w:line="240" w:lineRule="auto"/>
    </w:pPr>
    <w:rPr>
      <w:rFonts w:ascii="Arial" w:eastAsiaTheme="minorHAnsi" w:hAnsi="Arial" w:cs="Arial"/>
      <w:sz w:val="24"/>
      <w:szCs w:val="24"/>
      <w:lang w:eastAsia="en-US"/>
    </w:rPr>
  </w:style>
  <w:style w:type="paragraph" w:styleId="a7">
    <w:name w:val="header"/>
    <w:basedOn w:val="a"/>
    <w:link w:val="a8"/>
    <w:uiPriority w:val="99"/>
    <w:semiHidden/>
    <w:unhideWhenUsed/>
    <w:rsid w:val="006B1BB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B1BB5"/>
  </w:style>
  <w:style w:type="paragraph" w:styleId="a9">
    <w:name w:val="footer"/>
    <w:basedOn w:val="a"/>
    <w:link w:val="aa"/>
    <w:uiPriority w:val="99"/>
    <w:unhideWhenUsed/>
    <w:rsid w:val="006B1BB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B1BB5"/>
  </w:style>
</w:styles>
</file>

<file path=word/webSettings.xml><?xml version="1.0" encoding="utf-8"?>
<w:webSettings xmlns:r="http://schemas.openxmlformats.org/officeDocument/2006/relationships" xmlns:w="http://schemas.openxmlformats.org/wordprocessingml/2006/main">
  <w:divs>
    <w:div w:id="21246591">
      <w:bodyDiv w:val="1"/>
      <w:marLeft w:val="0"/>
      <w:marRight w:val="0"/>
      <w:marTop w:val="0"/>
      <w:marBottom w:val="0"/>
      <w:divBdr>
        <w:top w:val="none" w:sz="0" w:space="0" w:color="auto"/>
        <w:left w:val="none" w:sz="0" w:space="0" w:color="auto"/>
        <w:bottom w:val="none" w:sz="0" w:space="0" w:color="auto"/>
        <w:right w:val="none" w:sz="0" w:space="0" w:color="auto"/>
      </w:divBdr>
      <w:divsChild>
        <w:div w:id="344021369">
          <w:marLeft w:val="0"/>
          <w:marRight w:val="0"/>
          <w:marTop w:val="0"/>
          <w:marBottom w:val="0"/>
          <w:divBdr>
            <w:top w:val="none" w:sz="0" w:space="0" w:color="auto"/>
            <w:left w:val="none" w:sz="0" w:space="0" w:color="auto"/>
            <w:bottom w:val="none" w:sz="0" w:space="0" w:color="auto"/>
            <w:right w:val="none" w:sz="0" w:space="0" w:color="auto"/>
          </w:divBdr>
          <w:divsChild>
            <w:div w:id="1871871996">
              <w:marLeft w:val="0"/>
              <w:marRight w:val="0"/>
              <w:marTop w:val="0"/>
              <w:marBottom w:val="0"/>
              <w:divBdr>
                <w:top w:val="none" w:sz="0" w:space="0" w:color="auto"/>
                <w:left w:val="none" w:sz="0" w:space="0" w:color="auto"/>
                <w:bottom w:val="none" w:sz="0" w:space="0" w:color="auto"/>
                <w:right w:val="none" w:sz="0" w:space="0" w:color="auto"/>
              </w:divBdr>
            </w:div>
          </w:divsChild>
        </w:div>
        <w:div w:id="370345103">
          <w:marLeft w:val="0"/>
          <w:marRight w:val="0"/>
          <w:marTop w:val="0"/>
          <w:marBottom w:val="0"/>
          <w:divBdr>
            <w:top w:val="none" w:sz="0" w:space="0" w:color="auto"/>
            <w:left w:val="none" w:sz="0" w:space="0" w:color="auto"/>
            <w:bottom w:val="none" w:sz="0" w:space="0" w:color="auto"/>
            <w:right w:val="none" w:sz="0" w:space="0" w:color="auto"/>
          </w:divBdr>
        </w:div>
        <w:div w:id="1543444382">
          <w:marLeft w:val="0"/>
          <w:marRight w:val="0"/>
          <w:marTop w:val="0"/>
          <w:marBottom w:val="0"/>
          <w:divBdr>
            <w:top w:val="none" w:sz="0" w:space="0" w:color="auto"/>
            <w:left w:val="none" w:sz="0" w:space="0" w:color="auto"/>
            <w:bottom w:val="none" w:sz="0" w:space="0" w:color="auto"/>
            <w:right w:val="none" w:sz="0" w:space="0" w:color="auto"/>
          </w:divBdr>
        </w:div>
        <w:div w:id="563179404">
          <w:marLeft w:val="0"/>
          <w:marRight w:val="0"/>
          <w:marTop w:val="0"/>
          <w:marBottom w:val="0"/>
          <w:divBdr>
            <w:top w:val="none" w:sz="0" w:space="0" w:color="auto"/>
            <w:left w:val="none" w:sz="0" w:space="0" w:color="auto"/>
            <w:bottom w:val="none" w:sz="0" w:space="0" w:color="auto"/>
            <w:right w:val="none" w:sz="0" w:space="0" w:color="auto"/>
          </w:divBdr>
        </w:div>
        <w:div w:id="173109854">
          <w:marLeft w:val="0"/>
          <w:marRight w:val="0"/>
          <w:marTop w:val="0"/>
          <w:marBottom w:val="0"/>
          <w:divBdr>
            <w:top w:val="none" w:sz="0" w:space="0" w:color="auto"/>
            <w:left w:val="none" w:sz="0" w:space="0" w:color="auto"/>
            <w:bottom w:val="none" w:sz="0" w:space="0" w:color="auto"/>
            <w:right w:val="none" w:sz="0" w:space="0" w:color="auto"/>
          </w:divBdr>
        </w:div>
      </w:divsChild>
    </w:div>
    <w:div w:id="508297439">
      <w:bodyDiv w:val="1"/>
      <w:marLeft w:val="0"/>
      <w:marRight w:val="0"/>
      <w:marTop w:val="0"/>
      <w:marBottom w:val="0"/>
      <w:divBdr>
        <w:top w:val="none" w:sz="0" w:space="0" w:color="auto"/>
        <w:left w:val="none" w:sz="0" w:space="0" w:color="auto"/>
        <w:bottom w:val="none" w:sz="0" w:space="0" w:color="auto"/>
        <w:right w:val="none" w:sz="0" w:space="0" w:color="auto"/>
      </w:divBdr>
      <w:divsChild>
        <w:div w:id="445587918">
          <w:marLeft w:val="0"/>
          <w:marRight w:val="0"/>
          <w:marTop w:val="0"/>
          <w:marBottom w:val="0"/>
          <w:divBdr>
            <w:top w:val="none" w:sz="0" w:space="0" w:color="auto"/>
            <w:left w:val="none" w:sz="0" w:space="0" w:color="auto"/>
            <w:bottom w:val="none" w:sz="0" w:space="0" w:color="auto"/>
            <w:right w:val="none" w:sz="0" w:space="0" w:color="auto"/>
          </w:divBdr>
        </w:div>
        <w:div w:id="673458203">
          <w:marLeft w:val="0"/>
          <w:marRight w:val="0"/>
          <w:marTop w:val="240"/>
          <w:marBottom w:val="0"/>
          <w:divBdr>
            <w:top w:val="single" w:sz="6" w:space="4" w:color="AAAAAA"/>
            <w:left w:val="single" w:sz="6" w:space="4" w:color="AAAAAA"/>
            <w:bottom w:val="single" w:sz="6" w:space="4" w:color="AAAAAA"/>
            <w:right w:val="single" w:sz="6" w:space="4" w:color="AAAAAA"/>
          </w:divBdr>
          <w:divsChild>
            <w:div w:id="7833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chool-collection.edu.ru/catalog/rubr/"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Низкий уровень</c:v>
                </c:pt>
              </c:strCache>
            </c:strRef>
          </c:tx>
          <c:cat>
            <c:strRef>
              <c:f>Лист1!$A$2</c:f>
              <c:strCache>
                <c:ptCount val="1"/>
                <c:pt idx="0">
                  <c:v>Категория 1</c:v>
                </c:pt>
              </c:strCache>
            </c:strRef>
          </c:cat>
          <c:val>
            <c:numRef>
              <c:f>Лист1!$B$2</c:f>
              <c:numCache>
                <c:formatCode>General</c:formatCode>
                <c:ptCount val="1"/>
                <c:pt idx="0">
                  <c:v>0</c:v>
                </c:pt>
              </c:numCache>
            </c:numRef>
          </c:val>
        </c:ser>
        <c:ser>
          <c:idx val="1"/>
          <c:order val="1"/>
          <c:tx>
            <c:strRef>
              <c:f>Лист1!$C$1</c:f>
              <c:strCache>
                <c:ptCount val="1"/>
                <c:pt idx="0">
                  <c:v>Средний уровень</c:v>
                </c:pt>
              </c:strCache>
            </c:strRef>
          </c:tx>
          <c:cat>
            <c:strRef>
              <c:f>Лист1!$A$2</c:f>
              <c:strCache>
                <c:ptCount val="1"/>
                <c:pt idx="0">
                  <c:v>Категория 1</c:v>
                </c:pt>
              </c:strCache>
            </c:strRef>
          </c:cat>
          <c:val>
            <c:numRef>
              <c:f>Лист1!$C$2</c:f>
              <c:numCache>
                <c:formatCode>General</c:formatCode>
                <c:ptCount val="1"/>
                <c:pt idx="0">
                  <c:v>13</c:v>
                </c:pt>
              </c:numCache>
            </c:numRef>
          </c:val>
        </c:ser>
        <c:ser>
          <c:idx val="2"/>
          <c:order val="2"/>
          <c:tx>
            <c:strRef>
              <c:f>Лист1!$D$1</c:f>
              <c:strCache>
                <c:ptCount val="1"/>
                <c:pt idx="0">
                  <c:v>Высокий уровень</c:v>
                </c:pt>
              </c:strCache>
            </c:strRef>
          </c:tx>
          <c:cat>
            <c:strRef>
              <c:f>Лист1!$A$2</c:f>
              <c:strCache>
                <c:ptCount val="1"/>
                <c:pt idx="0">
                  <c:v>Категория 1</c:v>
                </c:pt>
              </c:strCache>
            </c:strRef>
          </c:cat>
          <c:val>
            <c:numRef>
              <c:f>Лист1!$D$2</c:f>
              <c:numCache>
                <c:formatCode>General</c:formatCode>
                <c:ptCount val="1"/>
                <c:pt idx="0">
                  <c:v>2</c:v>
                </c:pt>
              </c:numCache>
            </c:numRef>
          </c:val>
        </c:ser>
        <c:shape val="box"/>
        <c:axId val="136102656"/>
        <c:axId val="136104192"/>
        <c:axId val="0"/>
      </c:bar3DChart>
      <c:catAx>
        <c:axId val="136102656"/>
        <c:scaling>
          <c:orientation val="minMax"/>
        </c:scaling>
        <c:delete val="1"/>
        <c:axPos val="b"/>
        <c:tickLblPos val="nextTo"/>
        <c:crossAx val="136104192"/>
        <c:crosses val="autoZero"/>
        <c:auto val="1"/>
        <c:lblAlgn val="ctr"/>
        <c:lblOffset val="100"/>
      </c:catAx>
      <c:valAx>
        <c:axId val="136104192"/>
        <c:scaling>
          <c:orientation val="minMax"/>
        </c:scaling>
        <c:axPos val="l"/>
        <c:majorGridlines/>
        <c:numFmt formatCode="General" sourceLinked="1"/>
        <c:tickLblPos val="nextTo"/>
        <c:crossAx val="136102656"/>
        <c:crosses val="autoZero"/>
        <c:crossBetween val="between"/>
      </c:valAx>
    </c:plotArea>
    <c:legend>
      <c:legendPos val="r"/>
      <c:layout>
        <c:manualLayout>
          <c:xMode val="edge"/>
          <c:yMode val="edge"/>
          <c:x val="0.67037146398366909"/>
          <c:y val="0.392363454568179"/>
          <c:w val="0.31573964712744257"/>
          <c:h val="0.35019341332333459"/>
        </c:manualLayout>
      </c:layout>
      <c:txPr>
        <a:bodyPr/>
        <a:lstStyle/>
        <a:p>
          <a:pPr>
            <a:defRPr sz="1400"/>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736</TotalTime>
  <Pages>42</Pages>
  <Words>9562</Words>
  <Characters>54508</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Martens</dc:creator>
  <cp:keywords/>
  <dc:description/>
  <cp:lastModifiedBy>Martens</cp:lastModifiedBy>
  <cp:revision>5</cp:revision>
  <dcterms:created xsi:type="dcterms:W3CDTF">2015-03-21T10:26:00Z</dcterms:created>
  <dcterms:modified xsi:type="dcterms:W3CDTF">2015-03-22T13:41:00Z</dcterms:modified>
</cp:coreProperties>
</file>