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06" w:rsidRDefault="00CD14FF" w:rsidP="00A939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3969">
        <w:rPr>
          <w:rFonts w:ascii="Times New Roman" w:hAnsi="Times New Roman" w:cs="Times New Roman"/>
          <w:b/>
          <w:i/>
          <w:sz w:val="28"/>
          <w:szCs w:val="28"/>
        </w:rPr>
        <w:t>План мероприятий включённых в реализацию программы классного руководителя</w:t>
      </w:r>
      <w:r w:rsidR="00BA1A51" w:rsidRPr="00A93969">
        <w:rPr>
          <w:rFonts w:ascii="Times New Roman" w:hAnsi="Times New Roman" w:cs="Times New Roman"/>
          <w:b/>
          <w:i/>
          <w:sz w:val="28"/>
          <w:szCs w:val="28"/>
        </w:rPr>
        <w:t xml:space="preserve"> «Взаимодействие </w:t>
      </w:r>
      <w:r w:rsidR="00677C2C" w:rsidRPr="00A93969">
        <w:rPr>
          <w:rFonts w:ascii="Times New Roman" w:hAnsi="Times New Roman" w:cs="Times New Roman"/>
          <w:b/>
          <w:i/>
          <w:sz w:val="28"/>
          <w:szCs w:val="28"/>
        </w:rPr>
        <w:t xml:space="preserve"> школы и семьи – основа духовно-нравственного развития личности».</w:t>
      </w:r>
    </w:p>
    <w:p w:rsidR="00A93969" w:rsidRPr="00A93969" w:rsidRDefault="00A93969" w:rsidP="00A93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Направления работы, задачи  взаимодействия с семьёй  разработаны на основе Программы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– раздел 5. ООП НОО «Совместная деятельность школы, семьи и общественности по духовно-нравственному развитию и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 Задачи, содержание и формы работы формируют и раскрывают эффективность совместной деятельности.</w:t>
      </w:r>
    </w:p>
    <w:tbl>
      <w:tblPr>
        <w:tblStyle w:val="a3"/>
        <w:tblW w:w="9377" w:type="dxa"/>
        <w:tblLook w:val="04A0"/>
      </w:tblPr>
      <w:tblGrid>
        <w:gridCol w:w="4077"/>
        <w:gridCol w:w="3360"/>
        <w:gridCol w:w="1940"/>
      </w:tblGrid>
      <w:tr w:rsidR="00A93969" w:rsidTr="00A93969">
        <w:tc>
          <w:tcPr>
            <w:tcW w:w="4077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36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A93969" w:rsidTr="00A93969">
        <w:tc>
          <w:tcPr>
            <w:tcW w:w="4077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активного и полезного взаимодействия школы и семьи по вопросам воспитания учащихся</w:t>
            </w:r>
          </w:p>
        </w:tc>
        <w:tc>
          <w:tcPr>
            <w:tcW w:w="336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о семьях учащихся и </w:t>
            </w:r>
            <w:proofErr w:type="spellStart"/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потребностно-ценностной</w:t>
            </w:r>
            <w:proofErr w:type="spellEnd"/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и групповые консультации, беседы с детьми и родителями</w:t>
            </w:r>
          </w:p>
        </w:tc>
      </w:tr>
      <w:tr w:rsidR="00A93969" w:rsidTr="00A93969">
        <w:tc>
          <w:tcPr>
            <w:tcW w:w="4077" w:type="dxa"/>
          </w:tcPr>
          <w:p w:rsidR="00A93969" w:rsidRPr="009E1431" w:rsidRDefault="00A93969" w:rsidP="004034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 детей и 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позитивных семейных ценностей</w:t>
            </w:r>
          </w:p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взаимоотношений детей и родителей, атмосферы в семьях учащихся</w:t>
            </w: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 с родителями.</w:t>
            </w:r>
          </w:p>
        </w:tc>
      </w:tr>
      <w:tr w:rsidR="00A93969" w:rsidTr="00A93969">
        <w:tc>
          <w:tcPr>
            <w:tcW w:w="4077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Демонстрация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опыта воспитания детей в семье</w:t>
            </w:r>
          </w:p>
        </w:tc>
        <w:tc>
          <w:tcPr>
            <w:tcW w:w="3360" w:type="dxa"/>
          </w:tcPr>
          <w:p w:rsidR="00A93969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родителей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опыта семейного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969" w:rsidRDefault="00A93969" w:rsidP="004034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активно участвующих в жизни школы</w:t>
            </w:r>
          </w:p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  <w:p w:rsidR="00A93969" w:rsidRPr="004034E8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</w:t>
            </w:r>
          </w:p>
        </w:tc>
      </w:tr>
      <w:tr w:rsidR="00A93969" w:rsidTr="00A93969">
        <w:tc>
          <w:tcPr>
            <w:tcW w:w="4077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духовного общения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проведения досуга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A93969" w:rsidRDefault="00A93969" w:rsidP="004034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благоприятной атмосферы общения, направленной на преодоление конфликтных ситуаций в процессе воспитания учащихся в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«учитель – ученик – родитель».</w:t>
            </w:r>
          </w:p>
          <w:p w:rsidR="00A93969" w:rsidRPr="009E1431" w:rsidRDefault="00A93969" w:rsidP="004034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совместного досуга родителей 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3969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 – День Матери, 8 марта, 23 февраля, 1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выходного дня, 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3969" w:rsidTr="00A93969">
        <w:tc>
          <w:tcPr>
            <w:tcW w:w="4077" w:type="dxa"/>
          </w:tcPr>
          <w:p w:rsidR="00A93969" w:rsidRPr="009E1431" w:rsidRDefault="00A93969" w:rsidP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 родителей.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0" w:type="dxa"/>
          </w:tcPr>
          <w:p w:rsidR="00A93969" w:rsidRPr="00A93969" w:rsidRDefault="00A93969" w:rsidP="00A939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 родителей в консультативной помощи психолого-социальной службы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A93969" w:rsidRPr="00A93969" w:rsidRDefault="00A93969" w:rsidP="00A939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со специалистами.</w:t>
            </w:r>
          </w:p>
        </w:tc>
      </w:tr>
      <w:tr w:rsidR="00A93969" w:rsidTr="00A93969">
        <w:tc>
          <w:tcPr>
            <w:tcW w:w="4077" w:type="dxa"/>
          </w:tcPr>
          <w:p w:rsidR="00A93969" w:rsidRPr="009E1431" w:rsidRDefault="00A93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разностороннее просвещение родителей по вопросам психологии и педагогики, </w:t>
            </w:r>
            <w:r w:rsidRPr="009E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учащихся, использование активных форм просветительской деятельности</w:t>
            </w:r>
          </w:p>
        </w:tc>
        <w:tc>
          <w:tcPr>
            <w:tcW w:w="1940" w:type="dxa"/>
          </w:tcPr>
          <w:p w:rsidR="00A93969" w:rsidRDefault="00A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969" w:rsidRDefault="00A93969">
      <w:pPr>
        <w:rPr>
          <w:rFonts w:ascii="Times New Roman" w:hAnsi="Times New Roman" w:cs="Times New Roman"/>
          <w:sz w:val="24"/>
          <w:szCs w:val="24"/>
        </w:rPr>
      </w:pPr>
    </w:p>
    <w:p w:rsidR="00082483" w:rsidRDefault="00082483" w:rsidP="006613F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D79BF">
        <w:rPr>
          <w:rFonts w:ascii="Times New Roman" w:hAnsi="Times New Roman" w:cs="Times New Roman"/>
          <w:b/>
          <w:i/>
          <w:sz w:val="32"/>
          <w:szCs w:val="32"/>
        </w:rPr>
        <w:t xml:space="preserve">План работы с родителями 4-б </w:t>
      </w:r>
      <w:r w:rsidR="006613F2">
        <w:rPr>
          <w:rFonts w:ascii="Times New Roman" w:hAnsi="Times New Roman" w:cs="Times New Roman"/>
          <w:b/>
          <w:i/>
          <w:sz w:val="32"/>
          <w:szCs w:val="32"/>
        </w:rPr>
        <w:t>класса на 2015-2016 учебный год</w:t>
      </w:r>
    </w:p>
    <w:p w:rsidR="006613F2" w:rsidRPr="00FD79BF" w:rsidRDefault="006613F2" w:rsidP="006613F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учителя русского языка и литературного чтения.</w:t>
      </w:r>
    </w:p>
    <w:tbl>
      <w:tblPr>
        <w:tblStyle w:val="a3"/>
        <w:tblW w:w="0" w:type="auto"/>
        <w:tblLook w:val="04A0"/>
      </w:tblPr>
      <w:tblGrid>
        <w:gridCol w:w="2184"/>
        <w:gridCol w:w="1750"/>
        <w:gridCol w:w="2059"/>
        <w:gridCol w:w="1998"/>
        <w:gridCol w:w="1580"/>
      </w:tblGrid>
      <w:tr w:rsidR="00FD79BF" w:rsidTr="002C7726">
        <w:trPr>
          <w:trHeight w:val="679"/>
        </w:trPr>
        <w:tc>
          <w:tcPr>
            <w:tcW w:w="0" w:type="auto"/>
          </w:tcPr>
          <w:p w:rsidR="00082483" w:rsidRDefault="00082483" w:rsidP="0066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</w:tcPr>
          <w:p w:rsidR="00082483" w:rsidRDefault="0008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</w:tcPr>
          <w:p w:rsidR="00082483" w:rsidRDefault="00082483" w:rsidP="000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</w:tcPr>
          <w:p w:rsidR="00082483" w:rsidRDefault="00082483" w:rsidP="000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</w:tcPr>
          <w:p w:rsidR="00082483" w:rsidRDefault="00082483" w:rsidP="000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4034E8" w:rsidTr="00421314">
        <w:tc>
          <w:tcPr>
            <w:tcW w:w="0" w:type="auto"/>
            <w:vMerge w:val="restart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за 2014-2015  учебный год. Задачи на текущий учебный год.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УУД.»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</w:t>
            </w:r>
            <w:r w:rsidR="0015679E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5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в начальной школе.</w:t>
            </w:r>
          </w:p>
        </w:tc>
      </w:tr>
      <w:tr w:rsidR="004034E8" w:rsidTr="00421314">
        <w:tc>
          <w:tcPr>
            <w:tcW w:w="0" w:type="auto"/>
            <w:vMerge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4E8" w:rsidRDefault="0066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языку.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ребёнка к предметным олимпиадам».</w:t>
            </w:r>
          </w:p>
        </w:tc>
        <w:tc>
          <w:tcPr>
            <w:tcW w:w="0" w:type="auto"/>
          </w:tcPr>
          <w:p w:rsidR="004034E8" w:rsidRDefault="004034E8" w:rsidP="00FB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9EB">
              <w:rPr>
                <w:rFonts w:ascii="Times New Roman" w:hAnsi="Times New Roman" w:cs="Times New Roman"/>
                <w:sz w:val="24"/>
                <w:szCs w:val="24"/>
              </w:rPr>
              <w:t>Воображение и талантливость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E8" w:rsidTr="00421314">
        <w:tc>
          <w:tcPr>
            <w:tcW w:w="0" w:type="auto"/>
          </w:tcPr>
          <w:p w:rsidR="00082483" w:rsidRDefault="002C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0" w:type="auto"/>
          </w:tcPr>
          <w:p w:rsidR="00082483" w:rsidRDefault="0008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483" w:rsidRDefault="002C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A4575">
              <w:rPr>
                <w:rFonts w:ascii="Times New Roman" w:hAnsi="Times New Roman" w:cs="Times New Roman"/>
                <w:sz w:val="24"/>
                <w:szCs w:val="24"/>
              </w:rPr>
              <w:t>Оцени своего ребёнка»</w:t>
            </w:r>
          </w:p>
        </w:tc>
        <w:tc>
          <w:tcPr>
            <w:tcW w:w="0" w:type="auto"/>
          </w:tcPr>
          <w:p w:rsidR="00082483" w:rsidRDefault="002C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в 5 классе»</w:t>
            </w:r>
          </w:p>
        </w:tc>
        <w:tc>
          <w:tcPr>
            <w:tcW w:w="0" w:type="auto"/>
          </w:tcPr>
          <w:p w:rsidR="00082483" w:rsidRDefault="0008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E8" w:rsidTr="00421314">
        <w:tc>
          <w:tcPr>
            <w:tcW w:w="0" w:type="auto"/>
            <w:vMerge w:val="restart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творческого характера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«Памятник Книге»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музейно-выставочный комплекс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военной техники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весенний лес</w:t>
            </w:r>
          </w:p>
        </w:tc>
      </w:tr>
      <w:tr w:rsidR="004034E8" w:rsidTr="00421314">
        <w:tc>
          <w:tcPr>
            <w:tcW w:w="0" w:type="auto"/>
            <w:vMerge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 с Днём Матери (письмо сочинений)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«23 февраля» (письмо сочинений)</w:t>
            </w:r>
          </w:p>
        </w:tc>
        <w:tc>
          <w:tcPr>
            <w:tcW w:w="0" w:type="auto"/>
          </w:tcPr>
          <w:p w:rsidR="004034E8" w:rsidRDefault="0040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</w:t>
            </w:r>
          </w:p>
        </w:tc>
      </w:tr>
      <w:tr w:rsidR="00FD79BF" w:rsidTr="00FC410B">
        <w:tc>
          <w:tcPr>
            <w:tcW w:w="0" w:type="auto"/>
          </w:tcPr>
          <w:p w:rsidR="007752AF" w:rsidRDefault="007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с родителями</w:t>
            </w:r>
          </w:p>
        </w:tc>
        <w:tc>
          <w:tcPr>
            <w:tcW w:w="0" w:type="auto"/>
            <w:gridSpan w:val="4"/>
          </w:tcPr>
          <w:p w:rsidR="007752AF" w:rsidRDefault="007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9D17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года.</w:t>
            </w:r>
          </w:p>
        </w:tc>
      </w:tr>
    </w:tbl>
    <w:p w:rsidR="00082483" w:rsidRDefault="00082483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196499" w:rsidRDefault="00196499">
      <w:pPr>
        <w:rPr>
          <w:rFonts w:ascii="Times New Roman" w:hAnsi="Times New Roman" w:cs="Times New Roman"/>
          <w:sz w:val="24"/>
          <w:szCs w:val="24"/>
        </w:rPr>
      </w:pPr>
    </w:p>
    <w:p w:rsidR="00481350" w:rsidRDefault="00481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родительское собрание.     4 класс.</w:t>
      </w:r>
    </w:p>
    <w:p w:rsidR="00196499" w:rsidRPr="00481350" w:rsidRDefault="00196499">
      <w:pPr>
        <w:rPr>
          <w:rFonts w:ascii="Times New Roman" w:hAnsi="Times New Roman" w:cs="Times New Roman"/>
          <w:b/>
          <w:sz w:val="28"/>
          <w:szCs w:val="28"/>
        </w:rPr>
      </w:pPr>
      <w:r w:rsidRPr="00481350">
        <w:rPr>
          <w:rFonts w:ascii="Times New Roman" w:hAnsi="Times New Roman" w:cs="Times New Roman"/>
          <w:b/>
          <w:sz w:val="28"/>
          <w:szCs w:val="28"/>
        </w:rPr>
        <w:t>Воображение и талантливость.</w:t>
      </w:r>
    </w:p>
    <w:p w:rsidR="00196499" w:rsidRDefault="00744C04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6499">
        <w:rPr>
          <w:rFonts w:ascii="Times New Roman" w:hAnsi="Times New Roman" w:cs="Times New Roman"/>
          <w:sz w:val="24"/>
          <w:szCs w:val="24"/>
        </w:rPr>
        <w:t>Воображение – это всегда создание нового в результате переработки прошлого опыта. Никакая творческая деятельность невозможна без фантазии. Творчество – сложный психический процесс, связанный с характером, интересами, способностями личности. Воображение является его фокусом, центром.  Новый продукт, получаемый личностью, в творчестве  может быть объективно новым (т.е.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499">
        <w:rPr>
          <w:rFonts w:ascii="Times New Roman" w:hAnsi="Times New Roman" w:cs="Times New Roman"/>
          <w:sz w:val="24"/>
          <w:szCs w:val="24"/>
        </w:rPr>
        <w:t>социально значимым открытием</w:t>
      </w:r>
      <w:r>
        <w:rPr>
          <w:rFonts w:ascii="Times New Roman" w:hAnsi="Times New Roman" w:cs="Times New Roman"/>
          <w:sz w:val="24"/>
          <w:szCs w:val="24"/>
        </w:rPr>
        <w:t>), и субъективно  новым (т.е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ткрытием для себя).   У большинства детей чаще всего  мы видим продукты творчества второго рода.</w:t>
      </w:r>
    </w:p>
    <w:p w:rsidR="00744C04" w:rsidRDefault="00744C04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Хотя это не исключает возможность создания детьми и объективных открытий.</w:t>
      </w:r>
      <w:r w:rsidR="003D4988">
        <w:rPr>
          <w:rFonts w:ascii="Times New Roman" w:hAnsi="Times New Roman" w:cs="Times New Roman"/>
          <w:sz w:val="24"/>
          <w:szCs w:val="24"/>
        </w:rPr>
        <w:t xml:space="preserve"> Развитие творческого процесса обогащает воображение, расширяет знания, опыт и интересы ребёнка.</w:t>
      </w:r>
    </w:p>
    <w:p w:rsidR="003D4988" w:rsidRDefault="003D4988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Творческая деятельность развивает чувства детей. Осуществляя процесс творчества, ребёнок испытывает целую гамму положительных эмоций, как от процесса деятельности, так и от полученного результата. Творческая деятельность способствует оптимальному и интенсивному развитию  высших психологических функций, таких, как память,  мышление,  восприятие, внимание.   Последние, в свою очередь, определяют успешность учёбы ребёнка.  Вместе с тем и само воображение значимо включено в учебный процесс. Поскольку   он  на 90% состоит из открытия нового. Творческая деятельность развивает личность ребёнка, помогает ему усваивать моральные и нравственные нормы – различать добро и зло, сострадание и ненависть, смелость и трусость и т.п. создавая произведения творчества, ребёнок отражает в них своё понимание жизненных ценностей, свои личностные свойства, по-новому осмысливает их. </w:t>
      </w:r>
    </w:p>
    <w:p w:rsidR="00481350" w:rsidRDefault="00481350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творческая деятельность имеет для одарённых и талантливых детей. Одарённость – это комплекс способностей, позволяющих иметь  особые достижения в конкретной области искусства, науки, социальной деятельности. Не многие дети отличаются ярко выраженной  талантливостью или одарённостью. Для одарённого ребёнка воображение выступает  основным характерным качеством. Ему необходима постоянная активность фантазии. Нетривиальные подходы к решению задач, оригинальные ассоциации, необычные ракурсы рассмотрения проблемы – всё это характерно для талантливого ребёнка и является результатом воображения.</w:t>
      </w:r>
    </w:p>
    <w:p w:rsidR="00481350" w:rsidRDefault="00481350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Одарённые дети требуют особого внимания.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исключает необходимости развивать воображение и творческую деятельность у всех, без исключения.</w:t>
      </w:r>
    </w:p>
    <w:p w:rsidR="00197EFC" w:rsidRDefault="00197EFC" w:rsidP="0048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материалам Л.Ю.Субботиной «Развитие воображения у детей»)</w:t>
      </w:r>
    </w:p>
    <w:p w:rsidR="00481350" w:rsidRDefault="00481350" w:rsidP="00481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013" w:rsidRDefault="00FD7013" w:rsidP="00481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013" w:rsidRDefault="00FD7013" w:rsidP="00481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013" w:rsidRDefault="00FD7013" w:rsidP="00481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013" w:rsidRDefault="00FD7013" w:rsidP="00481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350" w:rsidRDefault="00481350" w:rsidP="004813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350">
        <w:rPr>
          <w:rFonts w:ascii="Times New Roman" w:hAnsi="Times New Roman" w:cs="Times New Roman"/>
          <w:b/>
          <w:i/>
          <w:sz w:val="28"/>
          <w:szCs w:val="28"/>
        </w:rPr>
        <w:t>Оценочные критерии</w:t>
      </w:r>
    </w:p>
    <w:p w:rsidR="00481350" w:rsidRDefault="00481350" w:rsidP="004813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350">
        <w:rPr>
          <w:rFonts w:ascii="Times New Roman" w:hAnsi="Times New Roman" w:cs="Times New Roman"/>
          <w:b/>
          <w:i/>
          <w:sz w:val="28"/>
          <w:szCs w:val="28"/>
        </w:rPr>
        <w:t xml:space="preserve"> для определения активности использования воображения и фантазии.</w:t>
      </w:r>
    </w:p>
    <w:p w:rsidR="00481350" w:rsidRDefault="00481350" w:rsidP="0048135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мыслительные задачи и осуществляя творческую деятельность, ребёнок ярко демонстрирует наблюдательность, хорошую память, легко ведёт диалог, отличается подражательной способностью.</w:t>
      </w:r>
    </w:p>
    <w:p w:rsidR="00481350" w:rsidRDefault="00FB29EB" w:rsidP="0048135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ребёнок часто опирается на работу фантазии и воображения, что нередко является основным мотивом деятельности.</w:t>
      </w:r>
    </w:p>
    <w:p w:rsidR="00FB29EB" w:rsidRDefault="00FB29EB" w:rsidP="0048135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Общаясь, ребёнок широко использует мимику и жесты, особенно в разговорах со сверстниками.</w:t>
      </w:r>
    </w:p>
    <w:p w:rsidR="00FB29EB" w:rsidRDefault="00FB29EB" w:rsidP="0048135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отличается  повышенной выразительностью речи.</w:t>
      </w:r>
    </w:p>
    <w:p w:rsidR="00FB29EB" w:rsidRDefault="00FB29EB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9EB" w:rsidRDefault="00FB29EB" w:rsidP="00FB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критерии предназначены для взрослых, чтобы не «прозевать» одарённого ребёнка.</w:t>
      </w: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9EB" w:rsidRDefault="00FB29EB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9EB" w:rsidRDefault="00FB29EB" w:rsidP="00FB2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способы стимулирования творческой активности.</w:t>
      </w:r>
    </w:p>
    <w:p w:rsidR="00FB29EB" w:rsidRDefault="00FB29EB" w:rsidP="00FB29E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благоприятной атмосферы. Доброжелательность  со стороны взрослых, отказ от высказывания оценок  и критики в адрес ребёнка способствуют свободному проявлению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FB29EB" w:rsidRDefault="00FB29EB" w:rsidP="00FB29E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окружающей среды самыми разнообразными новыми для ребёнка</w:t>
      </w:r>
      <w:r w:rsidRPr="00FB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 и стимулами с целью развития его любознательности.</w:t>
      </w:r>
    </w:p>
    <w:p w:rsidR="00FB29EB" w:rsidRDefault="00FB29EB" w:rsidP="00FB29E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высказывания оригинальных идей.</w:t>
      </w:r>
    </w:p>
    <w:p w:rsidR="00FB29EB" w:rsidRDefault="00FB29EB" w:rsidP="00FB29E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личного примера творческого подхода к решению проблем.</w:t>
      </w:r>
    </w:p>
    <w:p w:rsidR="00FB29EB" w:rsidRDefault="00FB29EB" w:rsidP="00FB29E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детям возможности активно задавать вопросы.</w:t>
      </w:r>
    </w:p>
    <w:p w:rsidR="00FB29EB" w:rsidRDefault="00FB29EB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9EB" w:rsidRDefault="00FB29EB" w:rsidP="00FB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 родителей </w:t>
      </w:r>
      <w:r w:rsidR="00A32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B9A">
        <w:rPr>
          <w:rFonts w:ascii="Times New Roman" w:hAnsi="Times New Roman" w:cs="Times New Roman"/>
          <w:sz w:val="28"/>
          <w:szCs w:val="28"/>
        </w:rPr>
        <w:t>заметить и развить скрытые способности и задатки.</w:t>
      </w:r>
    </w:p>
    <w:p w:rsidR="00A32B9A" w:rsidRDefault="00A32B9A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013" w:rsidRDefault="00FD7013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9A" w:rsidRDefault="00A32B9A" w:rsidP="00A32B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для родителей «Не прозевайте вундеркинда!»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Ваш ребёнок научился читать рано, до шестилетнего возраста:</w:t>
      </w:r>
    </w:p>
    <w:p w:rsidR="00A32B9A" w:rsidRPr="00FD7013" w:rsidRDefault="00A32B9A" w:rsidP="00A32B9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Самостоятельно</w:t>
      </w:r>
      <w:r w:rsidR="00FD7013">
        <w:rPr>
          <w:rFonts w:ascii="Times New Roman" w:hAnsi="Times New Roman" w:cs="Times New Roman"/>
          <w:sz w:val="24"/>
          <w:szCs w:val="24"/>
        </w:rPr>
        <w:t xml:space="preserve"> – 7</w:t>
      </w:r>
    </w:p>
    <w:p w:rsidR="00A32B9A" w:rsidRPr="00FD7013" w:rsidRDefault="00A32B9A" w:rsidP="00A32B9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С помощью кого-то</w:t>
      </w:r>
      <w:r w:rsidR="00FD7013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A32B9A" w:rsidRPr="00FD7013" w:rsidRDefault="00A32B9A" w:rsidP="00A32B9A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Не читал </w:t>
      </w:r>
      <w:r w:rsidR="00FD7013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Читает много книг, причём быстро</w:t>
      </w:r>
    </w:p>
    <w:p w:rsidR="00A32B9A" w:rsidRPr="00FD7013" w:rsidRDefault="00A32B9A" w:rsidP="00A32B9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Сам или с чьей-то помощью заинтересовался словарями и энциклопедиями</w:t>
      </w:r>
    </w:p>
    <w:p w:rsidR="00A32B9A" w:rsidRPr="00FD7013" w:rsidRDefault="00A32B9A" w:rsidP="00A32B9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Легко научился читать, но испытывает трудности при чтении</w:t>
      </w:r>
    </w:p>
    <w:p w:rsidR="00A32B9A" w:rsidRPr="00FD7013" w:rsidRDefault="00FD7013" w:rsidP="00A32B9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</w:t>
      </w:r>
      <w:r w:rsidR="00A32B9A" w:rsidRPr="00FD70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32B9A" w:rsidRPr="00FD7013" w:rsidRDefault="00A32B9A" w:rsidP="00A32B9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Занимается за закрытыми дверями, а друзья у него, как правило, старше его</w:t>
      </w:r>
    </w:p>
    <w:p w:rsidR="00A32B9A" w:rsidRPr="00FD7013" w:rsidRDefault="00A32B9A" w:rsidP="00A32B9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Предпочитает беседовать со старшими как </w:t>
      </w:r>
      <w:proofErr w:type="gramStart"/>
      <w:r w:rsidRPr="00FD7013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FD7013">
        <w:rPr>
          <w:rFonts w:ascii="Times New Roman" w:hAnsi="Times New Roman" w:cs="Times New Roman"/>
          <w:sz w:val="24"/>
          <w:szCs w:val="24"/>
        </w:rPr>
        <w:t xml:space="preserve"> с равными</w:t>
      </w:r>
    </w:p>
    <w:p w:rsidR="00A32B9A" w:rsidRPr="00FD7013" w:rsidRDefault="00A32B9A" w:rsidP="00A32B9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Задаёт много разных каверзных вопросов, ставя подчас взрослых в тупик</w:t>
      </w:r>
    </w:p>
    <w:p w:rsidR="00A32B9A" w:rsidRPr="00FD7013" w:rsidRDefault="00A32B9A" w:rsidP="00A32B9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У него готовы ответы даже, казалось бы, на самые неожиданные вопросы</w:t>
      </w:r>
    </w:p>
    <w:p w:rsidR="00A32B9A" w:rsidRPr="00FD7013" w:rsidRDefault="00A32B9A" w:rsidP="00A32B9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32B9A" w:rsidRPr="00FD7013" w:rsidRDefault="00A32B9A" w:rsidP="00A32B9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A32B9A" w:rsidP="00A32B9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gramStart"/>
      <w:r w:rsidRPr="00FD7013">
        <w:rPr>
          <w:rFonts w:ascii="Times New Roman" w:hAnsi="Times New Roman" w:cs="Times New Roman"/>
          <w:sz w:val="24"/>
          <w:szCs w:val="24"/>
        </w:rPr>
        <w:t>рассеян</w:t>
      </w:r>
      <w:proofErr w:type="gramEnd"/>
      <w:r w:rsidRPr="00FD7013">
        <w:rPr>
          <w:rFonts w:ascii="Times New Roman" w:hAnsi="Times New Roman" w:cs="Times New Roman"/>
          <w:sz w:val="24"/>
          <w:szCs w:val="24"/>
        </w:rPr>
        <w:t>, но всегда умеет сделать удивительно находчивые обобщения (скажем, после просмотра кинофильма, телепередачи или наблюдая за чем-то)</w:t>
      </w:r>
    </w:p>
    <w:p w:rsidR="002C55B6" w:rsidRPr="00FD7013" w:rsidRDefault="00A32B9A" w:rsidP="00A32B9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</w:t>
      </w:r>
      <w:r w:rsidR="002C55B6" w:rsidRPr="00FD7013">
        <w:rPr>
          <w:rFonts w:ascii="Times New Roman" w:hAnsi="Times New Roman" w:cs="Times New Roman"/>
          <w:sz w:val="24"/>
          <w:szCs w:val="24"/>
        </w:rPr>
        <w:t>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32B9A" w:rsidRPr="00FD7013" w:rsidRDefault="00A32B9A" w:rsidP="00A32B9A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С удовольствием вступает в беседу об окружающем нас мире, даёт свою оценку явлениям</w:t>
      </w:r>
    </w:p>
    <w:p w:rsidR="002C55B6" w:rsidRPr="00FD7013" w:rsidRDefault="002C55B6" w:rsidP="002C55B6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C55B6" w:rsidRPr="00FD7013" w:rsidRDefault="002C55B6" w:rsidP="002C55B6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D7013">
        <w:rPr>
          <w:rFonts w:ascii="Times New Roman" w:hAnsi="Times New Roman" w:cs="Times New Roman"/>
          <w:sz w:val="24"/>
          <w:szCs w:val="24"/>
        </w:rPr>
        <w:t>Со скукой относится к однообразным, ставшими привычными делам – мытьё полов, посуды, выполнение учебных упражнений, не требующих больших усилий</w:t>
      </w:r>
      <w:proofErr w:type="gramEnd"/>
    </w:p>
    <w:p w:rsidR="002C55B6" w:rsidRPr="00FD7013" w:rsidRDefault="002C55B6" w:rsidP="002C55B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C55B6" w:rsidRPr="00FD7013" w:rsidRDefault="002C55B6" w:rsidP="002C55B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 Весьма чувствителен к любой несправедливости, если даже это не касается его самого</w:t>
      </w:r>
    </w:p>
    <w:p w:rsidR="002C55B6" w:rsidRPr="00FD7013" w:rsidRDefault="002C55B6" w:rsidP="002C55B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 Любит шутить и обладает чувством юмора</w:t>
      </w:r>
    </w:p>
    <w:p w:rsidR="002C55B6" w:rsidRPr="00FD7013" w:rsidRDefault="002C55B6" w:rsidP="002C55B6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lastRenderedPageBreak/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 Имеет богатый словарный запас и умело использует в </w:t>
      </w:r>
      <w:proofErr w:type="spellStart"/>
      <w:r w:rsidRPr="00FD7013">
        <w:rPr>
          <w:rFonts w:ascii="Times New Roman" w:hAnsi="Times New Roman" w:cs="Times New Roman"/>
          <w:sz w:val="24"/>
          <w:szCs w:val="24"/>
        </w:rPr>
        <w:t>разгогворе</w:t>
      </w:r>
      <w:proofErr w:type="spellEnd"/>
      <w:r w:rsidRPr="00FD7013">
        <w:rPr>
          <w:rFonts w:ascii="Times New Roman" w:hAnsi="Times New Roman" w:cs="Times New Roman"/>
          <w:sz w:val="24"/>
          <w:szCs w:val="24"/>
        </w:rPr>
        <w:t xml:space="preserve"> различные термины</w:t>
      </w:r>
    </w:p>
    <w:p w:rsidR="002C55B6" w:rsidRPr="00FD7013" w:rsidRDefault="002C55B6" w:rsidP="002C55B6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 xml:space="preserve"> Любит сложные игры (шахматы и др.), требующие определённой смекалки</w:t>
      </w:r>
    </w:p>
    <w:p w:rsidR="002C55B6" w:rsidRPr="00FD7013" w:rsidRDefault="002C55B6" w:rsidP="002C55B6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В раннем возрасте интересуется тем, что изучают старшеклассники</w:t>
      </w:r>
    </w:p>
    <w:p w:rsidR="002C55B6" w:rsidRPr="00FD7013" w:rsidRDefault="002C55B6" w:rsidP="002C55B6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C55B6" w:rsidRPr="00FD7013" w:rsidRDefault="002C55B6" w:rsidP="002C55B6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Предпочитает различные занятия, причём хочет делать всё сам</w:t>
      </w:r>
    </w:p>
    <w:p w:rsidR="002C55B6" w:rsidRPr="00FD7013" w:rsidRDefault="002C55B6" w:rsidP="002C55B6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Его занимает Вселенная, он интересуется вопросами мироздания и всем, что касается истории, изначального бытия</w:t>
      </w:r>
    </w:p>
    <w:p w:rsidR="002C55B6" w:rsidRPr="00FD7013" w:rsidRDefault="002C55B6" w:rsidP="002C55B6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В школе учится без особых усилий, быстро схватывает материал и имеет своё мнение по многим вопросам</w:t>
      </w:r>
    </w:p>
    <w:p w:rsidR="002C55B6" w:rsidRPr="00FD7013" w:rsidRDefault="002C55B6" w:rsidP="002C55B6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 w:rsidR="00FD7013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C55B6" w:rsidRPr="00FD7013" w:rsidRDefault="002C55B6" w:rsidP="002C55B6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2C55B6" w:rsidRPr="00FD7013" w:rsidRDefault="002C55B6" w:rsidP="002C55B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Весьма развито чувство восприятия музыки, прикладного искусства</w:t>
      </w:r>
      <w:r w:rsidR="00FD7013" w:rsidRPr="00FD7013">
        <w:rPr>
          <w:rFonts w:ascii="Times New Roman" w:hAnsi="Times New Roman" w:cs="Times New Roman"/>
          <w:sz w:val="24"/>
          <w:szCs w:val="24"/>
        </w:rPr>
        <w:t>, окружающей среды и во всём ищет гармонию</w:t>
      </w:r>
    </w:p>
    <w:p w:rsidR="00FD7013" w:rsidRPr="00FD7013" w:rsidRDefault="00FD7013" w:rsidP="00FD701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FD7013" w:rsidRPr="00FD7013" w:rsidRDefault="00FD7013" w:rsidP="00FD7013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013">
        <w:rPr>
          <w:rFonts w:ascii="Times New Roman" w:hAnsi="Times New Roman" w:cs="Times New Roman"/>
          <w:sz w:val="24"/>
          <w:szCs w:val="24"/>
        </w:rPr>
        <w:t>нет</w:t>
      </w:r>
    </w:p>
    <w:p w:rsidR="00A32B9A" w:rsidRDefault="00A32B9A" w:rsidP="00FB2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B9A" w:rsidRPr="00FD7013" w:rsidRDefault="00FD7013" w:rsidP="00FB29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FD7013">
        <w:rPr>
          <w:rFonts w:ascii="Times New Roman" w:hAnsi="Times New Roman" w:cs="Times New Roman"/>
          <w:b/>
          <w:i/>
          <w:sz w:val="28"/>
          <w:szCs w:val="28"/>
        </w:rPr>
        <w:t>люч к тесту.</w:t>
      </w:r>
    </w:p>
    <w:p w:rsidR="00FB29EB" w:rsidRDefault="00FD7013" w:rsidP="00FD701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013">
        <w:rPr>
          <w:rFonts w:ascii="Times New Roman" w:hAnsi="Times New Roman" w:cs="Times New Roman"/>
          <w:b/>
          <w:sz w:val="28"/>
          <w:szCs w:val="28"/>
        </w:rPr>
        <w:t>9 баллов и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13">
        <w:rPr>
          <w:rFonts w:ascii="Times New Roman" w:hAnsi="Times New Roman" w:cs="Times New Roman"/>
          <w:sz w:val="28"/>
          <w:szCs w:val="28"/>
        </w:rPr>
        <w:t xml:space="preserve"> – следует подумать об активизации занятий с ребёнком в плане общего развития. Способности ещё не проявились.</w:t>
      </w:r>
    </w:p>
    <w:p w:rsidR="00FD7013" w:rsidRDefault="00FD7013" w:rsidP="00FD701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013">
        <w:rPr>
          <w:rFonts w:ascii="Times New Roman" w:hAnsi="Times New Roman" w:cs="Times New Roman"/>
          <w:b/>
          <w:sz w:val="28"/>
          <w:szCs w:val="28"/>
        </w:rPr>
        <w:t>10-13 б.</w:t>
      </w:r>
      <w:r>
        <w:rPr>
          <w:rFonts w:ascii="Times New Roman" w:hAnsi="Times New Roman" w:cs="Times New Roman"/>
          <w:sz w:val="28"/>
          <w:szCs w:val="28"/>
        </w:rPr>
        <w:t xml:space="preserve"> – ребёнок обладает определёнными способностями, необходимо позаботиться об организации специального развития его возможностей.</w:t>
      </w:r>
    </w:p>
    <w:p w:rsidR="00FD7013" w:rsidRPr="00FD7013" w:rsidRDefault="00FD7013" w:rsidP="00FD7013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7013">
        <w:rPr>
          <w:rFonts w:ascii="Times New Roman" w:hAnsi="Times New Roman" w:cs="Times New Roman"/>
          <w:b/>
          <w:sz w:val="28"/>
          <w:szCs w:val="28"/>
        </w:rPr>
        <w:t>14 баллов и выше</w:t>
      </w:r>
      <w:r>
        <w:rPr>
          <w:rFonts w:ascii="Times New Roman" w:hAnsi="Times New Roman" w:cs="Times New Roman"/>
          <w:sz w:val="28"/>
          <w:szCs w:val="28"/>
        </w:rPr>
        <w:t xml:space="preserve"> – неординарность вашего ребёнка. Для него необходима специальная программа обучения и развития</w:t>
      </w:r>
    </w:p>
    <w:sectPr w:rsidR="00FD7013" w:rsidRPr="00FD7013" w:rsidSect="00EF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713"/>
    <w:multiLevelType w:val="hybridMultilevel"/>
    <w:tmpl w:val="179E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F0C"/>
    <w:multiLevelType w:val="hybridMultilevel"/>
    <w:tmpl w:val="947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BE"/>
    <w:multiLevelType w:val="hybridMultilevel"/>
    <w:tmpl w:val="E2DA4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74789"/>
    <w:multiLevelType w:val="hybridMultilevel"/>
    <w:tmpl w:val="0A7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F6DDC"/>
    <w:multiLevelType w:val="hybridMultilevel"/>
    <w:tmpl w:val="C96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74EC3"/>
    <w:multiLevelType w:val="hybridMultilevel"/>
    <w:tmpl w:val="BD5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500C"/>
    <w:multiLevelType w:val="hybridMultilevel"/>
    <w:tmpl w:val="45BC8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CA28E4"/>
    <w:multiLevelType w:val="hybridMultilevel"/>
    <w:tmpl w:val="F00A4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F13D1"/>
    <w:multiLevelType w:val="hybridMultilevel"/>
    <w:tmpl w:val="FD48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B3200"/>
    <w:multiLevelType w:val="hybridMultilevel"/>
    <w:tmpl w:val="CBD4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F4AEA"/>
    <w:multiLevelType w:val="hybridMultilevel"/>
    <w:tmpl w:val="7B9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6A9C"/>
    <w:multiLevelType w:val="hybridMultilevel"/>
    <w:tmpl w:val="8274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036B5"/>
    <w:multiLevelType w:val="hybridMultilevel"/>
    <w:tmpl w:val="1D0003F0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0546F"/>
    <w:multiLevelType w:val="hybridMultilevel"/>
    <w:tmpl w:val="E568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5725E"/>
    <w:multiLevelType w:val="hybridMultilevel"/>
    <w:tmpl w:val="9D963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6C6244"/>
    <w:multiLevelType w:val="hybridMultilevel"/>
    <w:tmpl w:val="1E94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B752D"/>
    <w:multiLevelType w:val="hybridMultilevel"/>
    <w:tmpl w:val="31CE2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B31F4D"/>
    <w:multiLevelType w:val="hybridMultilevel"/>
    <w:tmpl w:val="E31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B6FA6"/>
    <w:multiLevelType w:val="hybridMultilevel"/>
    <w:tmpl w:val="1570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66384"/>
    <w:multiLevelType w:val="hybridMultilevel"/>
    <w:tmpl w:val="0F684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631C26"/>
    <w:multiLevelType w:val="hybridMultilevel"/>
    <w:tmpl w:val="1256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C0A"/>
    <w:multiLevelType w:val="hybridMultilevel"/>
    <w:tmpl w:val="CB30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84328"/>
    <w:multiLevelType w:val="hybridMultilevel"/>
    <w:tmpl w:val="D888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23FBA"/>
    <w:multiLevelType w:val="hybridMultilevel"/>
    <w:tmpl w:val="F5426F68"/>
    <w:lvl w:ilvl="0" w:tplc="20387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46AD7"/>
    <w:multiLevelType w:val="hybridMultilevel"/>
    <w:tmpl w:val="F6A2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F286F"/>
    <w:multiLevelType w:val="hybridMultilevel"/>
    <w:tmpl w:val="BDD8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0"/>
  </w:num>
  <w:num w:numId="5">
    <w:abstractNumId w:val="1"/>
  </w:num>
  <w:num w:numId="6">
    <w:abstractNumId w:val="20"/>
  </w:num>
  <w:num w:numId="7">
    <w:abstractNumId w:val="18"/>
  </w:num>
  <w:num w:numId="8">
    <w:abstractNumId w:val="7"/>
  </w:num>
  <w:num w:numId="9">
    <w:abstractNumId w:val="16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21"/>
  </w:num>
  <w:num w:numId="18">
    <w:abstractNumId w:val="10"/>
  </w:num>
  <w:num w:numId="19">
    <w:abstractNumId w:val="14"/>
  </w:num>
  <w:num w:numId="20">
    <w:abstractNumId w:val="25"/>
  </w:num>
  <w:num w:numId="21">
    <w:abstractNumId w:val="13"/>
  </w:num>
  <w:num w:numId="22">
    <w:abstractNumId w:val="8"/>
  </w:num>
  <w:num w:numId="23">
    <w:abstractNumId w:val="4"/>
  </w:num>
  <w:num w:numId="24">
    <w:abstractNumId w:val="11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FF"/>
    <w:rsid w:val="00082483"/>
    <w:rsid w:val="0015679E"/>
    <w:rsid w:val="00196499"/>
    <w:rsid w:val="00197EFC"/>
    <w:rsid w:val="002943AB"/>
    <w:rsid w:val="002C55B6"/>
    <w:rsid w:val="002C7726"/>
    <w:rsid w:val="003D4988"/>
    <w:rsid w:val="004034E8"/>
    <w:rsid w:val="00481350"/>
    <w:rsid w:val="006613F2"/>
    <w:rsid w:val="00677C2C"/>
    <w:rsid w:val="00744C04"/>
    <w:rsid w:val="007752AF"/>
    <w:rsid w:val="007D2A2D"/>
    <w:rsid w:val="009100FC"/>
    <w:rsid w:val="009A4575"/>
    <w:rsid w:val="009D17FE"/>
    <w:rsid w:val="00A32B9A"/>
    <w:rsid w:val="00A93969"/>
    <w:rsid w:val="00BA1A51"/>
    <w:rsid w:val="00CD14FF"/>
    <w:rsid w:val="00E00DF8"/>
    <w:rsid w:val="00EF2506"/>
    <w:rsid w:val="00FB29EB"/>
    <w:rsid w:val="00FD7013"/>
    <w:rsid w:val="00FD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52C2-82C8-418A-B09F-E482A59D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3</cp:revision>
  <dcterms:created xsi:type="dcterms:W3CDTF">2016-03-03T10:03:00Z</dcterms:created>
  <dcterms:modified xsi:type="dcterms:W3CDTF">2016-03-04T12:26:00Z</dcterms:modified>
</cp:coreProperties>
</file>