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7D" w:rsidRPr="00DD3A7D" w:rsidRDefault="00DD3A7D" w:rsidP="00F1419F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Tahoma" w:hAnsi="Tahoma" w:cs="Tahoma"/>
          <w:b/>
          <w:bCs/>
          <w:color w:val="000000" w:themeColor="text1"/>
        </w:rPr>
      </w:pPr>
      <w:r w:rsidRPr="00DD3A7D">
        <w:rPr>
          <w:rFonts w:ascii="Tahoma" w:hAnsi="Tahoma" w:cs="Tahoma"/>
          <w:b/>
          <w:bCs/>
          <w:color w:val="000000" w:themeColor="text1"/>
        </w:rPr>
        <w:t>Информационно-коммуникационные технологии в современной начальной школе</w:t>
      </w:r>
    </w:p>
    <w:p w:rsidR="00DD3A7D" w:rsidRPr="00DD3A7D" w:rsidRDefault="00DD3A7D" w:rsidP="00DD3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</w:t>
      </w:r>
      <w:r w:rsidRPr="00136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тки, хранения, распространения, </w:t>
      </w: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отображения и использования информации в интересах ее пользователей.</w:t>
      </w:r>
      <w:r w:rsidRPr="00136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6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применяемых в сфере образования ИКТ должно ставить своей целью реализацию таких </w:t>
      </w:r>
      <w:r w:rsidRPr="00136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 </w:t>
      </w: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как:</w:t>
      </w:r>
    </w:p>
    <w:p w:rsidR="00DD3A7D" w:rsidRPr="00DD3A7D" w:rsidRDefault="00DD3A7D" w:rsidP="00DD3A7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 развитие системности мышления обучаемого;</w:t>
      </w:r>
    </w:p>
    <w:p w:rsidR="00DD3A7D" w:rsidRPr="00DD3A7D" w:rsidRDefault="00DD3A7D" w:rsidP="00DD3A7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всех видов познавател</w:t>
      </w:r>
      <w:r w:rsidRPr="00136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ьной деятельности обучающегося </w:t>
      </w: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приобретении знаний, развитии и закреплении навыков и умений;</w:t>
      </w:r>
    </w:p>
    <w:p w:rsidR="00DD3A7D" w:rsidRDefault="00DD3A7D" w:rsidP="00DD3A7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принципа индивидуализации учебного процесса при сохранении его целостности.</w:t>
      </w:r>
    </w:p>
    <w:p w:rsidR="00184081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Современный ребёнок живёт в мире электронной культуры. Меняется и роль учителя в информационной культуре –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184081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184081" w:rsidRPr="00136F59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184081" w:rsidRPr="00136F59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Не менее важен тот факт, что возможности компьютерных технологий позволяют учителю быстро, а главное качественно, подготовить интересный урок по любому предмету и теме.</w:t>
      </w:r>
      <w:r w:rsidR="0078695D" w:rsidRPr="0078695D">
        <w:rPr>
          <w:color w:val="000000" w:themeColor="text1"/>
          <w:sz w:val="28"/>
          <w:szCs w:val="28"/>
        </w:rPr>
        <w:t xml:space="preserve"> </w:t>
      </w:r>
    </w:p>
    <w:p w:rsidR="00184081" w:rsidRPr="00136F59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 xml:space="preserve"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 или на </w:t>
      </w:r>
      <w:proofErr w:type="spellStart"/>
      <w:r w:rsidRPr="00136F59">
        <w:rPr>
          <w:color w:val="000000" w:themeColor="text1"/>
          <w:sz w:val="28"/>
          <w:szCs w:val="28"/>
        </w:rPr>
        <w:t>флеш</w:t>
      </w:r>
      <w:proofErr w:type="spellEnd"/>
      <w:r w:rsidRPr="00136F59">
        <w:rPr>
          <w:color w:val="000000" w:themeColor="text1"/>
          <w:sz w:val="28"/>
          <w:szCs w:val="28"/>
        </w:rPr>
        <w:t>-карте.</w:t>
      </w:r>
      <w:r w:rsidR="0078695D" w:rsidRPr="0078695D">
        <w:rPr>
          <w:color w:val="000000" w:themeColor="text1"/>
          <w:sz w:val="28"/>
          <w:szCs w:val="28"/>
        </w:rPr>
        <w:t xml:space="preserve"> </w:t>
      </w:r>
    </w:p>
    <w:p w:rsidR="00184081" w:rsidRPr="00136F59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Такие уроки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184081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6F59">
        <w:rPr>
          <w:color w:val="000000" w:themeColor="text1"/>
          <w:sz w:val="28"/>
          <w:szCs w:val="28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</w:r>
    </w:p>
    <w:p w:rsidR="004D312D" w:rsidRDefault="004D312D" w:rsidP="004D312D">
      <w:pPr>
        <w:pStyle w:val="a3"/>
        <w:shd w:val="clear" w:color="auto" w:fill="FFFFFF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4D312D">
        <w:rPr>
          <w:color w:val="000000" w:themeColor="text1"/>
          <w:sz w:val="28"/>
          <w:szCs w:val="28"/>
        </w:rPr>
        <w:t>Этапы подготовки к уроку:</w:t>
      </w:r>
    </w:p>
    <w:p w:rsidR="004D312D" w:rsidRPr="004D312D" w:rsidRDefault="004D312D" w:rsidP="004D312D">
      <w:pPr>
        <w:pStyle w:val="a3"/>
        <w:shd w:val="clear" w:color="auto" w:fill="FFFFFF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4D312D">
        <w:rPr>
          <w:color w:val="000000" w:themeColor="text1"/>
          <w:sz w:val="28"/>
          <w:szCs w:val="28"/>
        </w:rPr>
        <w:lastRenderedPageBreak/>
        <w:t xml:space="preserve">Диагностика </w:t>
      </w:r>
      <w:r>
        <w:rPr>
          <w:color w:val="000000" w:themeColor="text1"/>
          <w:sz w:val="28"/>
          <w:szCs w:val="28"/>
        </w:rPr>
        <w:t>(</w:t>
      </w:r>
      <w:r w:rsidRPr="004D312D">
        <w:rPr>
          <w:color w:val="000000" w:themeColor="text1"/>
          <w:sz w:val="28"/>
          <w:szCs w:val="28"/>
        </w:rPr>
        <w:t>характер учебного материала, структура урока, временные затраты, возможности, интересы и способности ребенка)</w:t>
      </w:r>
    </w:p>
    <w:p w:rsidR="004D312D" w:rsidRPr="004D312D" w:rsidRDefault="004D312D" w:rsidP="004D312D">
      <w:pPr>
        <w:pStyle w:val="a3"/>
        <w:shd w:val="clear" w:color="auto" w:fill="FFFFFF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4D312D">
        <w:rPr>
          <w:color w:val="000000" w:themeColor="text1"/>
          <w:sz w:val="28"/>
          <w:szCs w:val="28"/>
        </w:rPr>
        <w:t xml:space="preserve">Прогнозирование </w:t>
      </w:r>
      <w:r>
        <w:rPr>
          <w:color w:val="000000" w:themeColor="text1"/>
          <w:sz w:val="28"/>
          <w:szCs w:val="28"/>
        </w:rPr>
        <w:t>(</w:t>
      </w:r>
      <w:r w:rsidRPr="004D312D">
        <w:rPr>
          <w:color w:val="000000" w:themeColor="text1"/>
          <w:sz w:val="28"/>
          <w:szCs w:val="28"/>
        </w:rPr>
        <w:t>оценка различных вариантов проведения урока, выбор наиболее оптимального)</w:t>
      </w:r>
    </w:p>
    <w:p w:rsidR="004D312D" w:rsidRPr="004D312D" w:rsidRDefault="004D312D" w:rsidP="004D312D">
      <w:pPr>
        <w:pStyle w:val="a3"/>
        <w:shd w:val="clear" w:color="auto" w:fill="FFFFFF"/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4D312D">
        <w:rPr>
          <w:color w:val="000000" w:themeColor="text1"/>
          <w:sz w:val="28"/>
          <w:szCs w:val="28"/>
        </w:rPr>
        <w:t xml:space="preserve">Планирование </w:t>
      </w:r>
      <w:r>
        <w:rPr>
          <w:color w:val="000000" w:themeColor="text1"/>
          <w:sz w:val="28"/>
          <w:szCs w:val="28"/>
        </w:rPr>
        <w:t>(</w:t>
      </w:r>
      <w:r w:rsidRPr="004D312D">
        <w:rPr>
          <w:color w:val="000000" w:themeColor="text1"/>
          <w:sz w:val="28"/>
          <w:szCs w:val="28"/>
        </w:rPr>
        <w:t>создание методической структуры урока, выбор форм организации учебной деятельности обучающихся, средств обучения и т.д.)</w:t>
      </w:r>
    </w:p>
    <w:p w:rsidR="00CC3D51" w:rsidRDefault="00CC3D5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Хочу показать различные способы использования ИКТ в учебном процессе. </w:t>
      </w:r>
    </w:p>
    <w:p w:rsidR="00CC3D51" w:rsidRDefault="00CC3D5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уроках математики интерактивная доска позволяет разнообразить работу с устным счетом, </w:t>
      </w:r>
      <w:r w:rsidR="0060653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аботу над изучением новой темы </w:t>
      </w:r>
    </w:p>
    <w:p w:rsidR="00CC3D51" w:rsidRDefault="00CC3D5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Информационно-коммуникационные технологии – это не только технологии работы с компьютерной техникой. Нельзя забывать и о коммуникационной составляющей. </w:t>
      </w:r>
      <w:r w:rsidR="00226957">
        <w:rPr>
          <w:rFonts w:ascii="Times New Roman CYR" w:hAnsi="Times New Roman CYR" w:cs="Times New Roman CYR"/>
          <w:sz w:val="28"/>
          <w:szCs w:val="28"/>
        </w:rPr>
        <w:t>Способствует развитию логического мышления, культуры умственного труда, формировани</w:t>
      </w:r>
      <w:r w:rsidR="00226957">
        <w:rPr>
          <w:rFonts w:ascii="Times New Roman CYR" w:hAnsi="Times New Roman CYR" w:cs="Times New Roman CYR"/>
          <w:sz w:val="28"/>
          <w:szCs w:val="28"/>
        </w:rPr>
        <w:t>ю навыков самостоятельной работы</w:t>
      </w:r>
      <w:r w:rsidR="00226957">
        <w:rPr>
          <w:rFonts w:ascii="Times New Roman CYR" w:hAnsi="Times New Roman CYR" w:cs="Times New Roman CYR"/>
          <w:sz w:val="28"/>
          <w:szCs w:val="28"/>
        </w:rPr>
        <w:t>,</w:t>
      </w:r>
      <w:r w:rsidR="00226957">
        <w:rPr>
          <w:rFonts w:ascii="Times New Roman CYR" w:hAnsi="Times New Roman CYR" w:cs="Times New Roman CYR"/>
          <w:sz w:val="28"/>
          <w:szCs w:val="28"/>
        </w:rPr>
        <w:t xml:space="preserve"> умению работать с различными источниками информации,</w:t>
      </w:r>
      <w:r w:rsidR="00226957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226957">
        <w:rPr>
          <w:sz w:val="28"/>
          <w:szCs w:val="28"/>
          <w:lang w:val="en-US"/>
        </w:rPr>
        <w:t> </w:t>
      </w:r>
      <w:r w:rsidR="00226957">
        <w:rPr>
          <w:rFonts w:ascii="Times New Roman CYR" w:hAnsi="Times New Roman CYR" w:cs="Times New Roman CYR"/>
          <w:sz w:val="28"/>
          <w:szCs w:val="28"/>
        </w:rPr>
        <w:t>также оказывает существенное влияние на</w:t>
      </w:r>
      <w:r w:rsidR="00226957">
        <w:rPr>
          <w:sz w:val="28"/>
          <w:szCs w:val="28"/>
          <w:lang w:val="en-US"/>
        </w:rPr>
        <w:t> </w:t>
      </w:r>
      <w:r w:rsidR="00226957">
        <w:rPr>
          <w:rFonts w:ascii="Times New Roman CYR" w:hAnsi="Times New Roman CYR" w:cs="Times New Roman CYR"/>
          <w:sz w:val="28"/>
          <w:szCs w:val="28"/>
        </w:rPr>
        <w:t xml:space="preserve">мотивационную сферу учебного процесса, его </w:t>
      </w:r>
      <w:proofErr w:type="spellStart"/>
      <w:r w:rsidR="00226957">
        <w:rPr>
          <w:rFonts w:ascii="Times New Roman CYR" w:hAnsi="Times New Roman CYR" w:cs="Times New Roman CYR"/>
          <w:sz w:val="28"/>
          <w:szCs w:val="28"/>
        </w:rPr>
        <w:t>деятельностную</w:t>
      </w:r>
      <w:proofErr w:type="spellEnd"/>
      <w:r w:rsidR="00226957">
        <w:rPr>
          <w:rFonts w:ascii="Times New Roman CYR" w:hAnsi="Times New Roman CYR" w:cs="Times New Roman CYR"/>
          <w:sz w:val="28"/>
          <w:szCs w:val="28"/>
        </w:rPr>
        <w:t xml:space="preserve"> структуру.</w:t>
      </w:r>
    </w:p>
    <w:p w:rsidR="00226957" w:rsidRDefault="00226957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Примером использования ИКТ на уроках окружающего мира можно привести проект, выполненный учениками с использованием цифровой лаборатории </w:t>
      </w:r>
      <w:proofErr w:type="spellStart"/>
      <w:r>
        <w:rPr>
          <w:color w:val="000000" w:themeColor="text1"/>
          <w:sz w:val="28"/>
          <w:szCs w:val="28"/>
          <w:lang w:val="en-US"/>
        </w:rPr>
        <w:t>iLab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1419F" w:rsidRDefault="00226957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пользуясь </w:t>
      </w:r>
      <w:proofErr w:type="spellStart"/>
      <w:r>
        <w:rPr>
          <w:color w:val="000000" w:themeColor="text1"/>
          <w:sz w:val="28"/>
          <w:szCs w:val="28"/>
        </w:rPr>
        <w:t>СанПином</w:t>
      </w:r>
      <w:proofErr w:type="spellEnd"/>
      <w:r>
        <w:rPr>
          <w:color w:val="000000" w:themeColor="text1"/>
          <w:sz w:val="28"/>
          <w:szCs w:val="28"/>
        </w:rPr>
        <w:t>, выяснили требования к температурному режиму и освещению в различных помещениях школы и с помощью датчиков измерили в своем учебном кабинете температуру воздуха и освещенность.</w:t>
      </w:r>
    </w:p>
    <w:p w:rsidR="00226957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которых был сделан вывод. Что указанные параметры соответствует норме.</w:t>
      </w:r>
      <w:r w:rsidR="00226957">
        <w:rPr>
          <w:color w:val="000000" w:themeColor="text1"/>
          <w:sz w:val="28"/>
          <w:szCs w:val="28"/>
        </w:rPr>
        <w:t xml:space="preserve"> 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я прошу Вас помочь нам в продолжении нашей работы.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Спасибо!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Уроки литературного чтения погружают обучающихся в сказочный мир. И дети могут сделать сказку своими руками.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Слайды «Репка»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Эту сказку сделали дети.</w:t>
      </w:r>
    </w:p>
    <w:p w:rsidR="00F1419F" w:rsidRDefault="00F1419F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сегодня я предлагаю Вам сделать диафильм к народной сказке «Пых».</w:t>
      </w:r>
    </w:p>
    <w:p w:rsidR="00184081" w:rsidRPr="00136F59" w:rsidRDefault="00184081" w:rsidP="0018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36F59">
        <w:rPr>
          <w:color w:val="000000" w:themeColor="text1"/>
          <w:sz w:val="28"/>
          <w:szCs w:val="28"/>
        </w:rPr>
        <w:t>В заключени</w:t>
      </w:r>
      <w:r w:rsidR="00F1419F">
        <w:rPr>
          <w:color w:val="000000" w:themeColor="text1"/>
          <w:sz w:val="28"/>
          <w:szCs w:val="28"/>
        </w:rPr>
        <w:t xml:space="preserve">е </w:t>
      </w:r>
      <w:r w:rsidRPr="00136F59">
        <w:rPr>
          <w:color w:val="000000" w:themeColor="text1"/>
          <w:sz w:val="28"/>
          <w:szCs w:val="28"/>
        </w:rPr>
        <w:t>хочу сделать такой вывод:</w:t>
      </w:r>
    </w:p>
    <w:p w:rsidR="0039248F" w:rsidRPr="00C45A63" w:rsidRDefault="00720840" w:rsidP="0072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обучения – это всегда тяжелая, упорная работа, преодоление трудностей, решение проблем и, в конечном счете, успех, формирующий реальную мотивацию к обучению. Чудеса творят не компьютеры и интерактивные доски, чудеса творят учителя, в чьих мудрых рукам эти инструменты дарят детям радость познания.</w:t>
      </w:r>
    </w:p>
    <w:sectPr w:rsidR="0039248F" w:rsidRPr="00C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56"/>
    <w:multiLevelType w:val="multilevel"/>
    <w:tmpl w:val="C08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231D"/>
    <w:multiLevelType w:val="multilevel"/>
    <w:tmpl w:val="B2E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176A7"/>
    <w:multiLevelType w:val="multilevel"/>
    <w:tmpl w:val="508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F5F88"/>
    <w:multiLevelType w:val="multilevel"/>
    <w:tmpl w:val="3DB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F1E52"/>
    <w:multiLevelType w:val="multilevel"/>
    <w:tmpl w:val="E57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3498"/>
    <w:multiLevelType w:val="multilevel"/>
    <w:tmpl w:val="C0C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E21DE"/>
    <w:multiLevelType w:val="multilevel"/>
    <w:tmpl w:val="DC2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E6B79"/>
    <w:multiLevelType w:val="multilevel"/>
    <w:tmpl w:val="99E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D5605"/>
    <w:multiLevelType w:val="multilevel"/>
    <w:tmpl w:val="8C8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22675"/>
    <w:multiLevelType w:val="multilevel"/>
    <w:tmpl w:val="1D9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53471"/>
    <w:multiLevelType w:val="multilevel"/>
    <w:tmpl w:val="339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B05CB"/>
    <w:multiLevelType w:val="multilevel"/>
    <w:tmpl w:val="DCB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D4DE1"/>
    <w:multiLevelType w:val="multilevel"/>
    <w:tmpl w:val="D6E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9690A"/>
    <w:multiLevelType w:val="multilevel"/>
    <w:tmpl w:val="C21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52BB2"/>
    <w:multiLevelType w:val="multilevel"/>
    <w:tmpl w:val="2E8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0367E"/>
    <w:multiLevelType w:val="multilevel"/>
    <w:tmpl w:val="8A7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F159B"/>
    <w:multiLevelType w:val="multilevel"/>
    <w:tmpl w:val="19D0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87DC0"/>
    <w:multiLevelType w:val="multilevel"/>
    <w:tmpl w:val="E4A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1"/>
    <w:rsid w:val="00136F59"/>
    <w:rsid w:val="00184081"/>
    <w:rsid w:val="00226957"/>
    <w:rsid w:val="0039248F"/>
    <w:rsid w:val="004A3C75"/>
    <w:rsid w:val="004D312D"/>
    <w:rsid w:val="00606532"/>
    <w:rsid w:val="00720840"/>
    <w:rsid w:val="0078695D"/>
    <w:rsid w:val="00C45A63"/>
    <w:rsid w:val="00CC3D51"/>
    <w:rsid w:val="00DD3A7D"/>
    <w:rsid w:val="00F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31E61-5F91-4C09-B323-16E74CFA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081"/>
  </w:style>
  <w:style w:type="character" w:customStyle="1" w:styleId="20">
    <w:name w:val="Заголовок 2 Знак"/>
    <w:basedOn w:val="a0"/>
    <w:link w:val="2"/>
    <w:uiPriority w:val="9"/>
    <w:rsid w:val="00DD3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3A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Нужнова</dc:creator>
  <cp:keywords/>
  <dc:description/>
  <cp:lastModifiedBy>Татьяна Нужнова</cp:lastModifiedBy>
  <cp:revision>2</cp:revision>
  <cp:lastPrinted>2015-10-27T04:33:00Z</cp:lastPrinted>
  <dcterms:created xsi:type="dcterms:W3CDTF">2015-10-27T04:35:00Z</dcterms:created>
  <dcterms:modified xsi:type="dcterms:W3CDTF">2015-10-27T04:35:00Z</dcterms:modified>
</cp:coreProperties>
</file>