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F9" w:rsidRPr="00A76F43" w:rsidRDefault="00A76F43" w:rsidP="00A76F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6F43">
        <w:rPr>
          <w:rFonts w:ascii="Times New Roman" w:hAnsi="Times New Roman" w:cs="Times New Roman"/>
          <w:b/>
          <w:i/>
          <w:sz w:val="24"/>
          <w:szCs w:val="24"/>
        </w:rPr>
        <w:t>Спецификация итогового теста</w:t>
      </w:r>
    </w:p>
    <w:p w:rsidR="00A76F43" w:rsidRPr="00A76F43" w:rsidRDefault="00A76F43" w:rsidP="00A76F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6F43">
        <w:rPr>
          <w:rFonts w:ascii="Times New Roman" w:hAnsi="Times New Roman" w:cs="Times New Roman"/>
          <w:b/>
          <w:i/>
          <w:sz w:val="24"/>
          <w:szCs w:val="24"/>
        </w:rPr>
        <w:t>для выпускников основной школы</w:t>
      </w:r>
    </w:p>
    <w:p w:rsidR="00A76F43" w:rsidRPr="00783429" w:rsidRDefault="00A76F43" w:rsidP="00A76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29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78342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783429">
        <w:rPr>
          <w:rFonts w:ascii="Times New Roman" w:hAnsi="Times New Roman" w:cs="Times New Roman"/>
          <w:b/>
          <w:sz w:val="28"/>
          <w:szCs w:val="28"/>
        </w:rPr>
        <w:t xml:space="preserve"> вычислительных навыков</w:t>
      </w:r>
    </w:p>
    <w:p w:rsidR="00AD6D8C" w:rsidRPr="00AD6D8C" w:rsidRDefault="00A76F43" w:rsidP="00AD6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429">
        <w:rPr>
          <w:rFonts w:ascii="Times New Roman" w:hAnsi="Times New Roman" w:cs="Times New Roman"/>
          <w:b/>
          <w:sz w:val="24"/>
          <w:szCs w:val="24"/>
        </w:rPr>
        <w:t>Назначение теста</w:t>
      </w:r>
      <w:r w:rsidRPr="00A76F43">
        <w:rPr>
          <w:rFonts w:ascii="Times New Roman" w:hAnsi="Times New Roman" w:cs="Times New Roman"/>
          <w:sz w:val="24"/>
          <w:szCs w:val="24"/>
        </w:rPr>
        <w:t xml:space="preserve"> – оценка уровня вычислительных навыков учащихся 9 класса</w:t>
      </w:r>
      <w:r w:rsidR="004018C8">
        <w:rPr>
          <w:rFonts w:ascii="Times New Roman" w:hAnsi="Times New Roman" w:cs="Times New Roman"/>
          <w:sz w:val="24"/>
          <w:szCs w:val="24"/>
        </w:rPr>
        <w:t>.</w:t>
      </w:r>
    </w:p>
    <w:p w:rsidR="004018C8" w:rsidRDefault="004018C8" w:rsidP="00A76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429">
        <w:rPr>
          <w:rFonts w:ascii="Times New Roman" w:hAnsi="Times New Roman" w:cs="Times New Roman"/>
          <w:b/>
          <w:sz w:val="24"/>
          <w:szCs w:val="24"/>
        </w:rPr>
        <w:t>Характеристика теста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429" w:rsidRDefault="00783429" w:rsidP="00783429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представлен блок арифметика и алгебра примерной программы по предмету «Математика» 5 – 9 классы.</w:t>
      </w:r>
    </w:p>
    <w:p w:rsidR="00783429" w:rsidRDefault="00783429" w:rsidP="00783429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двух частей</w:t>
      </w:r>
      <w:r w:rsidR="00955E6B">
        <w:rPr>
          <w:rFonts w:ascii="Times New Roman" w:hAnsi="Times New Roman" w:cs="Times New Roman"/>
          <w:sz w:val="24"/>
          <w:szCs w:val="24"/>
        </w:rPr>
        <w:t xml:space="preserve"> (два варианта)</w:t>
      </w:r>
      <w:r>
        <w:rPr>
          <w:rFonts w:ascii="Times New Roman" w:hAnsi="Times New Roman" w:cs="Times New Roman"/>
          <w:sz w:val="24"/>
          <w:szCs w:val="24"/>
        </w:rPr>
        <w:t>: в первой части 16 заданий базового уровня, во второй – 4 задания повышенного уровня, всего 20 заданий.</w:t>
      </w:r>
    </w:p>
    <w:p w:rsidR="00783429" w:rsidRDefault="00783429" w:rsidP="00783429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теста: задания первой части расположены в соответствии с разделами содержания, к которым они относятся; задания второй части расположены по нарастанию трудности.</w:t>
      </w:r>
    </w:p>
    <w:p w:rsidR="00AD6D8C" w:rsidRPr="00AD6D8C" w:rsidRDefault="00F57ABF" w:rsidP="00AD6D8C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части работы используются задания: с выбором ответа – 5 заданий, с кратким ответом – 8 заданий. Во второй части</w:t>
      </w:r>
      <w:r w:rsidR="00213B47">
        <w:rPr>
          <w:rFonts w:ascii="Times New Roman" w:hAnsi="Times New Roman" w:cs="Times New Roman"/>
          <w:sz w:val="24"/>
          <w:szCs w:val="24"/>
        </w:rPr>
        <w:t xml:space="preserve"> – все задания с развернутым ответом.</w:t>
      </w:r>
    </w:p>
    <w:p w:rsidR="00783429" w:rsidRDefault="00783429" w:rsidP="00783429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3429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блокам:</w:t>
      </w:r>
    </w:p>
    <w:p w:rsidR="009556A3" w:rsidRDefault="009556A3" w:rsidP="009556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3429">
        <w:rPr>
          <w:rFonts w:ascii="Times New Roman" w:hAnsi="Times New Roman" w:cs="Times New Roman"/>
          <w:sz w:val="24"/>
          <w:szCs w:val="24"/>
        </w:rPr>
        <w:t>арифметика  (рациональные числа,  действительные числа, измерения, приближения, оценки)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6A3" w:rsidRDefault="009556A3" w:rsidP="009556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 (алгебраические выражения, неравенства).</w:t>
      </w:r>
    </w:p>
    <w:p w:rsidR="009556A3" w:rsidRDefault="009556A3" w:rsidP="009556A3">
      <w:pPr>
        <w:pStyle w:val="a3"/>
        <w:ind w:left="-77"/>
        <w:rPr>
          <w:rFonts w:ascii="Times New Roman" w:hAnsi="Times New Roman" w:cs="Times New Roman"/>
          <w:sz w:val="24"/>
          <w:szCs w:val="24"/>
        </w:rPr>
      </w:pPr>
    </w:p>
    <w:p w:rsidR="009556A3" w:rsidRPr="00F13989" w:rsidRDefault="009556A3" w:rsidP="009556A3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89">
        <w:rPr>
          <w:rFonts w:ascii="Times New Roman" w:hAnsi="Times New Roman" w:cs="Times New Roman"/>
          <w:b/>
          <w:sz w:val="24"/>
          <w:szCs w:val="24"/>
        </w:rPr>
        <w:t>Распределение заданий по блокам</w:t>
      </w:r>
    </w:p>
    <w:p w:rsidR="009556A3" w:rsidRPr="00F13989" w:rsidRDefault="009556A3" w:rsidP="009556A3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89">
        <w:rPr>
          <w:rFonts w:ascii="Times New Roman" w:hAnsi="Times New Roman" w:cs="Times New Roman"/>
          <w:b/>
          <w:sz w:val="24"/>
          <w:szCs w:val="24"/>
        </w:rPr>
        <w:t>содержания примерной программы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800"/>
      </w:tblGrid>
      <w:tr w:rsidR="009556A3" w:rsidTr="00E96E3E">
        <w:tc>
          <w:tcPr>
            <w:tcW w:w="3828" w:type="dxa"/>
            <w:vMerge w:val="restart"/>
            <w:vAlign w:val="center"/>
          </w:tcPr>
          <w:p w:rsidR="009556A3" w:rsidRPr="00950B8E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8E">
              <w:rPr>
                <w:rFonts w:ascii="Times New Roman" w:hAnsi="Times New Roman" w:cs="Times New Roman"/>
                <w:b/>
                <w:sz w:val="24"/>
                <w:szCs w:val="24"/>
              </w:rPr>
              <w:t>Блоки содержания</w:t>
            </w:r>
          </w:p>
        </w:tc>
        <w:tc>
          <w:tcPr>
            <w:tcW w:w="5635" w:type="dxa"/>
            <w:gridSpan w:val="2"/>
            <w:vAlign w:val="center"/>
          </w:tcPr>
          <w:p w:rsidR="009556A3" w:rsidRPr="00950B8E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8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 в работе</w:t>
            </w:r>
          </w:p>
        </w:tc>
      </w:tr>
      <w:tr w:rsidR="009556A3" w:rsidTr="00E96E3E">
        <w:tc>
          <w:tcPr>
            <w:tcW w:w="3828" w:type="dxa"/>
            <w:vMerge/>
          </w:tcPr>
          <w:p w:rsidR="009556A3" w:rsidRPr="00950B8E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56A3" w:rsidRPr="00950B8E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8E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2800" w:type="dxa"/>
            <w:vAlign w:val="center"/>
          </w:tcPr>
          <w:p w:rsidR="009556A3" w:rsidRPr="00950B8E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8E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9556A3" w:rsidTr="00E96E3E">
        <w:tc>
          <w:tcPr>
            <w:tcW w:w="3828" w:type="dxa"/>
          </w:tcPr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Арифметика:</w:t>
            </w:r>
          </w:p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оценки</w:t>
            </w:r>
          </w:p>
        </w:tc>
        <w:tc>
          <w:tcPr>
            <w:tcW w:w="2835" w:type="dxa"/>
          </w:tcPr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A3" w:rsidTr="00E96E3E">
        <w:tc>
          <w:tcPr>
            <w:tcW w:w="3828" w:type="dxa"/>
          </w:tcPr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Алгебра:</w:t>
            </w:r>
          </w:p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  <w:p w:rsidR="009556A3" w:rsidRDefault="009556A3" w:rsidP="00E96E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835" w:type="dxa"/>
            <w:vAlign w:val="center"/>
          </w:tcPr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A3" w:rsidRDefault="009556A3" w:rsidP="00E96E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7ABF" w:rsidRPr="00AD6D8C" w:rsidRDefault="00F57ABF" w:rsidP="00AD6D8C">
      <w:pPr>
        <w:rPr>
          <w:rFonts w:ascii="Times New Roman" w:hAnsi="Times New Roman" w:cs="Times New Roman"/>
          <w:sz w:val="24"/>
          <w:szCs w:val="24"/>
        </w:rPr>
      </w:pPr>
    </w:p>
    <w:p w:rsidR="009556A3" w:rsidRPr="00950B8E" w:rsidRDefault="009556A3" w:rsidP="009556A3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B8E">
        <w:rPr>
          <w:rFonts w:ascii="Times New Roman" w:hAnsi="Times New Roman" w:cs="Times New Roman"/>
          <w:b/>
          <w:sz w:val="24"/>
          <w:szCs w:val="24"/>
        </w:rPr>
        <w:t>Распределение заданий</w:t>
      </w:r>
      <w:r w:rsidR="00950B8E" w:rsidRPr="00950B8E">
        <w:rPr>
          <w:rFonts w:ascii="Times New Roman" w:hAnsi="Times New Roman" w:cs="Times New Roman"/>
          <w:b/>
          <w:sz w:val="24"/>
          <w:szCs w:val="24"/>
        </w:rPr>
        <w:t xml:space="preserve"> по содержанию,</w:t>
      </w:r>
    </w:p>
    <w:p w:rsidR="00950B8E" w:rsidRPr="00950B8E" w:rsidRDefault="00950B8E" w:rsidP="009556A3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B8E">
        <w:rPr>
          <w:rFonts w:ascii="Times New Roman" w:hAnsi="Times New Roman" w:cs="Times New Roman"/>
          <w:b/>
          <w:sz w:val="24"/>
          <w:szCs w:val="24"/>
        </w:rPr>
        <w:t>проверяемым умениям, способам деятельности и</w:t>
      </w:r>
    </w:p>
    <w:p w:rsidR="00950B8E" w:rsidRDefault="00950B8E" w:rsidP="009556A3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B8E">
        <w:rPr>
          <w:rFonts w:ascii="Times New Roman" w:hAnsi="Times New Roman" w:cs="Times New Roman"/>
          <w:b/>
          <w:sz w:val="24"/>
          <w:szCs w:val="24"/>
        </w:rPr>
        <w:t>уровню сложности</w:t>
      </w:r>
    </w:p>
    <w:p w:rsidR="00950B8E" w:rsidRDefault="00950B8E" w:rsidP="00950B8E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50B8E" w:rsidRDefault="00950B8E" w:rsidP="00950B8E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950B8E" w:rsidRDefault="00950B8E" w:rsidP="00950B8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познавательной деятельности: ЗП – знание/понимание, АЛ – алгоритм, РЗ – решение задач, ПП – практическое применение.</w:t>
      </w:r>
    </w:p>
    <w:p w:rsidR="009556A3" w:rsidRPr="00FB65EA" w:rsidRDefault="00950B8E" w:rsidP="00FB65E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Уровень: Б </w:t>
      </w:r>
      <w:r w:rsidR="00FB65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5EA">
        <w:rPr>
          <w:rFonts w:ascii="Times New Roman" w:hAnsi="Times New Roman" w:cs="Times New Roman"/>
          <w:sz w:val="24"/>
          <w:szCs w:val="24"/>
        </w:rPr>
        <w:t>базовый, П – повышенный, В – высокий.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4083"/>
        <w:gridCol w:w="1681"/>
        <w:gridCol w:w="1147"/>
      </w:tblGrid>
      <w:tr w:rsidR="00950B8E" w:rsidRPr="00950B8E" w:rsidTr="00ED183F">
        <w:tc>
          <w:tcPr>
            <w:tcW w:w="9571" w:type="dxa"/>
            <w:gridSpan w:val="5"/>
            <w:vAlign w:val="center"/>
          </w:tcPr>
          <w:p w:rsidR="00950B8E" w:rsidRPr="00950B8E" w:rsidRDefault="00950B8E" w:rsidP="0095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8E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FB65EA" w:rsidRPr="00950B8E" w:rsidTr="00451DC4">
        <w:tc>
          <w:tcPr>
            <w:tcW w:w="1101" w:type="dxa"/>
            <w:vAlign w:val="center"/>
          </w:tcPr>
          <w:p w:rsid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65EA" w:rsidRP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FB65EA" w:rsidRP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083" w:type="dxa"/>
            <w:vAlign w:val="center"/>
          </w:tcPr>
          <w:p w:rsidR="00FB65EA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950B8E" w:rsidRP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умения</w:t>
            </w:r>
          </w:p>
        </w:tc>
        <w:tc>
          <w:tcPr>
            <w:tcW w:w="1681" w:type="dxa"/>
          </w:tcPr>
          <w:p w:rsidR="00ED183F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D183F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 w:rsidR="00ED18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тельной</w:t>
            </w:r>
          </w:p>
          <w:p w:rsidR="00FB65EA" w:rsidRP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47" w:type="dxa"/>
            <w:vAlign w:val="center"/>
          </w:tcPr>
          <w:p w:rsidR="00950B8E" w:rsidRPr="00950B8E" w:rsidRDefault="00FB65EA" w:rsidP="00451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FB65EA" w:rsidP="00783429">
            <w:pPr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Понимать особе</w:t>
            </w:r>
            <w:r w:rsidR="00ED183F" w:rsidRPr="00ED183F">
              <w:rPr>
                <w:rFonts w:ascii="Times New Roman" w:hAnsi="Times New Roman" w:cs="Times New Roman"/>
              </w:rPr>
              <w:t>нности десятичной системы счислен</w:t>
            </w:r>
            <w:r w:rsidRPr="00ED183F">
              <w:rPr>
                <w:rFonts w:ascii="Times New Roman" w:hAnsi="Times New Roman" w:cs="Times New Roman"/>
              </w:rPr>
              <w:t xml:space="preserve">ия; </w:t>
            </w:r>
            <w:r w:rsidR="00ED183F" w:rsidRPr="00ED183F">
              <w:rPr>
                <w:rFonts w:ascii="Times New Roman" w:hAnsi="Times New Roman" w:cs="Times New Roman"/>
              </w:rPr>
              <w:t xml:space="preserve">записывать числа в </w:t>
            </w:r>
            <w:r w:rsidR="00451DC4">
              <w:rPr>
                <w:rFonts w:ascii="Times New Roman" w:hAnsi="Times New Roman" w:cs="Times New Roman"/>
              </w:rPr>
              <w:t>виде суммы разрядных слагаемых</w:t>
            </w:r>
          </w:p>
        </w:tc>
        <w:tc>
          <w:tcPr>
            <w:tcW w:w="1681" w:type="dxa"/>
            <w:vAlign w:val="center"/>
          </w:tcPr>
          <w:p w:rsidR="00950B8E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451DC4" w:rsidRDefault="00FB65EA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ED183F" w:rsidP="00783429">
            <w:pPr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 xml:space="preserve">Сравнивать и упорядочивать положительные и </w:t>
            </w:r>
            <w:r w:rsidR="00451DC4">
              <w:rPr>
                <w:rFonts w:ascii="Times New Roman" w:hAnsi="Times New Roman" w:cs="Times New Roman"/>
              </w:rPr>
              <w:t>отрицательные числа</w:t>
            </w:r>
          </w:p>
        </w:tc>
        <w:tc>
          <w:tcPr>
            <w:tcW w:w="1681" w:type="dxa"/>
            <w:vAlign w:val="center"/>
          </w:tcPr>
          <w:p w:rsidR="00950B8E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451DC4" w:rsidRDefault="00FB65EA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ED183F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сравнение чисел в ходе решения практических задач, при интерпре</w:t>
            </w:r>
            <w:r w:rsidR="00451DC4">
              <w:rPr>
                <w:rFonts w:ascii="Times New Roman" w:hAnsi="Times New Roman" w:cs="Times New Roman"/>
              </w:rPr>
              <w:t>тации реальных данных</w:t>
            </w:r>
          </w:p>
        </w:tc>
        <w:tc>
          <w:tcPr>
            <w:tcW w:w="1681" w:type="dxa"/>
            <w:vAlign w:val="center"/>
          </w:tcPr>
          <w:p w:rsidR="00950B8E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451DC4" w:rsidRDefault="00FB65EA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451DC4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вычисления с рациональными числами, сочетая устные и письменные приемы вычислений</w:t>
            </w:r>
          </w:p>
        </w:tc>
        <w:tc>
          <w:tcPr>
            <w:tcW w:w="1681" w:type="dxa"/>
            <w:vAlign w:val="center"/>
          </w:tcPr>
          <w:p w:rsidR="00950B8E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451DC4" w:rsidRDefault="00FB65EA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451DC4" w:rsidP="00DB2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вычисления с рациональными числами, </w:t>
            </w:r>
            <w:r w:rsidR="00DB2F45">
              <w:rPr>
                <w:rFonts w:ascii="Times New Roman" w:hAnsi="Times New Roman" w:cs="Times New Roman"/>
              </w:rPr>
              <w:t>применяя свойства арифметических действий для вычисления рациональным способом</w:t>
            </w:r>
          </w:p>
        </w:tc>
        <w:tc>
          <w:tcPr>
            <w:tcW w:w="1681" w:type="dxa"/>
            <w:vAlign w:val="center"/>
          </w:tcPr>
          <w:p w:rsidR="00950B8E" w:rsidRPr="00ED183F" w:rsidRDefault="00DB2F45" w:rsidP="009D3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FB65EA" w:rsidRPr="00ED183F" w:rsidTr="001F3892">
        <w:tc>
          <w:tcPr>
            <w:tcW w:w="1101" w:type="dxa"/>
          </w:tcPr>
          <w:p w:rsidR="00950B8E" w:rsidRPr="00451DC4" w:rsidRDefault="00FB65EA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950B8E" w:rsidRPr="00ED183F" w:rsidRDefault="00FB65EA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950B8E" w:rsidRPr="00ED183F" w:rsidRDefault="00451DC4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понятиями: прямая и обратная пропорциональность, отношение, процент</w:t>
            </w:r>
          </w:p>
        </w:tc>
        <w:tc>
          <w:tcPr>
            <w:tcW w:w="1681" w:type="dxa"/>
            <w:vAlign w:val="center"/>
          </w:tcPr>
          <w:p w:rsidR="00950B8E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950B8E" w:rsidRPr="00ED183F" w:rsidRDefault="00FB65EA" w:rsidP="001F3892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понятиями: прямая и обратная пропорциональность, отношение, процент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понятиями: прямая и обратная пропорциональность, отношение, процент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понятия, связанные с делимостью натуральных чисел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применять и понимать термины, относящиеся к различным числовым множествам: натуральное число, целое, рациональное, иррациональное и др.; знать соотношения между различными подмножествами множества действительных чисел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ходе решения задач соответствие между числами и точками координатной прямой; осуществлять перевод с геометрического языка на алгебраический и обратно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D92F7E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квадратные корни</w:t>
            </w:r>
            <w:r w:rsidR="00071548">
              <w:rPr>
                <w:rFonts w:ascii="Times New Roman" w:hAnsi="Times New Roman" w:cs="Times New Roman"/>
              </w:rPr>
              <w:t xml:space="preserve"> целыми числами и десятичными дробями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071548" w:rsidP="00071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 упорядочивать рациональные и иррациональные числа, записанные с помощью квадратных корней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071548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основные формы записи приближенных значений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071548" w:rsidP="00071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использовать в стандартном виде больших и малых чисел, характеризующих размеры объектов, длительность процессов в окружающем мире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D183F" w:rsidRPr="00ED183F" w:rsidTr="001F3892">
        <w:tc>
          <w:tcPr>
            <w:tcW w:w="1101" w:type="dxa"/>
          </w:tcPr>
          <w:p w:rsidR="00ED183F" w:rsidRPr="00451DC4" w:rsidRDefault="00ED183F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ED183F" w:rsidRPr="00ED183F" w:rsidRDefault="00ED183F" w:rsidP="00FB65EA">
            <w:pPr>
              <w:jc w:val="center"/>
              <w:rPr>
                <w:rFonts w:ascii="Times New Roman" w:hAnsi="Times New Roman" w:cs="Times New Roman"/>
              </w:rPr>
            </w:pPr>
            <w:r w:rsidRPr="00ED183F">
              <w:rPr>
                <w:rFonts w:ascii="Times New Roman" w:hAnsi="Times New Roman" w:cs="Times New Roman"/>
              </w:rPr>
              <w:t>Арифметика</w:t>
            </w:r>
          </w:p>
        </w:tc>
        <w:tc>
          <w:tcPr>
            <w:tcW w:w="4083" w:type="dxa"/>
          </w:tcPr>
          <w:p w:rsidR="00ED183F" w:rsidRPr="00ED183F" w:rsidRDefault="00071548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с реальными данными, </w:t>
            </w:r>
            <w:r>
              <w:rPr>
                <w:rFonts w:ascii="Times New Roman" w:hAnsi="Times New Roman" w:cs="Times New Roman"/>
              </w:rPr>
              <w:lastRenderedPageBreak/>
              <w:t>требующие оценки, округления результата, используя при необходимости калькулятор</w:t>
            </w:r>
          </w:p>
        </w:tc>
        <w:tc>
          <w:tcPr>
            <w:tcW w:w="1681" w:type="dxa"/>
            <w:vAlign w:val="center"/>
          </w:tcPr>
          <w:p w:rsidR="00ED183F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</w:t>
            </w:r>
          </w:p>
        </w:tc>
        <w:tc>
          <w:tcPr>
            <w:tcW w:w="1147" w:type="dxa"/>
            <w:vAlign w:val="center"/>
          </w:tcPr>
          <w:p w:rsidR="00ED183F" w:rsidRPr="00ED183F" w:rsidRDefault="00451DC4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51DC4" w:rsidRPr="00ED183F" w:rsidTr="00DE7304">
        <w:tc>
          <w:tcPr>
            <w:tcW w:w="9571" w:type="dxa"/>
            <w:gridSpan w:val="5"/>
          </w:tcPr>
          <w:p w:rsidR="00451DC4" w:rsidRPr="00451DC4" w:rsidRDefault="00451DC4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lastRenderedPageBreak/>
              <w:t>Часть 2</w:t>
            </w:r>
          </w:p>
        </w:tc>
      </w:tr>
      <w:tr w:rsidR="00451DC4" w:rsidRPr="00ED183F" w:rsidTr="001F3892">
        <w:tc>
          <w:tcPr>
            <w:tcW w:w="1101" w:type="dxa"/>
          </w:tcPr>
          <w:p w:rsidR="00451DC4" w:rsidRPr="00451DC4" w:rsidRDefault="00451DC4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51DC4" w:rsidRPr="00ED183F" w:rsidRDefault="00D92F7E" w:rsidP="00F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83" w:type="dxa"/>
          </w:tcPr>
          <w:p w:rsidR="00451DC4" w:rsidRPr="00ED183F" w:rsidRDefault="00071548" w:rsidP="00071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свойства числовых неравен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ств </w:t>
            </w:r>
            <w:r w:rsidR="007163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</w:t>
            </w:r>
            <w:proofErr w:type="gramEnd"/>
            <w:r>
              <w:rPr>
                <w:rFonts w:ascii="Times New Roman" w:hAnsi="Times New Roman" w:cs="Times New Roman"/>
              </w:rPr>
              <w:t>я выведения следствий, сравнения, оценки</w:t>
            </w:r>
          </w:p>
        </w:tc>
        <w:tc>
          <w:tcPr>
            <w:tcW w:w="1681" w:type="dxa"/>
            <w:vAlign w:val="center"/>
          </w:tcPr>
          <w:p w:rsidR="00451DC4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451DC4" w:rsidRPr="00ED183F" w:rsidRDefault="00D92F7E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451DC4" w:rsidRPr="00ED183F" w:rsidTr="001F3892">
        <w:tc>
          <w:tcPr>
            <w:tcW w:w="1101" w:type="dxa"/>
          </w:tcPr>
          <w:p w:rsidR="00451DC4" w:rsidRPr="00451DC4" w:rsidRDefault="00451DC4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51DC4" w:rsidRPr="00ED183F" w:rsidRDefault="00D92F7E" w:rsidP="00F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83" w:type="dxa"/>
          </w:tcPr>
          <w:p w:rsidR="00451DC4" w:rsidRPr="00ED183F" w:rsidRDefault="007163A2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свойства степеней для преобразования выражений, содержащих степени с целым показателем</w:t>
            </w:r>
          </w:p>
        </w:tc>
        <w:tc>
          <w:tcPr>
            <w:tcW w:w="1681" w:type="dxa"/>
            <w:vAlign w:val="center"/>
          </w:tcPr>
          <w:p w:rsidR="00451DC4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451DC4" w:rsidRPr="00ED183F" w:rsidRDefault="00D92F7E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451DC4" w:rsidRPr="00ED183F" w:rsidTr="001F3892">
        <w:tc>
          <w:tcPr>
            <w:tcW w:w="1101" w:type="dxa"/>
          </w:tcPr>
          <w:p w:rsidR="00451DC4" w:rsidRPr="00451DC4" w:rsidRDefault="00451DC4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451DC4" w:rsidRPr="00ED183F" w:rsidRDefault="00D92F7E" w:rsidP="00F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83" w:type="dxa"/>
          </w:tcPr>
          <w:p w:rsidR="00451DC4" w:rsidRPr="00ED183F" w:rsidRDefault="00071548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свойства числовых неравен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ств </w:t>
            </w:r>
            <w:r w:rsidR="007163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</w:t>
            </w:r>
            <w:proofErr w:type="gramEnd"/>
            <w:r>
              <w:rPr>
                <w:rFonts w:ascii="Times New Roman" w:hAnsi="Times New Roman" w:cs="Times New Roman"/>
              </w:rPr>
              <w:t>я выведения следствий, сравнения, оценки</w:t>
            </w:r>
          </w:p>
        </w:tc>
        <w:tc>
          <w:tcPr>
            <w:tcW w:w="1681" w:type="dxa"/>
            <w:vAlign w:val="center"/>
          </w:tcPr>
          <w:p w:rsidR="00451DC4" w:rsidRPr="00ED183F" w:rsidRDefault="009D3A4F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147" w:type="dxa"/>
            <w:vAlign w:val="center"/>
          </w:tcPr>
          <w:p w:rsidR="00451DC4" w:rsidRPr="00ED183F" w:rsidRDefault="00D92F7E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451DC4" w:rsidRPr="00ED183F" w:rsidTr="001F3892">
        <w:tc>
          <w:tcPr>
            <w:tcW w:w="1101" w:type="dxa"/>
          </w:tcPr>
          <w:p w:rsidR="00451DC4" w:rsidRPr="00451DC4" w:rsidRDefault="00451DC4" w:rsidP="00FB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51DC4" w:rsidRPr="00ED183F" w:rsidRDefault="00D92F7E" w:rsidP="00F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83" w:type="dxa"/>
          </w:tcPr>
          <w:p w:rsidR="00451DC4" w:rsidRPr="00ED183F" w:rsidRDefault="007163A2" w:rsidP="0078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математические и практические задачи на пропорциональность величин, отношения, проценты</w:t>
            </w:r>
          </w:p>
        </w:tc>
        <w:tc>
          <w:tcPr>
            <w:tcW w:w="1681" w:type="dxa"/>
            <w:vAlign w:val="center"/>
          </w:tcPr>
          <w:p w:rsidR="00451DC4" w:rsidRPr="00ED183F" w:rsidRDefault="001F3892" w:rsidP="00D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47" w:type="dxa"/>
            <w:vAlign w:val="center"/>
          </w:tcPr>
          <w:p w:rsidR="00451DC4" w:rsidRPr="00ED183F" w:rsidRDefault="00D92F7E" w:rsidP="001F3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</w:tbl>
    <w:p w:rsidR="00783429" w:rsidRDefault="00783429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4661E" w:rsidRDefault="0074661E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4661E">
        <w:rPr>
          <w:rFonts w:ascii="Times New Roman" w:hAnsi="Times New Roman" w:cs="Times New Roman"/>
          <w:b/>
          <w:sz w:val="24"/>
          <w:szCs w:val="24"/>
        </w:rPr>
        <w:t>4</w:t>
      </w:r>
      <w:r w:rsidRPr="00746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1E">
        <w:rPr>
          <w:rFonts w:ascii="Times New Roman" w:hAnsi="Times New Roman" w:cs="Times New Roman"/>
          <w:sz w:val="24"/>
          <w:szCs w:val="24"/>
        </w:rPr>
        <w:t xml:space="preserve"> </w:t>
      </w:r>
      <w:r w:rsidRPr="0074661E">
        <w:rPr>
          <w:rFonts w:ascii="Times New Roman" w:hAnsi="Times New Roman" w:cs="Times New Roman"/>
          <w:b/>
          <w:sz w:val="24"/>
          <w:szCs w:val="24"/>
        </w:rPr>
        <w:t>Время на выполнение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2 урока (90 мин).</w:t>
      </w:r>
    </w:p>
    <w:p w:rsidR="0074661E" w:rsidRDefault="0074661E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C59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 Оценивание </w:t>
      </w:r>
      <w:r>
        <w:rPr>
          <w:rFonts w:ascii="Times New Roman" w:hAnsi="Times New Roman" w:cs="Times New Roman"/>
          <w:sz w:val="24"/>
          <w:szCs w:val="24"/>
        </w:rPr>
        <w:t>отдельных заданий и работы в целом.</w:t>
      </w:r>
    </w:p>
    <w:p w:rsidR="0074661E" w:rsidRDefault="0074661E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каждого задания базового уровня (часть 1)</w:t>
      </w:r>
      <w:r w:rsidR="002572FB">
        <w:rPr>
          <w:rFonts w:ascii="Times New Roman" w:hAnsi="Times New Roman" w:cs="Times New Roman"/>
          <w:sz w:val="24"/>
          <w:szCs w:val="24"/>
        </w:rPr>
        <w:t xml:space="preserve"> начисляются баллы:</w:t>
      </w:r>
    </w:p>
    <w:p w:rsid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72FB">
        <w:rPr>
          <w:rFonts w:ascii="Times New Roman" w:hAnsi="Times New Roman" w:cs="Times New Roman"/>
          <w:i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– задание выполнено верно (указан верный ответ);</w:t>
      </w:r>
    </w:p>
    <w:p w:rsid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72FB">
        <w:rPr>
          <w:rFonts w:ascii="Times New Roman" w:hAnsi="Times New Roman" w:cs="Times New Roman"/>
          <w:i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 xml:space="preserve"> – задание выполнено неверно (указан неверный ответ, несколько ответов или ответ отсутствует).</w:t>
      </w:r>
    </w:p>
    <w:p w:rsid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каждого задания повышенного уровня (часть 2) начисляется до 2 баллов:</w:t>
      </w:r>
    </w:p>
    <w:p w:rsidR="002572FB" w:rsidRP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- задание выполнено верно, запись решения не содержит ошибок и логических недочетов;</w:t>
      </w:r>
    </w:p>
    <w:p w:rsidR="002572FB" w:rsidRP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балл </w:t>
      </w:r>
      <w:r w:rsidRPr="002572FB">
        <w:rPr>
          <w:rFonts w:ascii="Times New Roman" w:hAnsi="Times New Roman" w:cs="Times New Roman"/>
          <w:sz w:val="24"/>
          <w:szCs w:val="24"/>
        </w:rPr>
        <w:t>– ход решения верный, но допущена ошибка непринципиального характера (например, вычислительная)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72FB" w:rsidRDefault="002572FB" w:rsidP="0074661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 баллов – </w:t>
      </w:r>
      <w:r>
        <w:rPr>
          <w:rFonts w:ascii="Times New Roman" w:hAnsi="Times New Roman" w:cs="Times New Roman"/>
          <w:sz w:val="24"/>
          <w:szCs w:val="24"/>
        </w:rPr>
        <w:t>другие случаи, не соответствующие указанным критериям.</w:t>
      </w:r>
    </w:p>
    <w:p w:rsidR="00A67DDC" w:rsidRDefault="002572FB" w:rsidP="00AD6D8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теста оценивается положительно при условии верного выполнения  </w:t>
      </w:r>
      <w:r w:rsidRPr="003C5968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заданий базового уровня. </w:t>
      </w:r>
      <w:r w:rsidR="00A67DDC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</w:t>
      </w:r>
      <w:r w:rsidR="00A67DDC" w:rsidRPr="003C5968">
        <w:rPr>
          <w:rFonts w:ascii="Times New Roman" w:hAnsi="Times New Roman" w:cs="Times New Roman"/>
          <w:b/>
          <w:sz w:val="24"/>
          <w:szCs w:val="24"/>
        </w:rPr>
        <w:t>24</w:t>
      </w:r>
      <w:r w:rsidR="00A67DDC">
        <w:rPr>
          <w:rFonts w:ascii="Times New Roman" w:hAnsi="Times New Roman" w:cs="Times New Roman"/>
          <w:sz w:val="24"/>
          <w:szCs w:val="24"/>
        </w:rPr>
        <w:t>.</w:t>
      </w:r>
    </w:p>
    <w:p w:rsidR="00A67DDC" w:rsidRPr="00A67DDC" w:rsidRDefault="00A67DDC" w:rsidP="00A67DD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DDC">
        <w:rPr>
          <w:rFonts w:ascii="Times New Roman" w:hAnsi="Times New Roman" w:cs="Times New Roman"/>
          <w:b/>
          <w:sz w:val="24"/>
          <w:szCs w:val="24"/>
        </w:rPr>
        <w:t xml:space="preserve">Соответствие общего </w:t>
      </w:r>
    </w:p>
    <w:p w:rsidR="003C5968" w:rsidRDefault="00A67DDC" w:rsidP="00AD6D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DDC">
        <w:rPr>
          <w:rFonts w:ascii="Times New Roman" w:hAnsi="Times New Roman" w:cs="Times New Roman"/>
          <w:b/>
          <w:sz w:val="24"/>
          <w:szCs w:val="24"/>
        </w:rPr>
        <w:t>тестового балла 5-бальной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3156"/>
        <w:gridCol w:w="1559"/>
        <w:gridCol w:w="1559"/>
        <w:gridCol w:w="1383"/>
      </w:tblGrid>
      <w:tr w:rsidR="00A67DDC" w:rsidTr="00A67DDC">
        <w:tc>
          <w:tcPr>
            <w:tcW w:w="1914" w:type="dxa"/>
            <w:vMerge w:val="restart"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3156" w:type="dxa"/>
            <w:vMerge w:val="restart"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менее 8 заданий</w:t>
            </w:r>
          </w:p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1</w:t>
            </w:r>
          </w:p>
        </w:tc>
        <w:tc>
          <w:tcPr>
            <w:tcW w:w="4501" w:type="dxa"/>
            <w:gridSpan w:val="3"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</w:t>
            </w:r>
          </w:p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минимального критерия</w:t>
            </w:r>
          </w:p>
        </w:tc>
      </w:tr>
      <w:tr w:rsidR="00A67DDC" w:rsidTr="00A67DDC">
        <w:tc>
          <w:tcPr>
            <w:tcW w:w="1914" w:type="dxa"/>
            <w:vMerge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7DDC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13</w:t>
            </w:r>
          </w:p>
          <w:p w:rsidR="003C5968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vAlign w:val="center"/>
          </w:tcPr>
          <w:p w:rsidR="00A67DDC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18</w:t>
            </w:r>
          </w:p>
          <w:p w:rsidR="003C5968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vAlign w:val="center"/>
          </w:tcPr>
          <w:p w:rsidR="00A67DDC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– 24</w:t>
            </w:r>
          </w:p>
          <w:p w:rsidR="003C5968" w:rsidRDefault="003C5968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A67DDC" w:rsidTr="00A67DDC">
        <w:tc>
          <w:tcPr>
            <w:tcW w:w="1914" w:type="dxa"/>
            <w:vAlign w:val="center"/>
          </w:tcPr>
          <w:p w:rsidR="00A67DDC" w:rsidRDefault="00A67DDC" w:rsidP="00A6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156" w:type="dxa"/>
            <w:vAlign w:val="center"/>
          </w:tcPr>
          <w:p w:rsidR="00A67DDC" w:rsidRPr="003C5968" w:rsidRDefault="003C5968" w:rsidP="00A6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DDC" w:rsidRPr="003C5968" w:rsidRDefault="003C5968" w:rsidP="00A6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67DDC" w:rsidRPr="003C5968" w:rsidRDefault="003C5968" w:rsidP="00A6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A67DDC" w:rsidRPr="003C5968" w:rsidRDefault="003C5968" w:rsidP="00A6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7DDC" w:rsidRPr="00A67DDC" w:rsidRDefault="00A67DDC" w:rsidP="00A67DD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D088B" w:rsidRPr="006F14E6" w:rsidRDefault="00AD088B" w:rsidP="00AD088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6F14E6">
        <w:rPr>
          <w:rFonts w:ascii="Times New Roman" w:hAnsi="Times New Roman" w:cs="Times New Roman"/>
          <w:b/>
          <w:i/>
        </w:rPr>
        <w:lastRenderedPageBreak/>
        <w:t>Итоговый тест</w:t>
      </w:r>
    </w:p>
    <w:p w:rsidR="00AD088B" w:rsidRDefault="00AD088B" w:rsidP="00AD088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6F14E6">
        <w:rPr>
          <w:rFonts w:ascii="Times New Roman" w:hAnsi="Times New Roman" w:cs="Times New Roman"/>
          <w:b/>
          <w:i/>
        </w:rPr>
        <w:t>для выпускников основной школы</w:t>
      </w:r>
    </w:p>
    <w:p w:rsidR="00AD088B" w:rsidRDefault="00AD088B" w:rsidP="00AD088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 </w:t>
      </w:r>
      <w:proofErr w:type="spellStart"/>
      <w:r>
        <w:rPr>
          <w:rFonts w:ascii="Times New Roman" w:hAnsi="Times New Roman" w:cs="Times New Roman"/>
          <w:b/>
        </w:rPr>
        <w:t>сформированности</w:t>
      </w:r>
      <w:proofErr w:type="spellEnd"/>
      <w:r>
        <w:rPr>
          <w:rFonts w:ascii="Times New Roman" w:hAnsi="Times New Roman" w:cs="Times New Roman"/>
          <w:b/>
        </w:rPr>
        <w:t xml:space="preserve"> вычислительных навыков</w:t>
      </w:r>
    </w:p>
    <w:p w:rsidR="00AD088B" w:rsidRDefault="00AD088B" w:rsidP="00AD08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 1</w:t>
      </w:r>
    </w:p>
    <w:p w:rsidR="00AD088B" w:rsidRPr="00C2108F" w:rsidRDefault="00AD088B" w:rsidP="00AD088B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108F">
        <w:rPr>
          <w:rFonts w:ascii="Times New Roman" w:hAnsi="Times New Roman" w:cs="Times New Roman"/>
          <w:b/>
          <w:u w:val="single"/>
        </w:rPr>
        <w:t>Часть  1</w:t>
      </w: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число представлено в виде суммы разрядных слагаемых: </w:t>
      </w:r>
    </w:p>
    <w:p w:rsidR="00AD088B" w:rsidRPr="00003332" w:rsidRDefault="00AD088B" w:rsidP="00AD088B">
      <w:pPr>
        <w:ind w:left="644" w:right="-1"/>
        <w:rPr>
          <w:rFonts w:ascii="Times New Roman" w:hAnsi="Times New Roman" w:cs="Times New Roman"/>
          <w:b/>
          <w:sz w:val="24"/>
          <w:szCs w:val="24"/>
        </w:rPr>
      </w:pPr>
      <w:r w:rsidRPr="00003332">
        <w:rPr>
          <w:rStyle w:val="mo"/>
          <w:rFonts w:ascii="MathJax_Size2" w:hAnsi="MathJax_Size2"/>
          <w:b/>
          <w:color w:val="333333"/>
          <w:bdr w:val="none" w:sz="0" w:space="0" w:color="auto" w:frame="1"/>
          <w:shd w:val="clear" w:color="auto" w:fill="FFFFFF"/>
        </w:rPr>
        <w:t xml:space="preserve">2 </w:t>
      </w:r>
      <w:r w:rsidRPr="00003332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003332">
        <w:rPr>
          <w:rStyle w:val="mtext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 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+ 3 </w:t>
      </w:r>
      <w:r w:rsidRPr="00003332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0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  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+ 7 </w:t>
      </w:r>
      <w:r w:rsidRPr="00003332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−</w:t>
      </w:r>
      <w:r w:rsidRPr="00003332">
        <w:rPr>
          <w:rStyle w:val="mtext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 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2  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+ 5 </w:t>
      </w:r>
      <w:r w:rsidRPr="00003332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003332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−</w:t>
      </w:r>
      <w:r w:rsidRPr="00003332">
        <w:rPr>
          <w:rStyle w:val="mtext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 </w:t>
      </w:r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proofErr w:type="gramStart"/>
      <w:r w:rsidRPr="00003332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AD088B" w:rsidRPr="000B6380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50E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наименьшее из чисел: 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 w:rsidRPr="008A27E9">
        <w:rPr>
          <w:rFonts w:ascii="Times New Roman" w:hAnsi="Times New Roman" w:cs="Times New Roman"/>
          <w:sz w:val="24"/>
          <w:szCs w:val="24"/>
        </w:rPr>
        <w:t xml:space="preserve">0,5; 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119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121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AD088B" w:rsidRPr="008A27E9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A27E9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какой наиболее дешевый тарифный план должен выбрать абонент, исходя из предположения, что средняя продолжительность разговоров составляет  800  минут в месяц?  Запишите в ответ название тарифного плана и среднюю сумму оплаты (в рублях) за месяц.     </w:t>
      </w:r>
    </w:p>
    <w:tbl>
      <w:tblPr>
        <w:tblpPr w:leftFromText="180" w:rightFromText="180" w:vertAnchor="text" w:tblpXSpec="center" w:tblpY="1"/>
        <w:tblOverlap w:val="never"/>
        <w:tblW w:w="8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2732"/>
        <w:gridCol w:w="3321"/>
      </w:tblGrid>
      <w:tr w:rsidR="00AD088B" w:rsidRPr="00093C8A" w:rsidTr="00A42571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1 мин разговора</w:t>
            </w:r>
          </w:p>
        </w:tc>
      </w:tr>
      <w:tr w:rsidR="00AD088B" w:rsidRPr="00093C8A" w:rsidTr="00A42571">
        <w:trPr>
          <w:trHeight w:val="3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«Повременный»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Нет</w:t>
            </w:r>
            <w:r w:rsidRPr="000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0,3 руб.</w:t>
            </w:r>
          </w:p>
        </w:tc>
      </w:tr>
      <w:tr w:rsidR="00AD088B" w:rsidRPr="00093C8A" w:rsidTr="00A42571">
        <w:trPr>
          <w:trHeight w:val="6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«Комбинированный»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110 руб. за 320 мин </w:t>
            </w:r>
          </w:p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0,25 руб. за 1 мин </w:t>
            </w:r>
            <w:proofErr w:type="gramStart"/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сверх</w:t>
            </w:r>
            <w:proofErr w:type="gramEnd"/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320 мин в месяц</w:t>
            </w:r>
          </w:p>
        </w:tc>
      </w:tr>
      <w:tr w:rsidR="00AD088B" w:rsidRPr="00093C8A" w:rsidTr="00A42571">
        <w:trPr>
          <w:trHeight w:val="3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Default="00AD088B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250 руб.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88B" w:rsidRPr="00093C8A" w:rsidRDefault="00AD088B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AD088B" w:rsidRPr="00D30C91" w:rsidRDefault="00AD088B" w:rsidP="00D30C9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088B" w:rsidRPr="008A27E9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50E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9F18A0" w:rsidRDefault="00AD088B" w:rsidP="00AD088B">
      <w:pPr>
        <w:pStyle w:val="a3"/>
        <w:numPr>
          <w:ilvl w:val="0"/>
          <w:numId w:val="8"/>
        </w:numPr>
        <w:spacing w:line="240" w:lineRule="auto"/>
        <w:rPr>
          <w:rStyle w:val="m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рациональным способом:      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E5"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>⋅</w:t>
      </w:r>
      <w:proofErr w:type="gramStart"/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gramEnd"/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m:oMath>
        <m:r>
          <w:rPr>
            <w:rStyle w:val="mo"/>
            <w:rFonts w:ascii="Cambria Math" w:hAnsi="Cambria Math"/>
            <w:color w:val="333333"/>
            <w:sz w:val="27"/>
            <w:szCs w:val="27"/>
            <w:bdr w:val="none" w:sz="0" w:space="0" w:color="auto" w:frame="1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24</m:t>
            </m:r>
          </m:den>
        </m:f>
      </m:oMath>
      <w:r>
        <w:rPr>
          <w:rStyle w:val="mo"/>
          <w:rFonts w:ascii="MathJax_Size2" w:hAnsi="MathJax_Size2"/>
          <w:color w:val="333333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16</m:t>
            </m:r>
          </m:den>
        </m:f>
      </m:oMath>
      <w:r>
        <w:rPr>
          <w:rStyle w:val="mo"/>
          <w:rFonts w:ascii="MathJax_Size2" w:hAnsi="MathJax_Size2"/>
          <w:color w:val="333333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 xml:space="preserve"> .</w:t>
      </w:r>
    </w:p>
    <w:p w:rsidR="00AD088B" w:rsidRPr="009F18A0" w:rsidRDefault="00AD088B" w:rsidP="00AD08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18A0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F56475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7,2</m:t>
            </m:r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>⋅1,35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0,4</m:t>
            </m:r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>⋅4,5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AD088B" w:rsidRPr="00F56475" w:rsidRDefault="00AD088B" w:rsidP="00AD08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01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неделю завод изготовил  4548  телевизоров, из которых брак был выявлен в  136  случаях. Каков  процент  брака? Результат округлите до целых.             </w:t>
      </w:r>
    </w:p>
    <w:p w:rsidR="00AD088B" w:rsidRPr="00F56475" w:rsidRDefault="00AD088B" w:rsidP="00AD08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 xml:space="preserve">       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повышения цен товар стоил  300  рублей, а после повышения цен стал стоить  351  рубль. На сколько процентов была повышена цена товара?</w:t>
      </w:r>
    </w:p>
    <w:p w:rsidR="00AD088B" w:rsidRPr="00F56475" w:rsidRDefault="00AD088B" w:rsidP="00AD08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lastRenderedPageBreak/>
        <w:t xml:space="preserve">      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рабочих построили забор за  8  дней. Сколько нужно нанять рабочих этой же квалификации, чтобы они возвели забор за два дня?</w:t>
      </w:r>
    </w:p>
    <w:p w:rsidR="00AD088B" w:rsidRPr="00F56475" w:rsidRDefault="00AD088B" w:rsidP="00AD08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475">
        <w:rPr>
          <w:rFonts w:ascii="Times New Roman" w:hAnsi="Times New Roman" w:cs="Times New Roman"/>
          <w:sz w:val="24"/>
          <w:szCs w:val="24"/>
        </w:rPr>
        <w:t xml:space="preserve"> Ответ: ___________</w:t>
      </w: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свой день рождения Петя купил  40  конфет и  32  шоколадки «Аленка». Какое наибольшее количество гостей может пригласить к себе Петя, чтобы и конфеты, и шоколадки можно было разделить поровну между всеми, включая его самого?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чисел являются иррациональными?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а) </w:t>
      </w:r>
      <w:r w:rsidRPr="00F56475">
        <w:rPr>
          <w:rFonts w:ascii="Cambria Math" w:hAnsi="Cambria Math"/>
          <w:position w:val="-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3" ShapeID="_x0000_i1025" DrawAspect="Content" ObjectID="_1518429779" r:id="rId9"/>
        </w:object>
      </w:r>
      <w:r>
        <w:rPr>
          <w:rFonts w:ascii="Cambria Math" w:hAnsi="Cambria Math"/>
        </w:rPr>
        <w:t xml:space="preserve">;    б) 1,5(17);    в)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m:oMath>
        <m:r>
          <w:rPr>
            <w:rStyle w:val="mo"/>
            <w:rFonts w:ascii="Cambria Math" w:hAnsi="Cambria Math"/>
            <w:color w:val="333333"/>
            <w:sz w:val="27"/>
            <w:szCs w:val="27"/>
            <w:bdr w:val="none" w:sz="0" w:space="0" w:color="auto" w:frame="1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135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den>
        </m:f>
      </m:oMath>
      <w:r>
        <w:rPr>
          <w:rFonts w:ascii="MathJax_Main" w:eastAsiaTheme="minorEastAsia" w:hAnsi="MathJax_Main"/>
          <w:sz w:val="32"/>
          <w:szCs w:val="32"/>
        </w:rPr>
        <w:t xml:space="preserve">;  </w:t>
      </w:r>
      <w:r w:rsidRPr="00F56475">
        <w:rPr>
          <w:rFonts w:ascii="MathJax_Main" w:eastAsiaTheme="minorEastAsia" w:hAnsi="MathJax_Main"/>
        </w:rPr>
        <w:t>г)</w:t>
      </w:r>
      <w:r>
        <w:rPr>
          <w:rFonts w:ascii="MathJax_Main" w:eastAsiaTheme="minorEastAsia" w:hAnsi="MathJax_Main"/>
          <w:sz w:val="32"/>
          <w:szCs w:val="32"/>
        </w:rPr>
        <w:t xml:space="preserve">  </w:t>
      </w:r>
      <w:r w:rsidRPr="00F56475">
        <w:rPr>
          <w:rFonts w:ascii="MathJax_Main" w:eastAsiaTheme="minorEastAsia" w:hAnsi="MathJax_Main"/>
        </w:rPr>
        <w:t>1</w:t>
      </w:r>
      <w:r>
        <w:rPr>
          <w:rFonts w:ascii="MathJax_Main" w:eastAsiaTheme="minorEastAsia" w:hAnsi="MathJax_Main"/>
        </w:rPr>
        <w:t xml:space="preserve">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− </w:t>
      </w:r>
      <w:r w:rsidRPr="00F56475">
        <w:rPr>
          <w:rFonts w:ascii="Cambria Math" w:hAnsi="Cambria Math"/>
          <w:position w:val="-8"/>
        </w:rPr>
        <w:object w:dxaOrig="480" w:dyaOrig="360">
          <v:shape id="_x0000_i1026" type="#_x0000_t75" style="width:24pt;height:18pt" o:ole="">
            <v:imagedata r:id="rId10" o:title=""/>
          </v:shape>
          <o:OLEObject Type="Embed" ProgID="Equation.3" ShapeID="_x0000_i1026" DrawAspect="Content" ObjectID="_1518429780" r:id="rId11"/>
        </w:object>
      </w:r>
      <w:r>
        <w:rPr>
          <w:rFonts w:ascii="Cambria Math" w:hAnsi="Cambria Math"/>
        </w:rPr>
        <w:t>?</w:t>
      </w: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 w:rsidRPr="00DA2C38">
        <w:rPr>
          <w:rFonts w:ascii="Cambria Math" w:hAnsi="Cambria Math"/>
          <w:b/>
        </w:rPr>
        <w:t>А</w:t>
      </w:r>
      <w:r>
        <w:rPr>
          <w:rFonts w:ascii="Cambria Math" w:hAnsi="Cambria Math"/>
        </w:rPr>
        <w:t xml:space="preserve">.  а,  б,  г;    </w:t>
      </w:r>
      <w:r w:rsidRPr="00DA2C38">
        <w:rPr>
          <w:rFonts w:ascii="Cambria Math" w:hAnsi="Cambria Math"/>
          <w:b/>
        </w:rPr>
        <w:t xml:space="preserve"> Б</w:t>
      </w:r>
      <w:r>
        <w:rPr>
          <w:rFonts w:ascii="Cambria Math" w:hAnsi="Cambria Math"/>
        </w:rPr>
        <w:t xml:space="preserve">.  а,  в;    </w:t>
      </w:r>
      <w:r w:rsidRPr="00DA2C38">
        <w:rPr>
          <w:rFonts w:ascii="Cambria Math" w:hAnsi="Cambria Math"/>
          <w:b/>
        </w:rPr>
        <w:t>В</w:t>
      </w:r>
      <w:r>
        <w:rPr>
          <w:rFonts w:ascii="Cambria Math" w:hAnsi="Cambria Math"/>
        </w:rPr>
        <w:t xml:space="preserve">.  а,  г;    </w:t>
      </w:r>
      <w:r w:rsidRPr="00DA2C38">
        <w:rPr>
          <w:rFonts w:ascii="Cambria Math" w:hAnsi="Cambria Math"/>
          <w:b/>
        </w:rPr>
        <w:t>Г</w:t>
      </w:r>
      <w:r>
        <w:rPr>
          <w:rFonts w:ascii="Cambria Math" w:hAnsi="Cambria Math"/>
        </w:rPr>
        <w:t>.   б</w:t>
      </w:r>
      <w:proofErr w:type="gramStart"/>
      <w:r>
        <w:rPr>
          <w:rFonts w:ascii="Cambria Math" w:hAnsi="Cambria Math"/>
        </w:rPr>
        <w:t xml:space="preserve"> .</w:t>
      </w:r>
      <w:proofErr w:type="gramEnd"/>
      <w:r>
        <w:rPr>
          <w:rFonts w:ascii="Cambria Math" w:hAnsi="Cambria Math"/>
        </w:rPr>
        <w:t xml:space="preserve">    </w:t>
      </w: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EB1C27" w:rsidRDefault="00AD088B" w:rsidP="00AD088B">
      <w:pPr>
        <w:pStyle w:val="a3"/>
        <w:ind w:left="644" w:right="-1"/>
      </w:pPr>
    </w:p>
    <w:p w:rsidR="00AD088B" w:rsidRPr="00DA2C38" w:rsidRDefault="00AD088B" w:rsidP="00AD088B">
      <w:pPr>
        <w:pStyle w:val="a3"/>
        <w:numPr>
          <w:ilvl w:val="0"/>
          <w:numId w:val="8"/>
        </w:numPr>
        <w:ind w:right="-1"/>
        <w:rPr>
          <w:rFonts w:ascii="Cambria Math" w:hAnsi="Cambria Math" w:cs="Times New Roman"/>
          <w:b/>
        </w:rPr>
      </w:pPr>
      <w:r w:rsidRPr="003D7D0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D7D0D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3D7D0D">
        <w:rPr>
          <w:rFonts w:ascii="Times New Roman" w:hAnsi="Times New Roman" w:cs="Times New Roman"/>
          <w:sz w:val="24"/>
          <w:szCs w:val="24"/>
        </w:rPr>
        <w:t xml:space="preserve"> прямой отмечены числа  </w:t>
      </w:r>
      <w:r w:rsidRPr="003D7D0D">
        <w:rPr>
          <w:rFonts w:ascii="Cambria Math" w:hAnsi="Cambria Math" w:cs="Times New Roman"/>
          <w:lang w:val="en-US"/>
        </w:rPr>
        <w:t>a</w:t>
      </w:r>
      <w:r w:rsidRPr="003D7D0D">
        <w:rPr>
          <w:rFonts w:ascii="Cambria Math" w:hAnsi="Cambria Math" w:cs="Times New Roman"/>
        </w:rPr>
        <w:t xml:space="preserve">  </w:t>
      </w:r>
      <w:r w:rsidRPr="003D7D0D">
        <w:rPr>
          <w:rFonts w:ascii="Times New Roman" w:hAnsi="Times New Roman" w:cs="Times New Roman"/>
        </w:rPr>
        <w:t xml:space="preserve"> и  </w:t>
      </w:r>
      <w:r w:rsidRPr="003D7D0D"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  <w:lang w:val="en-US"/>
        </w:rPr>
        <w:t>b</w:t>
      </w:r>
      <w:r w:rsidRPr="003D7D0D">
        <w:rPr>
          <w:rFonts w:ascii="Cambria Math" w:hAnsi="Cambria Math" w:cs="Times New Roman"/>
        </w:rPr>
        <w:t>.  Какие из приведенных</w:t>
      </w:r>
      <w:r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</w:rPr>
        <w:t xml:space="preserve"> утверждений </w:t>
      </w:r>
      <w:r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  <w:b/>
        </w:rPr>
        <w:t>не</w:t>
      </w:r>
      <w:r>
        <w:rPr>
          <w:rFonts w:ascii="Cambria Math" w:hAnsi="Cambria Math" w:cs="Times New Roman"/>
          <w:b/>
        </w:rPr>
        <w:t>верны</w:t>
      </w:r>
      <w:proofErr w:type="gramStart"/>
      <w:r>
        <w:rPr>
          <w:rFonts w:ascii="Cambria Math" w:hAnsi="Cambria Math" w:cs="Times New Roman"/>
          <w:b/>
        </w:rPr>
        <w:t xml:space="preserve"> </w:t>
      </w:r>
      <w:r w:rsidRPr="003D7D0D">
        <w:rPr>
          <w:rFonts w:ascii="Cambria Math" w:hAnsi="Cambria Math" w:cs="Times New Roman"/>
          <w:b/>
        </w:rPr>
        <w:t>?</w:t>
      </w:r>
      <w:proofErr w:type="gramEnd"/>
    </w:p>
    <w:p w:rsidR="00AD088B" w:rsidRDefault="00AD088B" w:rsidP="00AD088B">
      <w:pPr>
        <w:pStyle w:val="a3"/>
        <w:ind w:left="644" w:right="-1"/>
        <w:rPr>
          <w:rFonts w:ascii="Cambria Math" w:hAnsi="Cambria Math" w:cs="Times New Roman"/>
          <w:b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 w:cs="Times New Roman"/>
          <w:b/>
          <w:lang w:val="en-US"/>
        </w:rPr>
      </w:pPr>
      <w:r>
        <w:rPr>
          <w:rFonts w:ascii="Cambria Math" w:hAnsi="Cambria Math" w:cs="Times New Roman"/>
          <w:b/>
          <w:noProof/>
          <w:lang w:eastAsia="ru-RU"/>
        </w:rPr>
        <w:drawing>
          <wp:inline distT="0" distB="0" distL="0" distR="0" wp14:anchorId="4B9F608E" wp14:editId="3C4815E2">
            <wp:extent cx="29622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8B" w:rsidRPr="00DA2C38" w:rsidRDefault="00AD088B" w:rsidP="00AD088B">
      <w:pPr>
        <w:pStyle w:val="a3"/>
        <w:numPr>
          <w:ilvl w:val="0"/>
          <w:numId w:val="9"/>
        </w:numPr>
        <w:ind w:right="-1"/>
        <w:rPr>
          <w:rStyle w:val="mo"/>
          <w:rFonts w:ascii="Cambria Math" w:hAnsi="Cambria Math" w:cs="Times New Roman"/>
          <w:lang w:val="en-US"/>
        </w:rPr>
      </w:pPr>
      <w:r>
        <w:rPr>
          <w:rFonts w:ascii="Cambria Math" w:eastAsiaTheme="minorEastAsia" w:hAnsi="Cambria Math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>
        <w:rPr>
          <w:rFonts w:ascii="Cambria Math" w:hAnsi="Cambria Math" w:cs="Times New Roman"/>
          <w:lang w:val="en-US"/>
        </w:rPr>
        <w:t xml:space="preserve"> </w:t>
      </w:r>
      <w:r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  <w:lang w:val="en-US"/>
        </w:rPr>
        <w:t xml:space="preserve"> </w:t>
      </w:r>
      <w:proofErr w:type="gramStart"/>
      <w:r>
        <w:rPr>
          <w:rFonts w:ascii="Cambria Math" w:hAnsi="Cambria Math" w:cs="Times New Roman"/>
          <w:lang w:val="en-US"/>
        </w:rPr>
        <w:t xml:space="preserve">&lt;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w:proofErr w:type="gram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1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;    2) 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b – a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&lt;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0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;   3) 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b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+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a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&gt;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b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;     4)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a – b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&lt;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0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AD088B" w:rsidRPr="00DA2C38" w:rsidRDefault="00AD088B" w:rsidP="00AD088B">
      <w:pPr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A2C38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DA2C38" w:rsidRDefault="00AD088B" w:rsidP="00AD088B">
      <w:pPr>
        <w:ind w:left="644" w:right="-1"/>
        <w:rPr>
          <w:rFonts w:ascii="Cambria Math" w:hAnsi="Cambria Math" w:cs="Times New Roman"/>
        </w:rPr>
      </w:pPr>
    </w:p>
    <w:p w:rsidR="00AD088B" w:rsidRPr="00DA114A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какими последовательными натуральными числами заключено число </w:t>
      </w:r>
      <w:r w:rsidRPr="00031ED7">
        <w:rPr>
          <w:position w:val="-8"/>
        </w:rPr>
        <w:object w:dxaOrig="600" w:dyaOrig="360">
          <v:shape id="_x0000_i1027" type="#_x0000_t75" style="width:30pt;height:18pt" o:ole="">
            <v:imagedata r:id="rId13" o:title=""/>
          </v:shape>
          <o:OLEObject Type="Embed" ProgID="Equation.3" ShapeID="_x0000_i1027" DrawAspect="Content" ObjectID="_1518429781" r:id="rId14"/>
        </w:object>
      </w:r>
      <w:r>
        <w:t>?</w:t>
      </w: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3D7D0D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DA114A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7D">
        <w:rPr>
          <w:rFonts w:ascii="Times New Roman" w:hAnsi="Times New Roman" w:cs="Times New Roman"/>
        </w:rPr>
        <w:t>Расположите в порядке возрастания:</w:t>
      </w:r>
      <w:r>
        <w:rPr>
          <w:rFonts w:ascii="Times New Roman" w:hAnsi="Times New Roman" w:cs="Times New Roman"/>
        </w:rPr>
        <w:t xml:space="preserve">      3</w:t>
      </w:r>
      <w:r w:rsidRPr="00F56475">
        <w:rPr>
          <w:rFonts w:ascii="Cambria Math" w:hAnsi="Cambria Math"/>
          <w:position w:val="-8"/>
        </w:rPr>
        <w:object w:dxaOrig="360" w:dyaOrig="360">
          <v:shape id="_x0000_i1028" type="#_x0000_t75" style="width:18pt;height:18pt" o:ole="">
            <v:imagedata r:id="rId15" o:title=""/>
          </v:shape>
          <o:OLEObject Type="Embed" ProgID="Equation.3" ShapeID="_x0000_i1028" DrawAspect="Content" ObjectID="_1518429782" r:id="rId16"/>
        </w:object>
      </w:r>
      <w:r>
        <w:rPr>
          <w:rFonts w:ascii="Cambria Math" w:hAnsi="Cambria Math"/>
        </w:rPr>
        <w:t xml:space="preserve">;   </w:t>
      </w:r>
      <w:r w:rsidRPr="00F56475">
        <w:rPr>
          <w:rFonts w:ascii="Cambria Math" w:hAnsi="Cambria Math"/>
          <w:position w:val="-8"/>
        </w:rPr>
        <w:object w:dxaOrig="480" w:dyaOrig="360">
          <v:shape id="_x0000_i1029" type="#_x0000_t75" style="width:24pt;height:18pt" o:ole="">
            <v:imagedata r:id="rId17" o:title=""/>
          </v:shape>
          <o:OLEObject Type="Embed" ProgID="Equation.3" ShapeID="_x0000_i1029" DrawAspect="Content" ObjectID="_1518429783" r:id="rId18"/>
        </w:object>
      </w:r>
      <w:r>
        <w:rPr>
          <w:rFonts w:ascii="Cambria Math" w:hAnsi="Cambria Math"/>
        </w:rPr>
        <w:t>;    5 .</w:t>
      </w: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1) </w:t>
      </w:r>
      <w:r w:rsidRPr="00F56475">
        <w:rPr>
          <w:rFonts w:ascii="Cambria Math" w:hAnsi="Cambria Math"/>
          <w:position w:val="-8"/>
        </w:rPr>
        <w:object w:dxaOrig="480" w:dyaOrig="360">
          <v:shape id="_x0000_i1030" type="#_x0000_t75" style="width:24pt;height:18pt" o:ole="">
            <v:imagedata r:id="rId17" o:title=""/>
          </v:shape>
          <o:OLEObject Type="Embed" ProgID="Equation.3" ShapeID="_x0000_i1030" DrawAspect="Content" ObjectID="_1518429784" r:id="rId19"/>
        </w:object>
      </w:r>
      <w:r>
        <w:rPr>
          <w:rFonts w:ascii="Cambria Math" w:hAnsi="Cambria Math"/>
        </w:rPr>
        <w:t xml:space="preserve">;  </w:t>
      </w:r>
      <w:r>
        <w:rPr>
          <w:rFonts w:ascii="Times New Roman" w:hAnsi="Times New Roman" w:cs="Times New Roman"/>
        </w:rPr>
        <w:t>3</w:t>
      </w:r>
      <w:r w:rsidRPr="00F56475">
        <w:rPr>
          <w:rFonts w:ascii="Cambria Math" w:hAnsi="Cambria Math"/>
          <w:position w:val="-8"/>
        </w:rPr>
        <w:object w:dxaOrig="360" w:dyaOrig="360">
          <v:shape id="_x0000_i1031" type="#_x0000_t75" style="width:18pt;height:18pt" o:ole="">
            <v:imagedata r:id="rId15" o:title=""/>
          </v:shape>
          <o:OLEObject Type="Embed" ProgID="Equation.3" ShapeID="_x0000_i1031" DrawAspect="Content" ObjectID="_1518429785" r:id="rId20"/>
        </w:object>
      </w:r>
      <w:r>
        <w:rPr>
          <w:rFonts w:ascii="Cambria Math" w:hAnsi="Cambria Math"/>
        </w:rPr>
        <w:t>;   5                                       3)  5</w:t>
      </w:r>
      <w:proofErr w:type="gramStart"/>
      <w:r>
        <w:rPr>
          <w:rFonts w:ascii="Cambria Math" w:hAnsi="Cambria Math"/>
        </w:rPr>
        <w:t xml:space="preserve"> ;</w:t>
      </w:r>
      <w:proofErr w:type="gramEnd"/>
      <w:r>
        <w:rPr>
          <w:rFonts w:ascii="Cambria Math" w:hAnsi="Cambria Math"/>
        </w:rPr>
        <w:t xml:space="preserve">   </w:t>
      </w:r>
      <w:r>
        <w:rPr>
          <w:rFonts w:ascii="Times New Roman" w:hAnsi="Times New Roman" w:cs="Times New Roman"/>
        </w:rPr>
        <w:t>3</w:t>
      </w:r>
      <w:r w:rsidRPr="00F56475">
        <w:rPr>
          <w:rFonts w:ascii="Cambria Math" w:hAnsi="Cambria Math"/>
          <w:position w:val="-8"/>
        </w:rPr>
        <w:object w:dxaOrig="360" w:dyaOrig="360">
          <v:shape id="_x0000_i1032" type="#_x0000_t75" style="width:18pt;height:18pt" o:ole="">
            <v:imagedata r:id="rId15" o:title=""/>
          </v:shape>
          <o:OLEObject Type="Embed" ProgID="Equation.3" ShapeID="_x0000_i1032" DrawAspect="Content" ObjectID="_1518429786" r:id="rId21"/>
        </w:object>
      </w:r>
      <w:r>
        <w:rPr>
          <w:rFonts w:ascii="Cambria Math" w:hAnsi="Cambria Math"/>
        </w:rPr>
        <w:t xml:space="preserve">;   </w:t>
      </w:r>
      <w:r w:rsidRPr="00F56475">
        <w:rPr>
          <w:rFonts w:ascii="Cambria Math" w:hAnsi="Cambria Math"/>
          <w:position w:val="-8"/>
        </w:rPr>
        <w:object w:dxaOrig="480" w:dyaOrig="360">
          <v:shape id="_x0000_i1033" type="#_x0000_t75" style="width:24pt;height:18pt" o:ole="">
            <v:imagedata r:id="rId17" o:title=""/>
          </v:shape>
          <o:OLEObject Type="Embed" ProgID="Equation.3" ShapeID="_x0000_i1033" DrawAspect="Content" ObjectID="_1518429787" r:id="rId22"/>
        </w:object>
      </w: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2)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 Math" w:hAnsi="Cambria Math"/>
        </w:rPr>
        <w:t>5</w:t>
      </w:r>
      <w:proofErr w:type="gramStart"/>
      <w:r>
        <w:rPr>
          <w:rFonts w:ascii="Cambria Math" w:hAnsi="Cambria Math"/>
        </w:rPr>
        <w:t xml:space="preserve"> ;</w:t>
      </w:r>
      <w:proofErr w:type="gramEnd"/>
      <w:r>
        <w:rPr>
          <w:rFonts w:ascii="Cambria Math" w:hAnsi="Cambria Math"/>
        </w:rPr>
        <w:t xml:space="preserve">  </w:t>
      </w:r>
      <w:r w:rsidRPr="00F56475">
        <w:rPr>
          <w:rFonts w:ascii="Cambria Math" w:hAnsi="Cambria Math"/>
          <w:position w:val="-8"/>
        </w:rPr>
        <w:object w:dxaOrig="480" w:dyaOrig="360">
          <v:shape id="_x0000_i1034" type="#_x0000_t75" style="width:24pt;height:18pt" o:ole="">
            <v:imagedata r:id="rId17" o:title=""/>
          </v:shape>
          <o:OLEObject Type="Embed" ProgID="Equation.3" ShapeID="_x0000_i1034" DrawAspect="Content" ObjectID="_1518429788" r:id="rId23"/>
        </w:object>
      </w:r>
      <w:r>
        <w:rPr>
          <w:rFonts w:ascii="Cambria Math" w:hAnsi="Cambria Math"/>
        </w:rPr>
        <w:t xml:space="preserve">;  </w:t>
      </w:r>
      <w:r>
        <w:rPr>
          <w:rFonts w:ascii="Times New Roman" w:hAnsi="Times New Roman" w:cs="Times New Roman"/>
        </w:rPr>
        <w:t>3</w:t>
      </w:r>
      <w:r w:rsidRPr="00F56475">
        <w:rPr>
          <w:rFonts w:ascii="Cambria Math" w:hAnsi="Cambria Math"/>
          <w:position w:val="-8"/>
        </w:rPr>
        <w:object w:dxaOrig="360" w:dyaOrig="360">
          <v:shape id="_x0000_i1035" type="#_x0000_t75" style="width:18pt;height:18pt" o:ole="">
            <v:imagedata r:id="rId15" o:title=""/>
          </v:shape>
          <o:OLEObject Type="Embed" ProgID="Equation.3" ShapeID="_x0000_i1035" DrawAspect="Content" ObjectID="_1518429789" r:id="rId24"/>
        </w:objec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</w:t>
      </w:r>
      <w:r>
        <w:rPr>
          <w:rFonts w:ascii="Cambria Math" w:hAnsi="Cambria Math"/>
        </w:rPr>
        <w:t xml:space="preserve">  </w:t>
      </w:r>
      <w:r>
        <w:rPr>
          <w:rFonts w:ascii="Times New Roman" w:hAnsi="Times New Roman" w:cs="Times New Roman"/>
        </w:rPr>
        <w:t>3</w:t>
      </w:r>
      <w:r w:rsidRPr="00F56475">
        <w:rPr>
          <w:rFonts w:ascii="Cambria Math" w:hAnsi="Cambria Math"/>
          <w:position w:val="-8"/>
        </w:rPr>
        <w:object w:dxaOrig="360" w:dyaOrig="360">
          <v:shape id="_x0000_i1036" type="#_x0000_t75" style="width:18pt;height:18pt" o:ole="">
            <v:imagedata r:id="rId15" o:title=""/>
          </v:shape>
          <o:OLEObject Type="Embed" ProgID="Equation.3" ShapeID="_x0000_i1036" DrawAspect="Content" ObjectID="_1518429790" r:id="rId25"/>
        </w:object>
      </w:r>
      <w:r>
        <w:rPr>
          <w:rFonts w:ascii="Cambria Math" w:hAnsi="Cambria Math"/>
        </w:rPr>
        <w:t xml:space="preserve">;   5 ;   </w:t>
      </w:r>
      <w:r w:rsidRPr="00F56475">
        <w:rPr>
          <w:rFonts w:ascii="Cambria Math" w:hAnsi="Cambria Math"/>
          <w:position w:val="-8"/>
        </w:rPr>
        <w:object w:dxaOrig="480" w:dyaOrig="360">
          <v:shape id="_x0000_i1037" type="#_x0000_t75" style="width:24pt;height:18pt" o:ole="">
            <v:imagedata r:id="rId17" o:title=""/>
          </v:shape>
          <o:OLEObject Type="Embed" ProgID="Equation.3" ShapeID="_x0000_i1037" DrawAspect="Content" ObjectID="_1518429791" r:id="rId26"/>
        </w:object>
      </w: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490D57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/>
          <w:lang w:val="en-US"/>
        </w:rPr>
        <w:t xml:space="preserve">           </w:t>
      </w:r>
      <w:r w:rsidRPr="00490D57">
        <w:rPr>
          <w:rFonts w:ascii="Cambria Math" w:hAnsi="Cambria Math"/>
        </w:rPr>
        <w:t xml:space="preserve">  </w:t>
      </w:r>
      <w:r w:rsidRPr="00490D57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</w:p>
    <w:p w:rsidR="00AD088B" w:rsidRPr="002649A8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7D">
        <w:rPr>
          <w:rFonts w:ascii="Times New Roman" w:hAnsi="Times New Roman" w:cs="Times New Roman"/>
        </w:rPr>
        <w:t xml:space="preserve">На рулоне обоев имеется надпись  с </w:t>
      </w:r>
      <w:r>
        <w:rPr>
          <w:rFonts w:ascii="Times New Roman" w:hAnsi="Times New Roman" w:cs="Times New Roman"/>
        </w:rPr>
        <w:t xml:space="preserve"> информацией о его </w:t>
      </w:r>
      <w:proofErr w:type="gramStart"/>
      <w:r>
        <w:rPr>
          <w:rFonts w:ascii="Times New Roman" w:hAnsi="Times New Roman" w:cs="Times New Roman"/>
        </w:rPr>
        <w:t>длине</w:t>
      </w:r>
      <w:proofErr w:type="gramEnd"/>
      <w:r>
        <w:rPr>
          <w:rFonts w:ascii="Times New Roman" w:hAnsi="Times New Roman" w:cs="Times New Roman"/>
        </w:rPr>
        <w:t xml:space="preserve">: </w:t>
      </w:r>
      <w:r w:rsidRPr="00DD617D">
        <w:rPr>
          <w:rFonts w:ascii="Cambria Math" w:hAnsi="Cambria Math" w:cs="Times New Roman"/>
        </w:rPr>
        <w:t>10</w:t>
      </w:r>
      <w:r>
        <w:rPr>
          <w:rFonts w:ascii="Cambria Math" w:hAnsi="Cambria Math" w:cs="Times New Roman"/>
        </w:rPr>
        <w:t xml:space="preserve">±0,1 </w:t>
      </w:r>
      <w:r>
        <w:rPr>
          <w:rFonts w:ascii="Times New Roman" w:hAnsi="Times New Roman" w:cs="Times New Roman"/>
        </w:rPr>
        <w:t xml:space="preserve">м.  </w:t>
      </w:r>
      <w:proofErr w:type="gramStart"/>
      <w:r>
        <w:rPr>
          <w:rFonts w:ascii="Times New Roman" w:hAnsi="Times New Roman" w:cs="Times New Roman"/>
        </w:rPr>
        <w:t>Какую</w:t>
      </w:r>
      <w:proofErr w:type="gramEnd"/>
      <w:r>
        <w:rPr>
          <w:rFonts w:ascii="Times New Roman" w:hAnsi="Times New Roman" w:cs="Times New Roman"/>
        </w:rPr>
        <w:t xml:space="preserve"> длину </w:t>
      </w:r>
      <w:r w:rsidRPr="00DD617D">
        <w:rPr>
          <w:rFonts w:ascii="Times New Roman" w:hAnsi="Times New Roman" w:cs="Times New Roman"/>
          <w:b/>
        </w:rPr>
        <w:t>не может</w:t>
      </w:r>
      <w:r>
        <w:rPr>
          <w:rFonts w:ascii="Times New Roman" w:hAnsi="Times New Roman" w:cs="Times New Roman"/>
        </w:rPr>
        <w:t xml:space="preserve"> иметь рулон при этом условии?</w:t>
      </w:r>
    </w:p>
    <w:p w:rsidR="00AD088B" w:rsidRPr="002649A8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1) 10,08;    2) 10,11;    3)  </w:t>
      </w:r>
      <w:r w:rsidRPr="002649A8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9,95</w:t>
      </w:r>
      <w:r>
        <w:rPr>
          <w:rFonts w:ascii="MathJax_Main" w:eastAsiaTheme="minorEastAsia" w:hAnsi="MathJax_Main"/>
          <w:sz w:val="32"/>
          <w:szCs w:val="32"/>
        </w:rPr>
        <w:t xml:space="preserve">;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 </w:t>
      </w:r>
      <w:r>
        <w:rPr>
          <w:rFonts w:ascii="MathJax_Main" w:eastAsiaTheme="minorEastAsia" w:hAnsi="MathJax_Main"/>
        </w:rPr>
        <w:t>9,99.</w:t>
      </w: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DD617D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2649A8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Население Москвы в 2006 году составляло  </w:t>
      </w:r>
      <w:r>
        <w:rPr>
          <w:rFonts w:ascii="Cambria Math" w:hAnsi="Cambria Math" w:cs="Times New Roman"/>
        </w:rPr>
        <w:t xml:space="preserve">10425 </w:t>
      </w:r>
      <w:r>
        <w:rPr>
          <w:rFonts w:ascii="Times New Roman" w:hAnsi="Times New Roman" w:cs="Times New Roman"/>
        </w:rPr>
        <w:t xml:space="preserve"> тысяч человек. Как эта величина записывается в стандартном виде?</w:t>
      </w:r>
    </w:p>
    <w:p w:rsidR="00AD088B" w:rsidRPr="002649A8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>1)  1,0425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 xml:space="preserve"> 10</w:t>
      </w:r>
      <w:r>
        <w:rPr>
          <w:rFonts w:ascii="Cambria Math" w:hAnsi="Cambria Math"/>
          <w:vertAlign w:val="superscript"/>
        </w:rPr>
        <w:t xml:space="preserve">4    </w:t>
      </w:r>
      <w:r>
        <w:rPr>
          <w:rFonts w:ascii="Times New Roman" w:hAnsi="Times New Roman" w:cs="Times New Roman"/>
        </w:rPr>
        <w:t>чел.</w:t>
      </w:r>
      <w:proofErr w:type="gramStart"/>
      <w:r>
        <w:rPr>
          <w:rFonts w:ascii="Cambria Math" w:hAnsi="Cambria Math"/>
          <w:vertAlign w:val="superscript"/>
        </w:rPr>
        <w:t xml:space="preserve"> </w:t>
      </w:r>
      <w:r>
        <w:rPr>
          <w:rFonts w:ascii="Cambria Math" w:hAnsi="Cambria Math"/>
        </w:rPr>
        <w:t>;</w:t>
      </w:r>
      <w:proofErr w:type="gramEnd"/>
      <w:r>
        <w:rPr>
          <w:rFonts w:ascii="Cambria Math" w:hAnsi="Cambria Math"/>
        </w:rPr>
        <w:t xml:space="preserve">                                     3)  1,0425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7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  <w:vertAlign w:val="superscript"/>
        </w:rPr>
        <w:t xml:space="preserve">  </w:t>
      </w:r>
      <w:r>
        <w:rPr>
          <w:rFonts w:ascii="Cambria Math" w:hAnsi="Cambria Math"/>
        </w:rPr>
        <w:t>;</w:t>
      </w:r>
    </w:p>
    <w:p w:rsidR="00AD088B" w:rsidRDefault="00AD088B" w:rsidP="00AD088B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2)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 Math" w:hAnsi="Cambria Math"/>
        </w:rPr>
        <w:t>0,10425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5 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</w:rPr>
        <w:t xml:space="preserve">;                              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</w:t>
      </w:r>
      <w:r>
        <w:rPr>
          <w:rFonts w:ascii="Cambria Math" w:hAnsi="Cambria Math"/>
        </w:rPr>
        <w:t xml:space="preserve">  </w:t>
      </w:r>
      <w:r>
        <w:rPr>
          <w:rFonts w:ascii="Times New Roman" w:hAnsi="Times New Roman" w:cs="Times New Roman"/>
        </w:rPr>
        <w:t>10425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3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  <w:vertAlign w:val="superscript"/>
        </w:rPr>
        <w:t xml:space="preserve"> </w:t>
      </w:r>
    </w:p>
    <w:p w:rsidR="00AD088B" w:rsidRDefault="00AD088B" w:rsidP="00AD088B">
      <w:pPr>
        <w:pStyle w:val="a3"/>
        <w:ind w:left="64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DA114A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Pr="00DD617D" w:rsidRDefault="00AD088B" w:rsidP="00AD088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В городе </w:t>
      </w:r>
      <w:r w:rsidRPr="00FF76ED">
        <w:rPr>
          <w:rFonts w:ascii="PT Sans" w:hAnsi="PT Sans"/>
          <w:color w:val="333333"/>
          <w:sz w:val="23"/>
          <w:szCs w:val="23"/>
          <w:shd w:val="clear" w:color="auto" w:fill="FFFFFF"/>
        </w:rPr>
        <w:t>8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0000 жителей, причём 2</w:t>
      </w:r>
      <w:r w:rsidRPr="00FF76ED">
        <w:rPr>
          <w:rFonts w:ascii="PT Sans" w:hAnsi="PT Sans"/>
          <w:color w:val="333333"/>
          <w:sz w:val="23"/>
          <w:szCs w:val="23"/>
          <w:shd w:val="clear" w:color="auto" w:fill="FFFFFF"/>
        </w:rPr>
        <w:t>7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% — это дети дошкольного возраста. Сколько примерно человек составляет эта категория жителей?   Ответ округлите до тысяч.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P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D30C91" w:rsidRDefault="00D30C91" w:rsidP="00AD0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30C91" w:rsidRDefault="00D30C91" w:rsidP="00AD0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D088B" w:rsidRPr="00C2108F" w:rsidRDefault="00AD088B" w:rsidP="00AD0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08F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AD088B" w:rsidRPr="008F38B7" w:rsidRDefault="00AD088B" w:rsidP="00AD088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38B7">
        <w:rPr>
          <w:rFonts w:ascii="Times New Roman" w:hAnsi="Times New Roman" w:cs="Times New Roman"/>
          <w:sz w:val="24"/>
          <w:szCs w:val="24"/>
        </w:rPr>
        <w:t>Оцените разность</w:t>
      </w:r>
      <w:r w:rsidRPr="008F38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F38B7">
        <w:rPr>
          <w:rFonts w:ascii="Times New Roman" w:hAnsi="Times New Roman" w:cs="Times New Roman"/>
          <w:sz w:val="24"/>
          <w:szCs w:val="24"/>
        </w:rPr>
        <w:t xml:space="preserve">,   если      21  &lt;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 &lt;  </w:t>
      </w:r>
      <w:r w:rsidRPr="008F38B7">
        <w:rPr>
          <w:rFonts w:ascii="Times New Roman" w:hAnsi="Times New Roman" w:cs="Times New Roman"/>
          <w:sz w:val="24"/>
          <w:szCs w:val="24"/>
        </w:rPr>
        <w:t xml:space="preserve">22 ,    </w:t>
      </w:r>
      <w:r>
        <w:rPr>
          <w:rFonts w:ascii="Times New Roman" w:hAnsi="Times New Roman" w:cs="Times New Roman"/>
          <w:sz w:val="24"/>
          <w:szCs w:val="24"/>
        </w:rPr>
        <w:t xml:space="preserve">5  &lt;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&lt;  </w:t>
      </w:r>
      <w:r>
        <w:rPr>
          <w:rFonts w:ascii="Times New Roman" w:hAnsi="Times New Roman" w:cs="Times New Roman"/>
          <w:sz w:val="24"/>
          <w:szCs w:val="24"/>
        </w:rPr>
        <w:t>6 .</w:t>
      </w:r>
    </w:p>
    <w:p w:rsidR="00AD088B" w:rsidRDefault="00AD088B" w:rsidP="00AD088B">
      <w:pPr>
        <w:pStyle w:val="a3"/>
        <w:spacing w:line="240" w:lineRule="auto"/>
        <w:rPr>
          <w:rFonts w:ascii="MathJax_Main" w:eastAsiaTheme="minorEastAsia" w:hAnsi="MathJax_Main"/>
          <w:sz w:val="32"/>
          <w:szCs w:val="32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3073B4" w:rsidRDefault="00AD088B" w:rsidP="00AD088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выражение    </w:t>
      </w:r>
      <m:oMath>
        <m:f>
          <m:fPr>
            <m:ctrlPr>
              <w:rPr>
                <w:rStyle w:val="mo"/>
                <w:rFonts w:ascii="Cambria Math" w:hAnsi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sSup>
                  <m:sSupPr>
                    <m:ctrlP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m:t>125</m:t>
                    </m:r>
                  </m:e>
                  <m:sup>
                    <m: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m:t xml:space="preserve">6 </m:t>
                    </m:r>
                  </m:sup>
                </m:sSup>
                <m:r>
                  <m:rPr>
                    <m:sty m:val="p"/>
                  </m:rPr>
                  <w:rPr>
                    <w:rStyle w:val="mo"/>
                    <w:rFonts w:ascii="Cambria Math" w:hAnsi="Cambria Math" w:cs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 xml:space="preserve">⋅  </m:t>
                </m:r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25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12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 xml:space="preserve">0 </m:t>
                </m:r>
              </m:sup>
            </m:sSup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 xml:space="preserve">⋅  </m:t>
            </m:r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5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-4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в виде степени числа   </w:t>
      </w:r>
      <w:r>
        <w:rPr>
          <w:rFonts w:ascii="Times New Roman" w:eastAsiaTheme="minorEastAsia" w:hAnsi="Times New Roman" w:cs="Times New Roman"/>
          <w:sz w:val="28"/>
          <w:szCs w:val="28"/>
        </w:rPr>
        <w:t>5.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Pr="003073B4" w:rsidRDefault="00AD088B" w:rsidP="00AD088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  </w:t>
      </w:r>
      <w:r w:rsidRPr="00F56475">
        <w:rPr>
          <w:rFonts w:ascii="Cambria Math" w:hAnsi="Cambria Math"/>
          <w:position w:val="-8"/>
        </w:rPr>
        <w:object w:dxaOrig="360" w:dyaOrig="360">
          <v:shape id="_x0000_i1038" type="#_x0000_t75" style="width:18pt;height:18pt" o:ole="">
            <v:imagedata r:id="rId27" o:title=""/>
          </v:shape>
          <o:OLEObject Type="Embed" ProgID="Equation.3" ShapeID="_x0000_i1038" DrawAspect="Content" ObjectID="_1518429792" r:id="rId28"/>
        </w:obje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 Math" w:hAnsi="Cambria Math"/>
        </w:rPr>
        <w:t xml:space="preserve">1    и    </w:t>
      </w:r>
      <w:r w:rsidRPr="00F56475">
        <w:rPr>
          <w:rFonts w:ascii="Cambria Math" w:hAnsi="Cambria Math"/>
          <w:position w:val="-8"/>
        </w:rPr>
        <w:object w:dxaOrig="380" w:dyaOrig="360">
          <v:shape id="_x0000_i1039" type="#_x0000_t75" style="width:19.5pt;height:18pt" o:ole="">
            <v:imagedata r:id="rId29" o:title=""/>
          </v:shape>
          <o:OLEObject Type="Embed" ProgID="Equation.3" ShapeID="_x0000_i1039" DrawAspect="Content" ObjectID="_1518429793" r:id="rId30"/>
        </w:obje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Fonts w:ascii="Cambria Math" w:hAnsi="Cambria Math"/>
        </w:rPr>
        <w:t xml:space="preserve"> </w:t>
      </w:r>
      <w:r w:rsidRPr="003073B4">
        <w:rPr>
          <w:rFonts w:ascii="Cambria Math" w:hAnsi="Cambria Math"/>
          <w:position w:val="-6"/>
        </w:rPr>
        <w:object w:dxaOrig="380" w:dyaOrig="340">
          <v:shape id="_x0000_i1040" type="#_x0000_t75" style="width:18.75pt;height:16.5pt" o:ole="">
            <v:imagedata r:id="rId31" o:title=""/>
          </v:shape>
          <o:OLEObject Type="Embed" ProgID="Equation.3" ShapeID="_x0000_i1040" DrawAspect="Content" ObjectID="_1518429794" r:id="rId32"/>
        </w:object>
      </w:r>
      <w:r>
        <w:rPr>
          <w:rFonts w:ascii="Cambria Math" w:hAnsi="Cambria Math"/>
        </w:rPr>
        <w:t>.</w:t>
      </w:r>
    </w:p>
    <w:p w:rsidR="00AD088B" w:rsidRPr="003073B4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Некий товар сначала подорожал на 10 % , а потом подешевел на  10 % . На сколько процентов увеличилась или уменьшилась цена товара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088B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Pr="00DA114A" w:rsidRDefault="00AD088B" w:rsidP="00AD088B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pStyle w:val="a3"/>
        <w:spacing w:line="240" w:lineRule="auto"/>
        <w:rPr>
          <w:rFonts w:ascii="MathJax_Main" w:eastAsiaTheme="minorEastAsia" w:hAnsi="MathJax_Main"/>
          <w:sz w:val="32"/>
          <w:szCs w:val="32"/>
        </w:rPr>
      </w:pPr>
    </w:p>
    <w:p w:rsidR="00AD088B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7FE8" w:rsidRPr="006F14E6" w:rsidRDefault="00887FE8" w:rsidP="00887FE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6F14E6">
        <w:rPr>
          <w:rFonts w:ascii="Times New Roman" w:hAnsi="Times New Roman" w:cs="Times New Roman"/>
          <w:b/>
          <w:i/>
        </w:rPr>
        <w:t>Итоговый тест</w:t>
      </w:r>
    </w:p>
    <w:p w:rsidR="00887FE8" w:rsidRDefault="00887FE8" w:rsidP="00887FE8">
      <w:pPr>
        <w:tabs>
          <w:tab w:val="center" w:pos="5233"/>
          <w:tab w:val="left" w:pos="7380"/>
        </w:tabs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6F14E6">
        <w:rPr>
          <w:rFonts w:ascii="Times New Roman" w:hAnsi="Times New Roman" w:cs="Times New Roman"/>
          <w:b/>
          <w:i/>
        </w:rPr>
        <w:t>для выпускников основной школы</w:t>
      </w:r>
      <w:r>
        <w:rPr>
          <w:rFonts w:ascii="Times New Roman" w:hAnsi="Times New Roman" w:cs="Times New Roman"/>
          <w:b/>
          <w:i/>
        </w:rPr>
        <w:tab/>
      </w:r>
    </w:p>
    <w:p w:rsidR="00887FE8" w:rsidRDefault="00887FE8" w:rsidP="00887FE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 </w:t>
      </w:r>
      <w:proofErr w:type="spellStart"/>
      <w:r>
        <w:rPr>
          <w:rFonts w:ascii="Times New Roman" w:hAnsi="Times New Roman" w:cs="Times New Roman"/>
          <w:b/>
        </w:rPr>
        <w:t>сформированности</w:t>
      </w:r>
      <w:proofErr w:type="spellEnd"/>
      <w:r>
        <w:rPr>
          <w:rFonts w:ascii="Times New Roman" w:hAnsi="Times New Roman" w:cs="Times New Roman"/>
          <w:b/>
        </w:rPr>
        <w:t xml:space="preserve"> вычислительных навыков</w:t>
      </w:r>
    </w:p>
    <w:p w:rsidR="00887FE8" w:rsidRDefault="00887FE8" w:rsidP="00887FE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 2</w:t>
      </w:r>
    </w:p>
    <w:p w:rsidR="00887FE8" w:rsidRPr="00F2027D" w:rsidRDefault="00887FE8" w:rsidP="00887FE8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2027D">
        <w:rPr>
          <w:rFonts w:ascii="Times New Roman" w:hAnsi="Times New Roman" w:cs="Times New Roman"/>
          <w:b/>
          <w:u w:val="single"/>
        </w:rPr>
        <w:t>Часть  1</w:t>
      </w: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число представлено в виде суммы разрядных слагаемых: </w:t>
      </w:r>
    </w:p>
    <w:p w:rsidR="00887FE8" w:rsidRPr="00C92A3C" w:rsidRDefault="00887FE8" w:rsidP="00887FE8">
      <w:pPr>
        <w:ind w:left="644" w:right="-1"/>
        <w:rPr>
          <w:rFonts w:ascii="Times New Roman" w:hAnsi="Times New Roman" w:cs="Times New Roman"/>
          <w:b/>
          <w:sz w:val="24"/>
          <w:szCs w:val="24"/>
        </w:rPr>
      </w:pPr>
      <w:r w:rsidRPr="00C92A3C">
        <w:rPr>
          <w:rStyle w:val="mo"/>
          <w:rFonts w:ascii="MathJax_Size2" w:hAnsi="MathJax_Size2"/>
          <w:b/>
          <w:color w:val="333333"/>
          <w:bdr w:val="none" w:sz="0" w:space="0" w:color="auto" w:frame="1"/>
          <w:shd w:val="clear" w:color="auto" w:fill="FFFFFF"/>
        </w:rPr>
        <w:t xml:space="preserve">4 </w:t>
      </w:r>
      <w:r w:rsidRPr="00C92A3C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+ 8 </w:t>
      </w:r>
      <w:r w:rsidRPr="00C92A3C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0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  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+ 1 </w:t>
      </w:r>
      <w:r w:rsidRPr="00C92A3C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−</w:t>
      </w:r>
      <w:r w:rsidRPr="00C92A3C">
        <w:rPr>
          <w:rStyle w:val="mtext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 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 xml:space="preserve">1  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+ 6 </w:t>
      </w:r>
      <w:r w:rsidRPr="00C92A3C">
        <w:rPr>
          <w:rStyle w:val="mo"/>
          <w:rFonts w:ascii="Cambria Math" w:hAnsi="Cambria Math" w:cs="Cambria Math"/>
          <w:b/>
          <w:color w:val="333333"/>
          <w:bdr w:val="none" w:sz="0" w:space="0" w:color="auto" w:frame="1"/>
          <w:shd w:val="clear" w:color="auto" w:fill="FFFFFF"/>
        </w:rPr>
        <w:t xml:space="preserve">⋅ 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>10</w:t>
      </w:r>
      <w:r w:rsidRPr="00C92A3C">
        <w:rPr>
          <w:rStyle w:val="mo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−</w:t>
      </w:r>
      <w:r w:rsidRPr="00C92A3C">
        <w:rPr>
          <w:rStyle w:val="mtext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 </w:t>
      </w:r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proofErr w:type="gramStart"/>
      <w:r w:rsidRPr="00C92A3C">
        <w:rPr>
          <w:rStyle w:val="mn"/>
          <w:rFonts w:ascii="MathJax_Main" w:hAnsi="MathJax_Main"/>
          <w:b/>
          <w:color w:val="333333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887FE8" w:rsidRPr="000B6380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50E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наименьшее из чисел:  </w:t>
      </w:r>
      <w:r>
        <w:rPr>
          <w:rFonts w:ascii="Cambria Math" w:hAnsi="Cambria Math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 </m:t>
        </m:r>
      </m:oMath>
      <w:r w:rsidRPr="008A27E9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887FE8" w:rsidRPr="008A27E9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A27E9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какой наиболее дешевый тарифный план должен выбрать абонент, исходя из предположения, что средняя продолжительность разговоров составляет  800  минут в месяц?  Запишите в ответ название тарифного плана и среднюю сумму оплаты (в рублях) за месяц.     </w:t>
      </w:r>
    </w:p>
    <w:tbl>
      <w:tblPr>
        <w:tblpPr w:leftFromText="180" w:rightFromText="180" w:vertAnchor="text" w:tblpXSpec="center" w:tblpY="1"/>
        <w:tblOverlap w:val="never"/>
        <w:tblW w:w="8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2732"/>
        <w:gridCol w:w="3321"/>
      </w:tblGrid>
      <w:tr w:rsidR="00887FE8" w:rsidRPr="00093C8A" w:rsidTr="00A42571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1 мин разговора</w:t>
            </w:r>
          </w:p>
        </w:tc>
      </w:tr>
      <w:tr w:rsidR="00887FE8" w:rsidRPr="00093C8A" w:rsidTr="00A42571">
        <w:trPr>
          <w:trHeight w:val="3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«Повременный»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Нет</w:t>
            </w:r>
            <w:r w:rsidRPr="000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0,3 руб.</w:t>
            </w:r>
          </w:p>
        </w:tc>
      </w:tr>
      <w:tr w:rsidR="00887FE8" w:rsidRPr="00093C8A" w:rsidTr="00A42571">
        <w:trPr>
          <w:trHeight w:val="6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«Комбинированный»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110 руб. за 320 мин </w:t>
            </w:r>
          </w:p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0,25 руб. за 1 мин </w:t>
            </w:r>
            <w:proofErr w:type="gramStart"/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сверх</w:t>
            </w:r>
            <w:proofErr w:type="gramEnd"/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320 мин в месяц</w:t>
            </w:r>
          </w:p>
        </w:tc>
      </w:tr>
      <w:tr w:rsidR="00887FE8" w:rsidRPr="00093C8A" w:rsidTr="00A42571">
        <w:trPr>
          <w:trHeight w:val="3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Default="00887FE8" w:rsidP="00A4257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220 руб.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7FE8" w:rsidRPr="00093C8A" w:rsidRDefault="00887FE8" w:rsidP="00A42571">
            <w:pPr>
              <w:spacing w:after="0" w:line="240" w:lineRule="auto"/>
              <w:jc w:val="both"/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MathJax_Main" w:eastAsia="Times New Roman" w:hAnsi="MathJax_Main" w:cs="Times New Roman"/>
                <w:sz w:val="27"/>
                <w:szCs w:val="27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887FE8" w:rsidRPr="00D606C1" w:rsidRDefault="00887FE8" w:rsidP="00D60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8A27E9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50E5">
        <w:rPr>
          <w:rFonts w:ascii="Times New Roman" w:hAnsi="Times New Roman" w:cs="Times New Roman"/>
          <w:sz w:val="24"/>
          <w:szCs w:val="24"/>
        </w:rPr>
        <w:t>Ответ: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87FE8" w:rsidRPr="009F18A0" w:rsidRDefault="00887FE8" w:rsidP="00887FE8">
      <w:pPr>
        <w:pStyle w:val="a3"/>
        <w:numPr>
          <w:ilvl w:val="0"/>
          <w:numId w:val="8"/>
        </w:numPr>
        <w:spacing w:line="240" w:lineRule="auto"/>
        <w:rPr>
          <w:rStyle w:val="m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рациональным способом:    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0,125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E5"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>⋅</w:t>
      </w:r>
      <w:r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 xml:space="preserve">  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32,6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E5"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>⋅</w:t>
      </w:r>
      <w:r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 xml:space="preserve">  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w:r>
        <w:rPr>
          <w:rStyle w:val="mo"/>
          <w:rFonts w:ascii="Cambria Math" w:hAnsi="Cambria Math" w:cs="Cambria Math"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>8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887FE8" w:rsidRPr="009F18A0" w:rsidRDefault="00887FE8" w:rsidP="00887FE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18A0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Pr="00F56475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9,8</m:t>
            </m:r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>⋅1,15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1,4</m:t>
            </m:r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>⋅3,5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887FE8" w:rsidRPr="00F56475" w:rsidRDefault="00887FE8" w:rsidP="00887FE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весенней распродаже в оранжерее было выращено  25340  штук цветов, среди которых  20000 тюльпанов. Какой  процент  от всех цветов составляют тюльпаны? Результат округлите до целых.             </w:t>
      </w:r>
    </w:p>
    <w:p w:rsidR="00887FE8" w:rsidRPr="00F56475" w:rsidRDefault="00887FE8" w:rsidP="00887FE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 xml:space="preserve">       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 повышения цен упаковка из 10 футболок стоила  400  рублей, а после повышения цен стала стоить  476  рублей. На сколько процентов была повышена цена упаковки?</w:t>
      </w:r>
    </w:p>
    <w:p w:rsidR="00887FE8" w:rsidRPr="00F56475" w:rsidRDefault="00887FE8" w:rsidP="00887FE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 xml:space="preserve">      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Четверо  рабочих построили забор за  12  дней. Сколько нужно нанять рабочих этой же квалификации, чтобы они возвели забор за три  дня?</w:t>
      </w:r>
    </w:p>
    <w:p w:rsidR="00887FE8" w:rsidRPr="00F56475" w:rsidRDefault="00887FE8" w:rsidP="00887FE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6475">
        <w:rPr>
          <w:rFonts w:ascii="Times New Roman" w:hAnsi="Times New Roman" w:cs="Times New Roman"/>
          <w:sz w:val="24"/>
          <w:szCs w:val="24"/>
        </w:rPr>
        <w:t xml:space="preserve"> Ответ: ___________</w:t>
      </w: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 540  теннисных мячей. Какое наименьшее число мячей нужно добавить, чтобы мячи можно было распределить поровну между  46  теннисистами?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чисел являются иррациональными?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а)  1,2(33);    б) </w:t>
      </w:r>
      <w:r w:rsidRPr="00F56475">
        <w:rPr>
          <w:rFonts w:ascii="Cambria Math" w:hAnsi="Cambria Math"/>
          <w:position w:val="-8"/>
        </w:rPr>
        <w:object w:dxaOrig="480" w:dyaOrig="360">
          <v:shape id="_x0000_i1041" type="#_x0000_t75" style="width:24pt;height:18pt" o:ole="">
            <v:imagedata r:id="rId33" o:title=""/>
          </v:shape>
          <o:OLEObject Type="Embed" ProgID="Equation.3" ShapeID="_x0000_i1041" DrawAspect="Content" ObjectID="_1518429795" r:id="rId34"/>
        </w:object>
      </w:r>
      <w:r>
        <w:rPr>
          <w:rFonts w:ascii="Cambria Math" w:hAnsi="Cambria Math"/>
        </w:rPr>
        <w:t xml:space="preserve">;    в)  5  </w:t>
      </w:r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F56475">
        <w:rPr>
          <w:rFonts w:ascii="Cambria Math" w:hAnsi="Cambria Math"/>
          <w:position w:val="-8"/>
        </w:rPr>
        <w:object w:dxaOrig="480" w:dyaOrig="360">
          <v:shape id="_x0000_i1042" type="#_x0000_t75" style="width:24pt;height:18pt" o:ole="">
            <v:imagedata r:id="rId35" o:title=""/>
          </v:shape>
          <o:OLEObject Type="Embed" ProgID="Equation.3" ShapeID="_x0000_i1042" DrawAspect="Content" ObjectID="_1518429796" r:id="rId36"/>
        </w:object>
      </w:r>
      <w:r>
        <w:rPr>
          <w:rFonts w:ascii="MathJax_Main" w:eastAsiaTheme="minorEastAsia" w:hAnsi="MathJax_Main"/>
          <w:sz w:val="32"/>
          <w:szCs w:val="32"/>
        </w:rPr>
        <w:t xml:space="preserve">;  </w:t>
      </w:r>
      <w:r w:rsidRPr="00F56475">
        <w:rPr>
          <w:rFonts w:ascii="MathJax_Main" w:eastAsiaTheme="minorEastAsia" w:hAnsi="MathJax_Main"/>
        </w:rPr>
        <w:t>г)</w:t>
      </w:r>
      <w:r>
        <w:rPr>
          <w:rFonts w:ascii="MathJax_Main" w:eastAsiaTheme="minorEastAsia" w:hAnsi="MathJax_Main"/>
          <w:sz w:val="32"/>
          <w:szCs w:val="32"/>
        </w:rPr>
        <w:t xml:space="preserve">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−</w:t>
      </w:r>
      <m:oMath>
        <m:r>
          <w:rPr>
            <w:rStyle w:val="mo"/>
            <w:rFonts w:ascii="Cambria Math" w:hAnsi="Cambria Math"/>
            <w:color w:val="333333"/>
            <w:sz w:val="27"/>
            <w:szCs w:val="27"/>
            <w:bdr w:val="none" w:sz="0" w:space="0" w:color="auto" w:frame="1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33</m:t>
            </m:r>
          </m:den>
        </m:f>
      </m:oMath>
      <w:proofErr w:type="gramStart"/>
      <w:r>
        <w:rPr>
          <w:rFonts w:ascii="Cambria Math" w:hAnsi="Cambria Math"/>
        </w:rPr>
        <w:t xml:space="preserve"> ?</w:t>
      </w:r>
      <w:proofErr w:type="gramEnd"/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 w:rsidRPr="00DA2C38">
        <w:rPr>
          <w:rFonts w:ascii="Cambria Math" w:hAnsi="Cambria Math"/>
          <w:b/>
        </w:rPr>
        <w:t>А</w:t>
      </w:r>
      <w:r>
        <w:rPr>
          <w:rFonts w:ascii="Cambria Math" w:hAnsi="Cambria Math"/>
        </w:rPr>
        <w:t xml:space="preserve">.  а,  б,  в;    </w:t>
      </w:r>
      <w:r w:rsidRPr="00DA2C38">
        <w:rPr>
          <w:rFonts w:ascii="Cambria Math" w:hAnsi="Cambria Math"/>
          <w:b/>
        </w:rPr>
        <w:t xml:space="preserve"> Б</w:t>
      </w:r>
      <w:r>
        <w:rPr>
          <w:rFonts w:ascii="Cambria Math" w:hAnsi="Cambria Math"/>
        </w:rPr>
        <w:t xml:space="preserve">.  б,  в;    </w:t>
      </w:r>
      <w:r w:rsidRPr="00DA2C38">
        <w:rPr>
          <w:rFonts w:ascii="Cambria Math" w:hAnsi="Cambria Math"/>
          <w:b/>
        </w:rPr>
        <w:t>В</w:t>
      </w:r>
      <w:r>
        <w:rPr>
          <w:rFonts w:ascii="Cambria Math" w:hAnsi="Cambria Math"/>
        </w:rPr>
        <w:t xml:space="preserve">.  б;    </w:t>
      </w:r>
      <w:r w:rsidRPr="00DA2C38">
        <w:rPr>
          <w:rFonts w:ascii="Cambria Math" w:hAnsi="Cambria Math"/>
          <w:b/>
        </w:rPr>
        <w:t>Г</w:t>
      </w:r>
      <w:r>
        <w:rPr>
          <w:rFonts w:ascii="Cambria Math" w:hAnsi="Cambria Math"/>
        </w:rPr>
        <w:t>.   б, в</w:t>
      </w:r>
      <w:proofErr w:type="gramStart"/>
      <w:r>
        <w:rPr>
          <w:rFonts w:ascii="Cambria Math" w:hAnsi="Cambria Math"/>
        </w:rPr>
        <w:t xml:space="preserve"> .</w:t>
      </w:r>
      <w:proofErr w:type="gramEnd"/>
      <w:r>
        <w:rPr>
          <w:rFonts w:ascii="Cambria Math" w:hAnsi="Cambria Math"/>
        </w:rPr>
        <w:t xml:space="preserve">    </w:t>
      </w: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EB1C27" w:rsidRDefault="00887FE8" w:rsidP="00887FE8">
      <w:pPr>
        <w:pStyle w:val="a3"/>
        <w:ind w:left="644" w:right="-1"/>
      </w:pPr>
    </w:p>
    <w:p w:rsidR="00887FE8" w:rsidRDefault="00887FE8" w:rsidP="00887FE8">
      <w:pPr>
        <w:pStyle w:val="a3"/>
        <w:numPr>
          <w:ilvl w:val="0"/>
          <w:numId w:val="8"/>
        </w:numPr>
        <w:ind w:right="-1"/>
        <w:rPr>
          <w:rFonts w:ascii="Cambria Math" w:hAnsi="Cambria Math" w:cs="Times New Roman"/>
          <w:b/>
        </w:rPr>
      </w:pPr>
      <w:r w:rsidRPr="003D7D0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D7D0D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3D7D0D">
        <w:rPr>
          <w:rFonts w:ascii="Times New Roman" w:hAnsi="Times New Roman" w:cs="Times New Roman"/>
          <w:sz w:val="24"/>
          <w:szCs w:val="24"/>
        </w:rPr>
        <w:t xml:space="preserve"> прямой отмечены числа  </w:t>
      </w:r>
      <w:r w:rsidRPr="003D7D0D">
        <w:rPr>
          <w:rFonts w:ascii="Cambria Math" w:hAnsi="Cambria Math" w:cs="Times New Roman"/>
          <w:lang w:val="en-US"/>
        </w:rPr>
        <w:t>a</w:t>
      </w:r>
      <w:r w:rsidRPr="003D7D0D">
        <w:rPr>
          <w:rFonts w:ascii="Cambria Math" w:hAnsi="Cambria Math" w:cs="Times New Roman"/>
        </w:rPr>
        <w:t xml:space="preserve">  </w:t>
      </w:r>
      <w:r w:rsidRPr="003D7D0D">
        <w:rPr>
          <w:rFonts w:ascii="Times New Roman" w:hAnsi="Times New Roman" w:cs="Times New Roman"/>
        </w:rPr>
        <w:t xml:space="preserve"> и  </w:t>
      </w:r>
      <w:r w:rsidRPr="003D7D0D"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  <w:lang w:val="en-US"/>
        </w:rPr>
        <w:t>b</w:t>
      </w:r>
      <w:r w:rsidRPr="003D7D0D">
        <w:rPr>
          <w:rFonts w:ascii="Cambria Math" w:hAnsi="Cambria Math" w:cs="Times New Roman"/>
        </w:rPr>
        <w:t>.  Какие из приведенных</w:t>
      </w:r>
      <w:r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</w:rPr>
        <w:t xml:space="preserve"> утверждений </w:t>
      </w:r>
      <w:r>
        <w:rPr>
          <w:rFonts w:ascii="Cambria Math" w:hAnsi="Cambria Math" w:cs="Times New Roman"/>
        </w:rPr>
        <w:t xml:space="preserve"> </w:t>
      </w:r>
      <w:r w:rsidRPr="003D7D0D">
        <w:rPr>
          <w:rFonts w:ascii="Cambria Math" w:hAnsi="Cambria Math" w:cs="Times New Roman"/>
          <w:b/>
        </w:rPr>
        <w:t>не</w:t>
      </w:r>
      <w:r>
        <w:rPr>
          <w:rFonts w:ascii="Cambria Math" w:hAnsi="Cambria Math" w:cs="Times New Roman"/>
          <w:b/>
        </w:rPr>
        <w:t>верны</w:t>
      </w:r>
      <w:proofErr w:type="gramStart"/>
      <w:r>
        <w:rPr>
          <w:rFonts w:ascii="Cambria Math" w:hAnsi="Cambria Math" w:cs="Times New Roman"/>
          <w:b/>
        </w:rPr>
        <w:t xml:space="preserve"> </w:t>
      </w:r>
      <w:r w:rsidRPr="003D7D0D">
        <w:rPr>
          <w:rFonts w:ascii="Cambria Math" w:hAnsi="Cambria Math" w:cs="Times New Roman"/>
          <w:b/>
        </w:rPr>
        <w:t>?</w:t>
      </w:r>
      <w:proofErr w:type="gramEnd"/>
      <w:r w:rsidRPr="00253300">
        <w:rPr>
          <w:rFonts w:ascii="Cambria Math" w:hAnsi="Cambria Math" w:cs="Times New Roman"/>
          <w:b/>
          <w:noProof/>
          <w:lang w:eastAsia="ru-RU"/>
        </w:rPr>
        <w:t xml:space="preserve"> </w:t>
      </w:r>
    </w:p>
    <w:p w:rsidR="00887FE8" w:rsidRPr="00253300" w:rsidRDefault="00887FE8" w:rsidP="00887FE8">
      <w:pPr>
        <w:ind w:right="-1"/>
        <w:rPr>
          <w:rFonts w:ascii="Cambria Math" w:hAnsi="Cambria Math" w:cs="Times New Roman"/>
          <w:b/>
        </w:rPr>
      </w:pPr>
      <w:r>
        <w:rPr>
          <w:rFonts w:ascii="Cambria Math" w:hAnsi="Cambria Math" w:cs="Times New Roman"/>
          <w:b/>
        </w:rPr>
        <w:t xml:space="preserve">             </w:t>
      </w:r>
      <w:r>
        <w:rPr>
          <w:rFonts w:ascii="Times New Roman" w:eastAsiaTheme="minorEastAsia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75E3EC49" wp14:editId="43EC9AF7">
            <wp:extent cx="34671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7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8" w:rsidRPr="00DA2C38" w:rsidRDefault="00887FE8" w:rsidP="00887FE8">
      <w:pPr>
        <w:pStyle w:val="a3"/>
        <w:numPr>
          <w:ilvl w:val="0"/>
          <w:numId w:val="9"/>
        </w:numPr>
        <w:ind w:right="-1"/>
        <w:rPr>
          <w:rStyle w:val="mo"/>
          <w:rFonts w:ascii="Cambria Math" w:hAnsi="Cambria Math" w:cs="Times New Roman"/>
          <w:lang w:val="en-US"/>
        </w:rPr>
      </w:pPr>
      <w:r w:rsidRPr="00C70091">
        <w:rPr>
          <w:rFonts w:ascii="Cambria Math" w:eastAsiaTheme="minorEastAsia" w:hAnsi="Cambria Math" w:cs="Times New Roman"/>
          <w:sz w:val="32"/>
          <w:szCs w:val="32"/>
          <w:lang w:val="en-US"/>
        </w:rPr>
        <w:t xml:space="preserve">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b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+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a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&gt;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а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;    2) 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b – a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70091"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&lt;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0 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;   3)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>
        <w:rPr>
          <w:rFonts w:ascii="Cambria Math" w:hAnsi="Cambria Math" w:cs="Times New Roman"/>
          <w:lang w:val="en-US"/>
        </w:rPr>
        <w:t xml:space="preserve"> </w:t>
      </w:r>
      <w:r w:rsidRPr="00C70091">
        <w:rPr>
          <w:rFonts w:ascii="Cambria Math" w:hAnsi="Cambria Math" w:cs="Times New Roman"/>
          <w:lang w:val="en-US"/>
        </w:rPr>
        <w:t xml:space="preserve"> </w:t>
      </w:r>
      <w:r>
        <w:rPr>
          <w:rFonts w:ascii="Cambria Math" w:hAnsi="Cambria Math" w:cs="Times New Roman"/>
          <w:lang w:val="en-US"/>
        </w:rPr>
        <w:t xml:space="preserve"> &lt;  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−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1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;     4)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a – b </w:t>
      </w:r>
      <w:r w:rsidRPr="00C70091">
        <w:rPr>
          <w:rStyle w:val="mo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&lt;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0 </w:t>
      </w:r>
      <w:r w:rsidRPr="00C70091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  <w:lang w:val="en-US"/>
        </w:rPr>
        <w:t>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</m:oMath>
    </w:p>
    <w:p w:rsidR="00887FE8" w:rsidRPr="00DA2C38" w:rsidRDefault="00887FE8" w:rsidP="00887FE8">
      <w:pPr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A2C38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DA2C38" w:rsidRDefault="00887FE8" w:rsidP="00887FE8">
      <w:pPr>
        <w:ind w:left="644" w:right="-1"/>
        <w:rPr>
          <w:rFonts w:ascii="Cambria Math" w:hAnsi="Cambria Math" w:cs="Times New Roman"/>
        </w:rPr>
      </w:pPr>
    </w:p>
    <w:p w:rsidR="00887FE8" w:rsidRPr="00DA114A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какими последовательными натуральными числами заключено число </w:t>
      </w:r>
      <w:r w:rsidRPr="00031ED7">
        <w:rPr>
          <w:position w:val="-8"/>
        </w:rPr>
        <w:object w:dxaOrig="600" w:dyaOrig="360">
          <v:shape id="_x0000_i1043" type="#_x0000_t75" style="width:30pt;height:18pt" o:ole="">
            <v:imagedata r:id="rId38" o:title=""/>
          </v:shape>
          <o:OLEObject Type="Embed" ProgID="Equation.3" ShapeID="_x0000_i1043" DrawAspect="Content" ObjectID="_1518429797" r:id="rId39"/>
        </w:object>
      </w:r>
      <w:r>
        <w:t>?</w:t>
      </w:r>
    </w:p>
    <w:p w:rsidR="00887FE8" w:rsidRPr="00DA114A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3D7D0D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Pr="001541DD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1DD">
        <w:rPr>
          <w:rFonts w:ascii="Times New Roman" w:hAnsi="Times New Roman" w:cs="Times New Roman"/>
        </w:rPr>
        <w:t xml:space="preserve">Расположите в порядке возрастания:      </w:t>
      </w:r>
      <w:r w:rsidRPr="00F56475">
        <w:rPr>
          <w:rFonts w:ascii="Cambria Math" w:hAnsi="Cambria Math"/>
          <w:position w:val="-8"/>
        </w:rPr>
        <w:object w:dxaOrig="480" w:dyaOrig="360">
          <v:shape id="_x0000_i1044" type="#_x0000_t75" style="width:24pt;height:18pt" o:ole="">
            <v:imagedata r:id="rId40" o:title=""/>
          </v:shape>
          <o:OLEObject Type="Embed" ProgID="Equation.3" ShapeID="_x0000_i1044" DrawAspect="Content" ObjectID="_1518429798" r:id="rId41"/>
        </w:object>
      </w:r>
      <w:r w:rsidRPr="001541DD">
        <w:rPr>
          <w:rFonts w:ascii="Cambria Math" w:hAnsi="Cambria Math"/>
        </w:rPr>
        <w:t xml:space="preserve">;    </w:t>
      </w:r>
      <w:r w:rsidRPr="001541DD">
        <w:rPr>
          <w:rFonts w:ascii="Cambria Math" w:hAnsi="Cambria Math"/>
          <w:lang w:val="en-US"/>
        </w:rPr>
        <w:t>7</w:t>
      </w:r>
      <w:r w:rsidRPr="001541DD">
        <w:rPr>
          <w:rFonts w:ascii="Cambria Math" w:hAnsi="Cambria Math"/>
        </w:rPr>
        <w:t>;</w:t>
      </w:r>
      <w:r w:rsidRPr="001541DD">
        <w:rPr>
          <w:rFonts w:ascii="Cambria Math" w:hAnsi="Cambria Math"/>
          <w:lang w:val="en-US"/>
        </w:rPr>
        <w:t xml:space="preserve">  </w:t>
      </w:r>
      <w:r w:rsidRPr="001541DD">
        <w:rPr>
          <w:rFonts w:ascii="Cambria Math" w:hAnsi="Cambria Math"/>
        </w:rPr>
        <w:t xml:space="preserve"> </w:t>
      </w:r>
      <w:r w:rsidRPr="001541DD">
        <w:rPr>
          <w:rFonts w:ascii="Cambria Math" w:hAnsi="Cambria Math"/>
          <w:lang w:val="en-US"/>
        </w:rPr>
        <w:t>4</w:t>
      </w:r>
      <w:r w:rsidRPr="00F56475">
        <w:rPr>
          <w:rFonts w:ascii="Cambria Math" w:hAnsi="Cambria Math"/>
          <w:position w:val="-8"/>
        </w:rPr>
        <w:object w:dxaOrig="360" w:dyaOrig="360">
          <v:shape id="_x0000_i1045" type="#_x0000_t75" style="width:18pt;height:18pt" o:ole="">
            <v:imagedata r:id="rId42" o:title=""/>
          </v:shape>
          <o:OLEObject Type="Embed" ProgID="Equation.3" ShapeID="_x0000_i1045" DrawAspect="Content" ObjectID="_1518429799" r:id="rId43"/>
        </w:object>
      </w:r>
      <w:r w:rsidRPr="001541DD">
        <w:rPr>
          <w:rFonts w:ascii="Cambria Math" w:hAnsi="Cambria Math"/>
        </w:rPr>
        <w:t>.</w:t>
      </w:r>
    </w:p>
    <w:p w:rsidR="00887FE8" w:rsidRPr="001541DD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1) </w:t>
      </w:r>
      <w:r w:rsidRPr="00F56475">
        <w:rPr>
          <w:rFonts w:ascii="Cambria Math" w:hAnsi="Cambria Math"/>
          <w:position w:val="-8"/>
        </w:rPr>
        <w:object w:dxaOrig="480" w:dyaOrig="360">
          <v:shape id="_x0000_i1046" type="#_x0000_t75" style="width:24pt;height:18pt" o:ole="">
            <v:imagedata r:id="rId40" o:title=""/>
          </v:shape>
          <o:OLEObject Type="Embed" ProgID="Equation.3" ShapeID="_x0000_i1046" DrawAspect="Content" ObjectID="_1518429800" r:id="rId44"/>
        </w:object>
      </w:r>
      <w:r w:rsidRPr="001541DD">
        <w:rPr>
          <w:rFonts w:ascii="Cambria Math" w:hAnsi="Cambria Math"/>
        </w:rPr>
        <w:t xml:space="preserve">;    </w:t>
      </w:r>
      <w:r w:rsidRPr="001541DD">
        <w:rPr>
          <w:rFonts w:ascii="Cambria Math" w:hAnsi="Cambria Math"/>
          <w:lang w:val="en-US"/>
        </w:rPr>
        <w:t>7</w:t>
      </w:r>
      <w:r w:rsidRPr="001541DD">
        <w:rPr>
          <w:rFonts w:ascii="Cambria Math" w:hAnsi="Cambria Math"/>
        </w:rPr>
        <w:t>;</w:t>
      </w:r>
      <w:r w:rsidRPr="001541DD">
        <w:rPr>
          <w:rFonts w:ascii="Cambria Math" w:hAnsi="Cambria Math"/>
          <w:lang w:val="en-US"/>
        </w:rPr>
        <w:t xml:space="preserve">  </w:t>
      </w:r>
      <w:r>
        <w:rPr>
          <w:rFonts w:ascii="Cambria Math" w:hAnsi="Cambria Math"/>
        </w:rPr>
        <w:t xml:space="preserve"> </w:t>
      </w:r>
      <w:r w:rsidRPr="001541DD">
        <w:rPr>
          <w:rFonts w:ascii="Cambria Math" w:hAnsi="Cambria Math"/>
        </w:rPr>
        <w:t xml:space="preserve"> </w:t>
      </w:r>
      <w:r w:rsidRPr="001541DD">
        <w:rPr>
          <w:rFonts w:ascii="Cambria Math" w:hAnsi="Cambria Math"/>
          <w:lang w:val="en-US"/>
        </w:rPr>
        <w:t>4</w:t>
      </w:r>
      <w:r w:rsidRPr="00F56475">
        <w:rPr>
          <w:rFonts w:ascii="Cambria Math" w:hAnsi="Cambria Math"/>
          <w:position w:val="-8"/>
        </w:rPr>
        <w:object w:dxaOrig="360" w:dyaOrig="360">
          <v:shape id="_x0000_i1047" type="#_x0000_t75" style="width:18pt;height:18pt" o:ole="">
            <v:imagedata r:id="rId45" o:title=""/>
          </v:shape>
          <o:OLEObject Type="Embed" ProgID="Equation.3" ShapeID="_x0000_i1047" DrawAspect="Content" ObjectID="_1518429801" r:id="rId46"/>
        </w:object>
      </w:r>
      <w:r>
        <w:rPr>
          <w:rFonts w:ascii="Cambria Math" w:hAnsi="Cambria Math"/>
        </w:rPr>
        <w:t xml:space="preserve">                                    3)  7</w:t>
      </w:r>
      <w:proofErr w:type="gramStart"/>
      <w:r>
        <w:rPr>
          <w:rFonts w:ascii="Cambria Math" w:hAnsi="Cambria Math"/>
        </w:rPr>
        <w:t xml:space="preserve"> ;</w:t>
      </w:r>
      <w:proofErr w:type="gramEnd"/>
      <w:r>
        <w:rPr>
          <w:rFonts w:ascii="Cambria Math" w:hAnsi="Cambria Math"/>
        </w:rPr>
        <w:t xml:space="preserve">   </w:t>
      </w:r>
      <w:r w:rsidRPr="00F56475">
        <w:rPr>
          <w:rFonts w:ascii="Cambria Math" w:hAnsi="Cambria Math"/>
          <w:position w:val="-8"/>
        </w:rPr>
        <w:object w:dxaOrig="480" w:dyaOrig="360">
          <v:shape id="_x0000_i1048" type="#_x0000_t75" style="width:24pt;height:18pt" o:ole="">
            <v:imagedata r:id="rId40" o:title=""/>
          </v:shape>
          <o:OLEObject Type="Embed" ProgID="Equation.3" ShapeID="_x0000_i1048" DrawAspect="Content" ObjectID="_1518429802" r:id="rId47"/>
        </w:object>
      </w:r>
      <w:r w:rsidRPr="001541DD">
        <w:rPr>
          <w:rFonts w:ascii="Cambria Math" w:hAnsi="Cambria Math"/>
        </w:rPr>
        <w:t>;</w:t>
      </w:r>
      <w:r>
        <w:rPr>
          <w:rFonts w:ascii="Cambria Math" w:hAnsi="Cambria Math"/>
        </w:rPr>
        <w:t xml:space="preserve">   </w:t>
      </w:r>
      <w:r>
        <w:rPr>
          <w:rFonts w:ascii="Times New Roman" w:hAnsi="Times New Roman" w:cs="Times New Roman"/>
        </w:rPr>
        <w:t>4</w:t>
      </w:r>
      <w:r w:rsidRPr="00F56475">
        <w:rPr>
          <w:rFonts w:ascii="Cambria Math" w:hAnsi="Cambria Math"/>
          <w:position w:val="-8"/>
        </w:rPr>
        <w:object w:dxaOrig="360" w:dyaOrig="360">
          <v:shape id="_x0000_i1049" type="#_x0000_t75" style="width:18pt;height:18pt" o:ole="">
            <v:imagedata r:id="rId15" o:title=""/>
          </v:shape>
          <o:OLEObject Type="Embed" ProgID="Equation.3" ShapeID="_x0000_i1049" DrawAspect="Content" ObjectID="_1518429803" r:id="rId48"/>
        </w:object>
      </w: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2)  </w:t>
      </w:r>
      <w:r w:rsidRPr="00F56475">
        <w:rPr>
          <w:rFonts w:ascii="Cambria Math" w:hAnsi="Cambria Math"/>
          <w:position w:val="-8"/>
        </w:rPr>
        <w:object w:dxaOrig="480" w:dyaOrig="360">
          <v:shape id="_x0000_i1050" type="#_x0000_t75" style="width:24pt;height:18pt" o:ole="">
            <v:imagedata r:id="rId40" o:title=""/>
          </v:shape>
          <o:OLEObject Type="Embed" ProgID="Equation.3" ShapeID="_x0000_i1050" DrawAspect="Content" ObjectID="_1518429804" r:id="rId49"/>
        </w:object>
      </w:r>
      <w:r w:rsidRPr="001541DD">
        <w:rPr>
          <w:rFonts w:ascii="Cambria Math" w:hAnsi="Cambria Math"/>
        </w:rPr>
        <w:t>;</w:t>
      </w:r>
      <w:r>
        <w:rPr>
          <w:rFonts w:ascii="Cambria Math" w:hAnsi="Cambria Math"/>
        </w:rPr>
        <w:t xml:space="preserve">   </w:t>
      </w:r>
      <w:r>
        <w:rPr>
          <w:rFonts w:ascii="Times New Roman" w:hAnsi="Times New Roman" w:cs="Times New Roman"/>
        </w:rPr>
        <w:t>4</w:t>
      </w:r>
      <w:r w:rsidRPr="00F56475">
        <w:rPr>
          <w:rFonts w:ascii="Cambria Math" w:hAnsi="Cambria Math"/>
          <w:position w:val="-8"/>
        </w:rPr>
        <w:object w:dxaOrig="360" w:dyaOrig="360">
          <v:shape id="_x0000_i1051" type="#_x0000_t75" style="width:18pt;height:18pt" o:ole="">
            <v:imagedata r:id="rId15" o:title=""/>
          </v:shape>
          <o:OLEObject Type="Embed" ProgID="Equation.3" ShapeID="_x0000_i1051" DrawAspect="Content" ObjectID="_1518429805" r:id="rId50"/>
        </w:object>
      </w:r>
      <w:r>
        <w:rPr>
          <w:rFonts w:ascii="Cambria Math" w:hAnsi="Cambria Math"/>
        </w:rPr>
        <w:t>;   7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</w:t>
      </w:r>
      <w:r>
        <w:rPr>
          <w:rFonts w:ascii="Cambria Math" w:hAnsi="Cambria Math"/>
        </w:rPr>
        <w:t xml:space="preserve">  </w:t>
      </w:r>
      <w:r>
        <w:rPr>
          <w:rFonts w:ascii="Times New Roman" w:hAnsi="Times New Roman" w:cs="Times New Roman"/>
        </w:rPr>
        <w:t>4</w:t>
      </w:r>
      <w:r w:rsidRPr="00F56475">
        <w:rPr>
          <w:rFonts w:ascii="Cambria Math" w:hAnsi="Cambria Math"/>
          <w:position w:val="-8"/>
        </w:rPr>
        <w:object w:dxaOrig="360" w:dyaOrig="360">
          <v:shape id="_x0000_i1052" type="#_x0000_t75" style="width:18pt;height:18pt" o:ole="">
            <v:imagedata r:id="rId15" o:title=""/>
          </v:shape>
          <o:OLEObject Type="Embed" ProgID="Equation.3" ShapeID="_x0000_i1052" DrawAspect="Content" ObjectID="_1518429806" r:id="rId51"/>
        </w:object>
      </w:r>
      <w:r>
        <w:rPr>
          <w:rFonts w:ascii="Cambria Math" w:hAnsi="Cambria Math"/>
        </w:rPr>
        <w:t>;   7</w:t>
      </w:r>
      <w:proofErr w:type="gramStart"/>
      <w:r>
        <w:rPr>
          <w:rFonts w:ascii="Cambria Math" w:hAnsi="Cambria Math"/>
        </w:rPr>
        <w:t xml:space="preserve"> ;</w:t>
      </w:r>
      <w:proofErr w:type="gramEnd"/>
      <w:r>
        <w:rPr>
          <w:rFonts w:ascii="Cambria Math" w:hAnsi="Cambria Math"/>
        </w:rPr>
        <w:t xml:space="preserve">   </w:t>
      </w:r>
      <w:r w:rsidRPr="00F56475">
        <w:rPr>
          <w:rFonts w:ascii="Cambria Math" w:hAnsi="Cambria Math"/>
          <w:position w:val="-8"/>
        </w:rPr>
        <w:object w:dxaOrig="480" w:dyaOrig="360">
          <v:shape id="_x0000_i1053" type="#_x0000_t75" style="width:24pt;height:18pt" o:ole="">
            <v:imagedata r:id="rId40" o:title=""/>
          </v:shape>
          <o:OLEObject Type="Embed" ProgID="Equation.3" ShapeID="_x0000_i1053" DrawAspect="Content" ObjectID="_1518429807" r:id="rId52"/>
        </w:object>
      </w:r>
    </w:p>
    <w:p w:rsidR="00887FE8" w:rsidRPr="00DA114A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A114A">
        <w:rPr>
          <w:rFonts w:ascii="Cambria Math" w:hAnsi="Cambria Math"/>
        </w:rPr>
        <w:t xml:space="preserve">  </w:t>
      </w: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3D7D0D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        </w:t>
      </w:r>
    </w:p>
    <w:p w:rsidR="00887FE8" w:rsidRPr="002649A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7D">
        <w:rPr>
          <w:rFonts w:ascii="Times New Roman" w:hAnsi="Times New Roman" w:cs="Times New Roman"/>
        </w:rPr>
        <w:t xml:space="preserve">На рулоне обоев имеется надпись  с </w:t>
      </w:r>
      <w:r>
        <w:rPr>
          <w:rFonts w:ascii="Times New Roman" w:hAnsi="Times New Roman" w:cs="Times New Roman"/>
        </w:rPr>
        <w:t xml:space="preserve"> информацией о его  </w:t>
      </w:r>
      <w:proofErr w:type="gramStart"/>
      <w:r>
        <w:rPr>
          <w:rFonts w:ascii="Times New Roman" w:hAnsi="Times New Roman" w:cs="Times New Roman"/>
        </w:rPr>
        <w:t>длине</w:t>
      </w:r>
      <w:proofErr w:type="gramEnd"/>
      <w:r>
        <w:rPr>
          <w:rFonts w:ascii="Times New Roman" w:hAnsi="Times New Roman" w:cs="Times New Roman"/>
        </w:rPr>
        <w:t xml:space="preserve">:  </w:t>
      </w:r>
      <w:r>
        <w:rPr>
          <w:rFonts w:ascii="Cambria Math" w:hAnsi="Cambria Math" w:cs="Times New Roman"/>
        </w:rPr>
        <w:t xml:space="preserve">25±0,1 </w:t>
      </w:r>
      <w:r>
        <w:rPr>
          <w:rFonts w:ascii="Times New Roman" w:hAnsi="Times New Roman" w:cs="Times New Roman"/>
        </w:rPr>
        <w:t xml:space="preserve">м.  </w:t>
      </w:r>
      <w:proofErr w:type="gramStart"/>
      <w:r>
        <w:rPr>
          <w:rFonts w:ascii="Times New Roman" w:hAnsi="Times New Roman" w:cs="Times New Roman"/>
        </w:rPr>
        <w:t>Какую</w:t>
      </w:r>
      <w:proofErr w:type="gramEnd"/>
      <w:r>
        <w:rPr>
          <w:rFonts w:ascii="Times New Roman" w:hAnsi="Times New Roman" w:cs="Times New Roman"/>
        </w:rPr>
        <w:t xml:space="preserve"> длину </w:t>
      </w:r>
      <w:r w:rsidRPr="00DD617D">
        <w:rPr>
          <w:rFonts w:ascii="Times New Roman" w:hAnsi="Times New Roman" w:cs="Times New Roman"/>
          <w:b/>
        </w:rPr>
        <w:t>не может</w:t>
      </w:r>
      <w:r>
        <w:rPr>
          <w:rFonts w:ascii="Times New Roman" w:hAnsi="Times New Roman" w:cs="Times New Roman"/>
        </w:rPr>
        <w:t xml:space="preserve"> иметь рулон при этом условии?</w:t>
      </w:r>
    </w:p>
    <w:p w:rsidR="00887FE8" w:rsidRPr="002649A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1) 25,09;    2) 24,81;    3) </w:t>
      </w:r>
      <w:r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24</w:t>
      </w:r>
      <w:r w:rsidRPr="002649A8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,95</w:t>
      </w:r>
      <w:r>
        <w:rPr>
          <w:rFonts w:ascii="MathJax_Main" w:eastAsiaTheme="minorEastAsia" w:hAnsi="MathJax_Main"/>
          <w:sz w:val="32"/>
          <w:szCs w:val="32"/>
        </w:rPr>
        <w:t xml:space="preserve">;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 </w:t>
      </w:r>
      <w:r>
        <w:rPr>
          <w:rFonts w:ascii="MathJax_Main" w:eastAsiaTheme="minorEastAsia" w:hAnsi="MathJax_Main"/>
        </w:rPr>
        <w:t>25,10.</w:t>
      </w:r>
    </w:p>
    <w:p w:rsidR="00887FE8" w:rsidRPr="00DA114A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DD617D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Pr="002649A8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Население Санкт-Петербурга  в 2006 году составляло  </w:t>
      </w:r>
      <w:r>
        <w:rPr>
          <w:rFonts w:ascii="Cambria Math" w:hAnsi="Cambria Math" w:cs="Times New Roman"/>
        </w:rPr>
        <w:t xml:space="preserve">4581 </w:t>
      </w:r>
      <w:r>
        <w:rPr>
          <w:rFonts w:ascii="Times New Roman" w:hAnsi="Times New Roman" w:cs="Times New Roman"/>
        </w:rPr>
        <w:t xml:space="preserve"> тысяч человек. Как эта величина записывается в стандартном виде?</w:t>
      </w:r>
    </w:p>
    <w:p w:rsidR="00887FE8" w:rsidRPr="002649A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>1)  4581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 xml:space="preserve"> 10</w:t>
      </w:r>
      <w:r>
        <w:rPr>
          <w:rFonts w:ascii="Cambria Math" w:hAnsi="Cambria Math"/>
          <w:vertAlign w:val="superscript"/>
        </w:rPr>
        <w:t xml:space="preserve">3    </w:t>
      </w:r>
      <w:r>
        <w:rPr>
          <w:rFonts w:ascii="Times New Roman" w:hAnsi="Times New Roman" w:cs="Times New Roman"/>
        </w:rPr>
        <w:t>чел.</w:t>
      </w:r>
      <w:proofErr w:type="gramStart"/>
      <w:r>
        <w:rPr>
          <w:rFonts w:ascii="Cambria Math" w:hAnsi="Cambria Math"/>
          <w:vertAlign w:val="superscript"/>
        </w:rPr>
        <w:t xml:space="preserve"> </w:t>
      </w:r>
      <w:r>
        <w:rPr>
          <w:rFonts w:ascii="Cambria Math" w:hAnsi="Cambria Math"/>
        </w:rPr>
        <w:t>;</w:t>
      </w:r>
      <w:proofErr w:type="gramEnd"/>
      <w:r>
        <w:rPr>
          <w:rFonts w:ascii="Cambria Math" w:hAnsi="Cambria Math"/>
        </w:rPr>
        <w:t xml:space="preserve">                                     3)  4,581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3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  <w:vertAlign w:val="superscript"/>
        </w:rPr>
        <w:t xml:space="preserve">  </w:t>
      </w:r>
      <w:r>
        <w:rPr>
          <w:rFonts w:ascii="Cambria Math" w:hAnsi="Cambria Math"/>
        </w:rPr>
        <w:t>;</w:t>
      </w:r>
    </w:p>
    <w:p w:rsidR="00887FE8" w:rsidRDefault="00887FE8" w:rsidP="00887FE8">
      <w:pPr>
        <w:pStyle w:val="a3"/>
        <w:ind w:left="644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2) 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 Math" w:hAnsi="Cambria Math"/>
        </w:rPr>
        <w:t>4,581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6 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</w:rPr>
        <w:t xml:space="preserve">;                                </w:t>
      </w:r>
      <w:r>
        <w:rPr>
          <w:rFonts w:ascii="MathJax_Main" w:eastAsiaTheme="minorEastAsia" w:hAnsi="MathJax_Main"/>
        </w:rPr>
        <w:t>4</w:t>
      </w:r>
      <w:r w:rsidRPr="00F56475">
        <w:rPr>
          <w:rFonts w:ascii="MathJax_Main" w:eastAsiaTheme="minorEastAsia" w:hAnsi="MathJax_Main"/>
        </w:rPr>
        <w:t>)</w:t>
      </w:r>
      <w:r>
        <w:rPr>
          <w:rFonts w:ascii="MathJax_Main" w:eastAsiaTheme="minorEastAsia" w:hAnsi="MathJax_Main"/>
          <w:sz w:val="32"/>
          <w:szCs w:val="32"/>
        </w:rPr>
        <w:t xml:space="preserve"> </w:t>
      </w:r>
      <w:r>
        <w:rPr>
          <w:rFonts w:ascii="Cambria Math" w:hAnsi="Cambria Math"/>
        </w:rPr>
        <w:t xml:space="preserve">  </w:t>
      </w:r>
      <w:r>
        <w:rPr>
          <w:rFonts w:ascii="Times New Roman" w:hAnsi="Times New Roman" w:cs="Times New Roman"/>
        </w:rPr>
        <w:t>0,4581</w:t>
      </w:r>
      <w:r>
        <w:rPr>
          <w:rStyle w:val="mo"/>
          <w:rFonts w:ascii="MathJax_Size3" w:hAnsi="MathJax_Size3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Cambria Math" w:hAnsi="Cambria Math" w:cs="Cambria Math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⋅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 xml:space="preserve">7   </w:t>
      </w:r>
      <w:r>
        <w:rPr>
          <w:rFonts w:ascii="Times New Roman" w:hAnsi="Times New Roman" w:cs="Times New Roman"/>
        </w:rPr>
        <w:t>чел.</w:t>
      </w:r>
      <w:r>
        <w:rPr>
          <w:rFonts w:ascii="Cambria Math" w:hAnsi="Cambria Math"/>
          <w:vertAlign w:val="superscript"/>
        </w:rPr>
        <w:t xml:space="preserve"> </w:t>
      </w:r>
    </w:p>
    <w:p w:rsidR="00887FE8" w:rsidRDefault="00887FE8" w:rsidP="00887FE8">
      <w:pPr>
        <w:pStyle w:val="a3"/>
        <w:ind w:left="64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Pr="00DA114A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Pr="00DA114A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DD617D" w:rsidRDefault="00887FE8" w:rsidP="00887FE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городе 60000 жителей, причём 13% — это студенты. Сколько примерно человек составляет эта категория жителей?   Ответ округлите до тысяч.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F35E9B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AF7242" w:rsidRDefault="00887FE8" w:rsidP="00887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242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887FE8" w:rsidRPr="008F38B7" w:rsidRDefault="00887FE8" w:rsidP="00887F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38B7">
        <w:rPr>
          <w:rFonts w:ascii="Times New Roman" w:hAnsi="Times New Roman" w:cs="Times New Roman"/>
          <w:sz w:val="24"/>
          <w:szCs w:val="24"/>
        </w:rPr>
        <w:t>Оцените разность</w:t>
      </w:r>
      <w:r w:rsidRPr="008F38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   если      18</w:t>
      </w:r>
      <w:r w:rsidRPr="008F38B7">
        <w:rPr>
          <w:rFonts w:ascii="Times New Roman" w:hAnsi="Times New Roman" w:cs="Times New Roman"/>
          <w:sz w:val="24"/>
          <w:szCs w:val="24"/>
        </w:rPr>
        <w:t xml:space="preserve">  &lt;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F38B7">
        <w:rPr>
          <w:rFonts w:ascii="Times New Roman" w:hAnsi="Times New Roman" w:cs="Times New Roman"/>
          <w:b/>
          <w:i/>
          <w:sz w:val="24"/>
          <w:szCs w:val="24"/>
        </w:rPr>
        <w:t xml:space="preserve">  &lt;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F38B7">
        <w:rPr>
          <w:rFonts w:ascii="Times New Roman" w:hAnsi="Times New Roman" w:cs="Times New Roman"/>
          <w:sz w:val="24"/>
          <w:szCs w:val="24"/>
        </w:rPr>
        <w:t xml:space="preserve"> ,    </w:t>
      </w:r>
      <w:r>
        <w:rPr>
          <w:rFonts w:ascii="Times New Roman" w:hAnsi="Times New Roman" w:cs="Times New Roman"/>
          <w:sz w:val="24"/>
          <w:szCs w:val="24"/>
        </w:rPr>
        <w:t xml:space="preserve">7  &lt;  </w:t>
      </w:r>
      <w:r w:rsidRPr="008F38B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&lt;  </w:t>
      </w:r>
      <w:r>
        <w:rPr>
          <w:rFonts w:ascii="Times New Roman" w:hAnsi="Times New Roman" w:cs="Times New Roman"/>
          <w:sz w:val="24"/>
          <w:szCs w:val="24"/>
        </w:rPr>
        <w:t>8 .</w:t>
      </w:r>
    </w:p>
    <w:p w:rsidR="00887FE8" w:rsidRDefault="00887FE8" w:rsidP="00887FE8">
      <w:pPr>
        <w:pStyle w:val="a3"/>
        <w:spacing w:line="240" w:lineRule="auto"/>
        <w:rPr>
          <w:rFonts w:ascii="MathJax_Main" w:eastAsiaTheme="minorEastAsia" w:hAnsi="MathJax_Main"/>
          <w:sz w:val="32"/>
          <w:szCs w:val="32"/>
        </w:rPr>
      </w:pP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7FE8" w:rsidRPr="003073B4" w:rsidRDefault="00887FE8" w:rsidP="00887F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выражение    </w:t>
      </w:r>
      <m:oMath>
        <m:f>
          <m:fPr>
            <m:ctrlPr>
              <w:rPr>
                <w:rStyle w:val="mo"/>
                <w:rFonts w:ascii="Cambria Math" w:hAnsi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sSup>
                  <m:sSupPr>
                    <m:ctrlP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m:t>81</m:t>
                    </m:r>
                  </m:e>
                  <m:sup>
                    <m:r>
                      <w:rPr>
                        <w:rStyle w:val="mo"/>
                        <w:rFonts w:ascii="Cambria Math" w:hAnsi="Cambria Math"/>
                        <w:color w:val="333333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Style w:val="mo"/>
                    <w:rFonts w:ascii="Cambria Math" w:hAnsi="Cambria Math" w:cs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 xml:space="preserve">⋅  </m:t>
                </m:r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27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17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 xml:space="preserve">0 </m:t>
                </m:r>
              </m:sup>
            </m:sSup>
            <m:r>
              <m:rPr>
                <m:sty m:val="p"/>
              </m:rPr>
              <w:rPr>
                <w:rStyle w:val="mo"/>
                <w:rFonts w:ascii="Cambria Math" w:hAnsi="Cambria Math" w:cs="Cambria Math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m:t xml:space="preserve">⋅  </m:t>
            </m:r>
            <m:sSup>
              <m:sSupPr>
                <m:ctrlP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m:ctrlPr>
              </m:sSupPr>
              <m:e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3</m:t>
                </m:r>
              </m:e>
              <m:sup>
                <m:r>
                  <w:rPr>
                    <w:rStyle w:val="mo"/>
                    <w:rFonts w:ascii="Cambria Math" w:hAnsi="Cambria Math"/>
                    <w:color w:val="333333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  <m:t>-4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в виде степени числа   </w:t>
      </w:r>
      <w:r w:rsidRPr="003073B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3073B4" w:rsidRDefault="00887FE8" w:rsidP="00887F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  </w:t>
      </w:r>
      <w:r w:rsidRPr="00F56475">
        <w:rPr>
          <w:rFonts w:ascii="Cambria Math" w:hAnsi="Cambria Math"/>
          <w:position w:val="-8"/>
        </w:rPr>
        <w:object w:dxaOrig="380" w:dyaOrig="360">
          <v:shape id="_x0000_i1054" type="#_x0000_t75" style="width:19.5pt;height:18pt" o:ole="">
            <v:imagedata r:id="rId53" o:title=""/>
          </v:shape>
          <o:OLEObject Type="Embed" ProgID="Equation.3" ShapeID="_x0000_i1054" DrawAspect="Content" ObjectID="_1518429808" r:id="rId54"/>
        </w:obje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F56475">
        <w:rPr>
          <w:rFonts w:ascii="Cambria Math" w:hAnsi="Cambria Math"/>
          <w:position w:val="-8"/>
        </w:rPr>
        <w:object w:dxaOrig="360" w:dyaOrig="360">
          <v:shape id="_x0000_i1055" type="#_x0000_t75" style="width:18pt;height:18pt" o:ole="">
            <v:imagedata r:id="rId15" o:title=""/>
          </v:shape>
          <o:OLEObject Type="Embed" ProgID="Equation.3" ShapeID="_x0000_i1055" DrawAspect="Content" ObjectID="_1518429809" r:id="rId55"/>
        </w:object>
      </w:r>
      <w:r>
        <w:rPr>
          <w:rFonts w:ascii="Cambria Math" w:hAnsi="Cambria Math"/>
        </w:rPr>
        <w:t xml:space="preserve">    и    </w:t>
      </w:r>
      <w:r w:rsidRPr="00F56475">
        <w:rPr>
          <w:rFonts w:ascii="Cambria Math" w:hAnsi="Cambria Math"/>
          <w:position w:val="-8"/>
        </w:rPr>
        <w:object w:dxaOrig="380" w:dyaOrig="360">
          <v:shape id="_x0000_i1056" type="#_x0000_t75" style="width:19.5pt;height:18pt" o:ole="">
            <v:imagedata r:id="rId29" o:title=""/>
          </v:shape>
          <o:OLEObject Type="Embed" ProgID="Equation.3" ShapeID="_x0000_i1056" DrawAspect="Content" ObjectID="_1518429810" r:id="rId56"/>
        </w:obje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4150E5">
        <w:rPr>
          <w:rStyle w:val="mo"/>
          <w:rFonts w:ascii="MathJax_Main" w:hAnsi="MathJax_Main"/>
          <w:color w:val="333333"/>
          <w:bdr w:val="none" w:sz="0" w:space="0" w:color="auto" w:frame="1"/>
          <w:shd w:val="clear" w:color="auto" w:fill="FFFFFF"/>
        </w:rPr>
        <w:t>+</w:t>
      </w:r>
      <w:r>
        <w:rPr>
          <w:rFonts w:ascii="Cambria Math" w:hAnsi="Cambria Math"/>
        </w:rPr>
        <w:t xml:space="preserve"> </w:t>
      </w:r>
      <w:r w:rsidRPr="003073B4">
        <w:rPr>
          <w:rFonts w:ascii="Cambria Math" w:hAnsi="Cambria Math"/>
          <w:position w:val="-6"/>
        </w:rPr>
        <w:object w:dxaOrig="380" w:dyaOrig="340">
          <v:shape id="_x0000_i1057" type="#_x0000_t75" style="width:18.75pt;height:16.5pt" o:ole="">
            <v:imagedata r:id="rId31" o:title=""/>
          </v:shape>
          <o:OLEObject Type="Embed" ProgID="Equation.3" ShapeID="_x0000_i1057" DrawAspect="Content" ObjectID="_1518429811" r:id="rId57"/>
        </w:object>
      </w:r>
      <w:r>
        <w:rPr>
          <w:rFonts w:ascii="Cambria Math" w:hAnsi="Cambria Math"/>
        </w:rPr>
        <w:t>.</w:t>
      </w:r>
    </w:p>
    <w:p w:rsidR="00887FE8" w:rsidRPr="003073B4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кружке по математике число мальчиков составляет  80 %  от числа девочек.  Сколько процентов составляет число девочек от числа мальчиков в этом кружке?</w:t>
      </w: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475">
        <w:rPr>
          <w:rFonts w:ascii="Times New Roman" w:hAnsi="Times New Roman" w:cs="Times New Roman"/>
          <w:sz w:val="24"/>
          <w:szCs w:val="24"/>
        </w:rPr>
        <w:t>Ответ: ___________</w:t>
      </w: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06C1" w:rsidRPr="003C3C87" w:rsidRDefault="00D606C1" w:rsidP="00D606C1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C3C87">
        <w:rPr>
          <w:rFonts w:ascii="Times New Roman" w:hAnsi="Times New Roman" w:cs="Times New Roman"/>
          <w:b/>
          <w:i/>
        </w:rPr>
        <w:lastRenderedPageBreak/>
        <w:t>Итоговый тест</w:t>
      </w:r>
    </w:p>
    <w:p w:rsidR="00D606C1" w:rsidRPr="003C3C87" w:rsidRDefault="00D606C1" w:rsidP="00D606C1">
      <w:pPr>
        <w:tabs>
          <w:tab w:val="center" w:pos="5233"/>
          <w:tab w:val="left" w:pos="7380"/>
        </w:tabs>
        <w:spacing w:line="240" w:lineRule="auto"/>
        <w:rPr>
          <w:rFonts w:ascii="Times New Roman" w:hAnsi="Times New Roman" w:cs="Times New Roman"/>
          <w:b/>
          <w:i/>
        </w:rPr>
      </w:pPr>
      <w:r w:rsidRPr="003C3C87">
        <w:rPr>
          <w:rFonts w:ascii="Times New Roman" w:hAnsi="Times New Roman" w:cs="Times New Roman"/>
          <w:b/>
          <w:i/>
        </w:rPr>
        <w:tab/>
        <w:t>для выпускников основной школы</w:t>
      </w:r>
      <w:r w:rsidRPr="003C3C87">
        <w:rPr>
          <w:rFonts w:ascii="Times New Roman" w:hAnsi="Times New Roman" w:cs="Times New Roman"/>
          <w:b/>
          <w:i/>
        </w:rPr>
        <w:tab/>
      </w:r>
    </w:p>
    <w:p w:rsidR="00D606C1" w:rsidRPr="003C3C87" w:rsidRDefault="00D606C1" w:rsidP="00D606C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3C87">
        <w:rPr>
          <w:rFonts w:ascii="Times New Roman" w:hAnsi="Times New Roman" w:cs="Times New Roman"/>
          <w:b/>
        </w:rPr>
        <w:t xml:space="preserve">Контроль </w:t>
      </w:r>
      <w:proofErr w:type="spellStart"/>
      <w:r w:rsidRPr="003C3C87">
        <w:rPr>
          <w:rFonts w:ascii="Times New Roman" w:hAnsi="Times New Roman" w:cs="Times New Roman"/>
          <w:b/>
        </w:rPr>
        <w:t>сформированности</w:t>
      </w:r>
      <w:proofErr w:type="spellEnd"/>
      <w:r w:rsidRPr="003C3C87">
        <w:rPr>
          <w:rFonts w:ascii="Times New Roman" w:hAnsi="Times New Roman" w:cs="Times New Roman"/>
          <w:b/>
        </w:rPr>
        <w:t xml:space="preserve"> вычислительных навыков</w:t>
      </w:r>
    </w:p>
    <w:p w:rsidR="00D606C1" w:rsidRPr="00D606C1" w:rsidRDefault="00D606C1" w:rsidP="00D606C1">
      <w:pPr>
        <w:rPr>
          <w:rFonts w:ascii="Times New Roman" w:hAnsi="Times New Roman" w:cs="Times New Roman"/>
          <w:b/>
        </w:rPr>
      </w:pPr>
      <w:r w:rsidRPr="00D606C1">
        <w:rPr>
          <w:rFonts w:ascii="Times New Roman" w:hAnsi="Times New Roman" w:cs="Times New Roman"/>
          <w:b/>
        </w:rPr>
        <w:t>Ответы.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3526"/>
        <w:gridCol w:w="3526"/>
      </w:tblGrid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C87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C87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C87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D606C1" w:rsidRPr="003C3C87" w:rsidTr="00A42571">
        <w:trPr>
          <w:trHeight w:val="252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C87">
              <w:rPr>
                <w:rFonts w:ascii="Times New Roman" w:hAnsi="Times New Roman" w:cs="Times New Roman"/>
                <w:b/>
                <w:i/>
              </w:rPr>
              <w:t>Часть 1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C1" w:rsidRPr="003C3C87" w:rsidTr="00A42571">
        <w:trPr>
          <w:trHeight w:val="252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203,075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408,106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57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119</m:t>
                    </m:r>
                  </m:den>
                </m:f>
              </m:oMath>
            </m:oMathPara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54</m:t>
                    </m:r>
                  </m:den>
                </m:f>
              </m:oMath>
            </m:oMathPara>
          </w:p>
        </w:tc>
      </w:tr>
      <w:tr w:rsidR="00D606C1" w:rsidRPr="003C3C87" w:rsidTr="00A42571">
        <w:trPr>
          <w:trHeight w:val="252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«Комбинированный»; 230 руб.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Безлимитный</w:t>
            </w:r>
            <w:proofErr w:type="spellEnd"/>
            <w:r>
              <w:rPr>
                <w:rFonts w:ascii="Times New Roman" w:hAnsi="Times New Roman" w:cs="Times New Roman"/>
              </w:rPr>
              <w:t>»; 220 руб.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D606C1" w:rsidRPr="003C3C87" w:rsidTr="00A42571">
        <w:trPr>
          <w:trHeight w:val="252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79 %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17 %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19 %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рабочих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рабочих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4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 23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 30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чел.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 чел.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C87">
              <w:rPr>
                <w:rFonts w:ascii="Times New Roman" w:hAnsi="Times New Roman" w:cs="Times New Roman"/>
                <w:b/>
                <w:i/>
              </w:rPr>
              <w:t>Часть 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38B7">
              <w:rPr>
                <w:rFonts w:ascii="Times New Roman" w:hAnsi="Times New Roman" w:cs="Times New Roman"/>
                <w:sz w:val="24"/>
                <w:szCs w:val="24"/>
              </w:rPr>
              <w:t xml:space="preserve">  &lt;  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&lt;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38B7">
              <w:rPr>
                <w:rFonts w:ascii="Times New Roman" w:hAnsi="Times New Roman" w:cs="Times New Roman"/>
                <w:sz w:val="24"/>
                <w:szCs w:val="24"/>
              </w:rPr>
              <w:t xml:space="preserve">  &lt;  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8F3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&lt;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/>
              </w:rPr>
              <w:t>5</w:t>
            </w:r>
            <w:r>
              <w:rPr>
                <w:rFonts w:ascii="Cambria Math" w:hAnsi="Cambria Math"/>
                <w:vertAlign w:val="superscript"/>
              </w:rPr>
              <w:t>12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/>
              </w:rPr>
              <w:t>3</w:t>
            </w:r>
            <w:r>
              <w:rPr>
                <w:rFonts w:ascii="Cambria Math" w:hAnsi="Cambria Math"/>
                <w:vertAlign w:val="superscript"/>
              </w:rPr>
              <w:t>18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</w:p>
        </w:tc>
      </w:tr>
      <w:tr w:rsidR="00D606C1" w:rsidRPr="003C3C87" w:rsidTr="00A42571">
        <w:trPr>
          <w:trHeight w:val="266"/>
          <w:jc w:val="center"/>
        </w:trPr>
        <w:tc>
          <w:tcPr>
            <w:tcW w:w="1100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3C3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уменьшилась на 1 %</w:t>
            </w:r>
          </w:p>
        </w:tc>
        <w:tc>
          <w:tcPr>
            <w:tcW w:w="3526" w:type="dxa"/>
          </w:tcPr>
          <w:p w:rsidR="00D606C1" w:rsidRPr="003C3C87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125 %</w:t>
            </w:r>
          </w:p>
        </w:tc>
      </w:tr>
    </w:tbl>
    <w:p w:rsidR="00D606C1" w:rsidRDefault="00D606C1" w:rsidP="00D606C1">
      <w:pPr>
        <w:rPr>
          <w:rFonts w:ascii="Times New Roman" w:hAnsi="Times New Roman" w:cs="Times New Roman"/>
        </w:rPr>
      </w:pPr>
    </w:p>
    <w:p w:rsidR="00D606C1" w:rsidRDefault="00D606C1" w:rsidP="00D606C1">
      <w:pPr>
        <w:jc w:val="center"/>
        <w:rPr>
          <w:rFonts w:ascii="Times New Roman" w:hAnsi="Times New Roman" w:cs="Times New Roman"/>
          <w:b/>
        </w:rPr>
      </w:pPr>
      <w:r w:rsidRPr="00A55719">
        <w:rPr>
          <w:rFonts w:ascii="Times New Roman" w:hAnsi="Times New Roman" w:cs="Times New Roman"/>
          <w:b/>
        </w:rPr>
        <w:t>Критерии оценивания заданий с развернутым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606C1" w:rsidTr="00A42571">
        <w:tc>
          <w:tcPr>
            <w:tcW w:w="1271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8074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  <w:b/>
                <w:bCs/>
              </w:rPr>
              <w:t>Критерии оценки выполнения задания</w:t>
            </w:r>
          </w:p>
        </w:tc>
      </w:tr>
      <w:tr w:rsidR="00D606C1" w:rsidTr="00A42571">
        <w:tc>
          <w:tcPr>
            <w:tcW w:w="1271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:rsidR="00D606C1" w:rsidRPr="00A55719" w:rsidRDefault="00D606C1" w:rsidP="00A42571">
            <w:pPr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Ход решения верный, получен верный ответ</w:t>
            </w:r>
          </w:p>
        </w:tc>
      </w:tr>
      <w:tr w:rsidR="00D606C1" w:rsidTr="00A42571">
        <w:tc>
          <w:tcPr>
            <w:tcW w:w="1271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:rsidR="00D606C1" w:rsidRPr="00A55719" w:rsidRDefault="00D606C1" w:rsidP="00A4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Ход решения верный, все его шаги выполнены правильно, но допущена описка или ошибка вычислительного характера</w:t>
            </w:r>
          </w:p>
        </w:tc>
      </w:tr>
      <w:tr w:rsidR="00D606C1" w:rsidTr="00A42571">
        <w:tc>
          <w:tcPr>
            <w:tcW w:w="1271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4" w:type="dxa"/>
          </w:tcPr>
          <w:p w:rsidR="00D606C1" w:rsidRPr="00A55719" w:rsidRDefault="00D606C1" w:rsidP="00A42571">
            <w:pPr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Другие случаи, не соответствующие указанным критериям</w:t>
            </w:r>
          </w:p>
        </w:tc>
      </w:tr>
      <w:tr w:rsidR="00D606C1" w:rsidTr="00A42571">
        <w:tc>
          <w:tcPr>
            <w:tcW w:w="1271" w:type="dxa"/>
          </w:tcPr>
          <w:p w:rsidR="00D606C1" w:rsidRPr="00A55719" w:rsidRDefault="00D606C1" w:rsidP="00A42571">
            <w:pPr>
              <w:jc w:val="center"/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:rsidR="00D606C1" w:rsidRPr="00A55719" w:rsidRDefault="00D606C1" w:rsidP="00A42571">
            <w:pPr>
              <w:rPr>
                <w:rFonts w:ascii="Times New Roman" w:hAnsi="Times New Roman" w:cs="Times New Roman"/>
              </w:rPr>
            </w:pPr>
            <w:r w:rsidRPr="00A55719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</w:tbl>
    <w:p w:rsidR="00D606C1" w:rsidRPr="00A55719" w:rsidRDefault="00D606C1" w:rsidP="00D606C1">
      <w:pPr>
        <w:jc w:val="center"/>
        <w:rPr>
          <w:rFonts w:ascii="Times New Roman" w:hAnsi="Times New Roman" w:cs="Times New Roman"/>
          <w:b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F35E9B" w:rsidRDefault="00887FE8" w:rsidP="0088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8" w:rsidRPr="006F14E6" w:rsidRDefault="00887FE8" w:rsidP="00887F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88B" w:rsidRPr="007800E9" w:rsidRDefault="00AD088B" w:rsidP="00AD08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88B" w:rsidRPr="00F35E9B" w:rsidRDefault="00AD088B" w:rsidP="00AD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429" w:rsidRPr="00783429" w:rsidRDefault="00783429" w:rsidP="00783429">
      <w:pPr>
        <w:rPr>
          <w:rFonts w:ascii="Times New Roman" w:hAnsi="Times New Roman" w:cs="Times New Roman"/>
          <w:sz w:val="24"/>
          <w:szCs w:val="24"/>
        </w:rPr>
      </w:pPr>
    </w:p>
    <w:p w:rsidR="00783429" w:rsidRDefault="00783429" w:rsidP="00783429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3F76D9" w:rsidRDefault="003F76D9" w:rsidP="00783429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4018C8" w:rsidRPr="00A76F43" w:rsidRDefault="004018C8" w:rsidP="004018C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4018C8" w:rsidRPr="00A76F43">
      <w:foot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CA" w:rsidRDefault="00465BCA" w:rsidP="00465BCA">
      <w:pPr>
        <w:spacing w:after="0" w:line="240" w:lineRule="auto"/>
      </w:pPr>
      <w:r>
        <w:separator/>
      </w:r>
    </w:p>
  </w:endnote>
  <w:endnote w:type="continuationSeparator" w:id="0">
    <w:p w:rsidR="00465BCA" w:rsidRDefault="00465BCA" w:rsidP="0046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Size2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11605"/>
      <w:docPartObj>
        <w:docPartGallery w:val="Page Numbers (Bottom of Page)"/>
        <w:docPartUnique/>
      </w:docPartObj>
    </w:sdtPr>
    <w:sdtEndPr/>
    <w:sdtContent>
      <w:p w:rsidR="00465BCA" w:rsidRDefault="00465B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E9">
          <w:rPr>
            <w:noProof/>
          </w:rPr>
          <w:t>2</w:t>
        </w:r>
        <w:r>
          <w:fldChar w:fldCharType="end"/>
        </w:r>
      </w:p>
    </w:sdtContent>
  </w:sdt>
  <w:p w:rsidR="00465BCA" w:rsidRDefault="00465B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CA" w:rsidRDefault="00465BCA" w:rsidP="00465BCA">
      <w:pPr>
        <w:spacing w:after="0" w:line="240" w:lineRule="auto"/>
      </w:pPr>
      <w:r>
        <w:separator/>
      </w:r>
    </w:p>
  </w:footnote>
  <w:footnote w:type="continuationSeparator" w:id="0">
    <w:p w:rsidR="00465BCA" w:rsidRDefault="00465BCA" w:rsidP="0046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952"/>
    <w:multiLevelType w:val="hybridMultilevel"/>
    <w:tmpl w:val="48762EEA"/>
    <w:lvl w:ilvl="0" w:tplc="0DE2FFE4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172"/>
    <w:multiLevelType w:val="hybridMultilevel"/>
    <w:tmpl w:val="EC840D9A"/>
    <w:lvl w:ilvl="0" w:tplc="43CC5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70E4C"/>
    <w:multiLevelType w:val="hybridMultilevel"/>
    <w:tmpl w:val="24E6F1BC"/>
    <w:lvl w:ilvl="0" w:tplc="590EE4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700CFD"/>
    <w:multiLevelType w:val="hybridMultilevel"/>
    <w:tmpl w:val="D576B718"/>
    <w:lvl w:ilvl="0" w:tplc="FB1871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307B80"/>
    <w:multiLevelType w:val="hybridMultilevel"/>
    <w:tmpl w:val="4A7245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4E02F21"/>
    <w:multiLevelType w:val="hybridMultilevel"/>
    <w:tmpl w:val="A61C24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CEA2726"/>
    <w:multiLevelType w:val="hybridMultilevel"/>
    <w:tmpl w:val="4F7261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B70F71"/>
    <w:multiLevelType w:val="hybridMultilevel"/>
    <w:tmpl w:val="2214DA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540F27"/>
    <w:multiLevelType w:val="hybridMultilevel"/>
    <w:tmpl w:val="038C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01D2B"/>
    <w:multiLevelType w:val="hybridMultilevel"/>
    <w:tmpl w:val="3D8EF4B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43"/>
    <w:rsid w:val="00071548"/>
    <w:rsid w:val="000A3A2B"/>
    <w:rsid w:val="001F3892"/>
    <w:rsid w:val="00213B47"/>
    <w:rsid w:val="002572FB"/>
    <w:rsid w:val="003C5968"/>
    <w:rsid w:val="003F76D9"/>
    <w:rsid w:val="004018C8"/>
    <w:rsid w:val="004432E9"/>
    <w:rsid w:val="00451DC4"/>
    <w:rsid w:val="00465BCA"/>
    <w:rsid w:val="00682CF9"/>
    <w:rsid w:val="007163A2"/>
    <w:rsid w:val="0074661E"/>
    <w:rsid w:val="00783429"/>
    <w:rsid w:val="00887FE8"/>
    <w:rsid w:val="00896B12"/>
    <w:rsid w:val="00950B8E"/>
    <w:rsid w:val="009556A3"/>
    <w:rsid w:val="00955E6B"/>
    <w:rsid w:val="009D3A4F"/>
    <w:rsid w:val="00A67DDC"/>
    <w:rsid w:val="00A76F43"/>
    <w:rsid w:val="00AD088B"/>
    <w:rsid w:val="00AD6D8C"/>
    <w:rsid w:val="00B10081"/>
    <w:rsid w:val="00B553A3"/>
    <w:rsid w:val="00D30C91"/>
    <w:rsid w:val="00D606C1"/>
    <w:rsid w:val="00D92F7E"/>
    <w:rsid w:val="00DB2F45"/>
    <w:rsid w:val="00E52EC8"/>
    <w:rsid w:val="00ED183F"/>
    <w:rsid w:val="00F13989"/>
    <w:rsid w:val="00F57ABF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43"/>
    <w:pPr>
      <w:ind w:left="720"/>
      <w:contextualSpacing/>
    </w:pPr>
  </w:style>
  <w:style w:type="table" w:styleId="a4">
    <w:name w:val="Table Grid"/>
    <w:basedOn w:val="a1"/>
    <w:uiPriority w:val="59"/>
    <w:rsid w:val="00F1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BCA"/>
  </w:style>
  <w:style w:type="paragraph" w:styleId="a7">
    <w:name w:val="footer"/>
    <w:basedOn w:val="a"/>
    <w:link w:val="a8"/>
    <w:uiPriority w:val="99"/>
    <w:unhideWhenUsed/>
    <w:rsid w:val="004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BCA"/>
  </w:style>
  <w:style w:type="paragraph" w:styleId="a9">
    <w:name w:val="Balloon Text"/>
    <w:basedOn w:val="a"/>
    <w:link w:val="aa"/>
    <w:uiPriority w:val="99"/>
    <w:semiHidden/>
    <w:unhideWhenUsed/>
    <w:rsid w:val="00B5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A3"/>
    <w:rPr>
      <w:rFonts w:ascii="Segoe UI" w:hAnsi="Segoe UI" w:cs="Segoe UI"/>
      <w:sz w:val="18"/>
      <w:szCs w:val="18"/>
    </w:rPr>
  </w:style>
  <w:style w:type="character" w:customStyle="1" w:styleId="mo">
    <w:name w:val="mo"/>
    <w:basedOn w:val="a0"/>
    <w:rsid w:val="00AD088B"/>
  </w:style>
  <w:style w:type="character" w:customStyle="1" w:styleId="mn">
    <w:name w:val="mn"/>
    <w:basedOn w:val="a0"/>
    <w:rsid w:val="00AD088B"/>
  </w:style>
  <w:style w:type="character" w:customStyle="1" w:styleId="mtext">
    <w:name w:val="mtext"/>
    <w:basedOn w:val="a0"/>
    <w:rsid w:val="00AD0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43"/>
    <w:pPr>
      <w:ind w:left="720"/>
      <w:contextualSpacing/>
    </w:pPr>
  </w:style>
  <w:style w:type="table" w:styleId="a4">
    <w:name w:val="Table Grid"/>
    <w:basedOn w:val="a1"/>
    <w:uiPriority w:val="59"/>
    <w:rsid w:val="00F1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BCA"/>
  </w:style>
  <w:style w:type="paragraph" w:styleId="a7">
    <w:name w:val="footer"/>
    <w:basedOn w:val="a"/>
    <w:link w:val="a8"/>
    <w:uiPriority w:val="99"/>
    <w:unhideWhenUsed/>
    <w:rsid w:val="004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BCA"/>
  </w:style>
  <w:style w:type="paragraph" w:styleId="a9">
    <w:name w:val="Balloon Text"/>
    <w:basedOn w:val="a"/>
    <w:link w:val="aa"/>
    <w:uiPriority w:val="99"/>
    <w:semiHidden/>
    <w:unhideWhenUsed/>
    <w:rsid w:val="00B5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A3"/>
    <w:rPr>
      <w:rFonts w:ascii="Segoe UI" w:hAnsi="Segoe UI" w:cs="Segoe UI"/>
      <w:sz w:val="18"/>
      <w:szCs w:val="18"/>
    </w:rPr>
  </w:style>
  <w:style w:type="character" w:customStyle="1" w:styleId="mo">
    <w:name w:val="mo"/>
    <w:basedOn w:val="a0"/>
    <w:rsid w:val="00AD088B"/>
  </w:style>
  <w:style w:type="character" w:customStyle="1" w:styleId="mn">
    <w:name w:val="mn"/>
    <w:basedOn w:val="a0"/>
    <w:rsid w:val="00AD088B"/>
  </w:style>
  <w:style w:type="character" w:customStyle="1" w:styleId="mtext">
    <w:name w:val="mtext"/>
    <w:basedOn w:val="a0"/>
    <w:rsid w:val="00AD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png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image" Target="media/image17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9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2016-02-19T06:30:00Z</cp:lastPrinted>
  <dcterms:created xsi:type="dcterms:W3CDTF">2016-03-02T10:09:00Z</dcterms:created>
  <dcterms:modified xsi:type="dcterms:W3CDTF">2016-03-02T10:14:00Z</dcterms:modified>
</cp:coreProperties>
</file>