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предмету математика для  7 класса</w:t>
      </w: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образования</w:t>
      </w: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2015 – 2016 учебный год </w:t>
      </w: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для общеобразовательных  учреждений. </w:t>
      </w:r>
    </w:p>
    <w:p w:rsidR="00D2797B" w:rsidRDefault="00D2797B" w:rsidP="00D2797B">
      <w:pPr>
        <w:pStyle w:val="a3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7-9 классы, Геометрия 7-9 классы/ авт. сост.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- М.: Просвещение, 2009г. </w:t>
      </w:r>
    </w:p>
    <w:p w:rsidR="00D2797B" w:rsidRDefault="00D2797B" w:rsidP="00D2797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</w:t>
      </w: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Составитель</w:t>
      </w:r>
      <w:r>
        <w:rPr>
          <w:rFonts w:ascii="Times New Roman" w:hAnsi="Times New Roman"/>
          <w:sz w:val="24"/>
        </w:rPr>
        <w:t xml:space="preserve"> учитель математики</w:t>
      </w:r>
    </w:p>
    <w:p w:rsidR="00D2797B" w:rsidRDefault="00D2797B" w:rsidP="00D2797B">
      <w:pPr>
        <w:pStyle w:val="a3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Перетокина</w:t>
      </w:r>
      <w:proofErr w:type="spellEnd"/>
      <w:r>
        <w:rPr>
          <w:rFonts w:ascii="Times New Roman" w:hAnsi="Times New Roman"/>
          <w:sz w:val="24"/>
        </w:rPr>
        <w:t xml:space="preserve"> Валентина Борисовна</w:t>
      </w:r>
    </w:p>
    <w:p w:rsidR="00D2797B" w:rsidRDefault="00D2797B" w:rsidP="00D2797B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высшая квалификационная категория                                                                                                                                                        </w:t>
      </w: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rPr>
          <w:rFonts w:ascii="Times New Roman" w:hAnsi="Times New Roman"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</w:p>
    <w:p w:rsidR="00D2797B" w:rsidRDefault="00D2797B" w:rsidP="00D2797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Тальменка 2015 </w:t>
      </w:r>
    </w:p>
    <w:p w:rsidR="00D2797B" w:rsidRDefault="00D2797B" w:rsidP="00D2797B">
      <w:pPr>
        <w:ind w:left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2797B" w:rsidRDefault="00D2797B" w:rsidP="00D2797B">
      <w:pPr>
        <w:pStyle w:val="af"/>
        <w:spacing w:line="276" w:lineRule="auto"/>
        <w:ind w:left="708" w:firstLine="284"/>
        <w:jc w:val="both"/>
        <w:rPr>
          <w:rStyle w:val="c20"/>
          <w:color w:val="333333"/>
          <w:shd w:val="clear" w:color="auto" w:fill="FFFFFF"/>
        </w:rPr>
      </w:pPr>
      <w:r>
        <w:rPr>
          <w:rStyle w:val="c2"/>
          <w:rFonts w:eastAsiaTheme="majorEastAsia"/>
          <w:i/>
          <w:iCs/>
          <w:color w:val="auto"/>
          <w:szCs w:val="24"/>
          <w:shd w:val="clear" w:color="auto" w:fill="FFFFFF"/>
        </w:rPr>
        <w:t> </w:t>
      </w:r>
      <w:r>
        <w:rPr>
          <w:rStyle w:val="c2"/>
          <w:rFonts w:eastAsiaTheme="majorEastAsia"/>
          <w:i/>
          <w:iCs/>
          <w:color w:val="auto"/>
          <w:szCs w:val="24"/>
          <w:shd w:val="clear" w:color="auto" w:fill="FFFFFF"/>
        </w:rPr>
        <w:tab/>
      </w:r>
      <w:r>
        <w:rPr>
          <w:rStyle w:val="c20"/>
          <w:color w:val="auto"/>
          <w:szCs w:val="24"/>
          <w:shd w:val="clear" w:color="auto" w:fill="FFFFFF"/>
        </w:rPr>
        <w:t>Рабочая программа по математике для  7 класса уровня основного общего образования составлена на основе:</w:t>
      </w:r>
      <w:r>
        <w:rPr>
          <w:rStyle w:val="c20"/>
          <w:color w:val="333333"/>
          <w:szCs w:val="24"/>
          <w:shd w:val="clear" w:color="auto" w:fill="FFFFFF"/>
        </w:rPr>
        <w:t xml:space="preserve"> </w:t>
      </w:r>
    </w:p>
    <w:p w:rsidR="00D2797B" w:rsidRDefault="00D2797B" w:rsidP="00D2797B">
      <w:pPr>
        <w:pStyle w:val="af"/>
        <w:numPr>
          <w:ilvl w:val="0"/>
          <w:numId w:val="2"/>
        </w:numPr>
        <w:spacing w:line="276" w:lineRule="auto"/>
        <w:jc w:val="both"/>
        <w:rPr>
          <w:rStyle w:val="c8"/>
          <w:rFonts w:eastAsia="Calibri"/>
          <w:color w:val="auto"/>
        </w:rPr>
      </w:pPr>
      <w:r>
        <w:rPr>
          <w:rStyle w:val="c8"/>
          <w:rFonts w:eastAsia="Calibri"/>
          <w:szCs w:val="24"/>
          <w:shd w:val="clear" w:color="auto" w:fill="FFFFFF"/>
        </w:rPr>
        <w:t xml:space="preserve">Федерального компонента государственного стандарта основного  общего образования (приказ </w:t>
      </w:r>
      <w:proofErr w:type="spellStart"/>
      <w:r>
        <w:rPr>
          <w:rStyle w:val="c8"/>
          <w:rFonts w:eastAsia="Calibri"/>
          <w:szCs w:val="24"/>
          <w:shd w:val="clear" w:color="auto" w:fill="FFFFFF"/>
        </w:rPr>
        <w:t>МОиН</w:t>
      </w:r>
      <w:proofErr w:type="spellEnd"/>
      <w:r>
        <w:rPr>
          <w:rStyle w:val="c8"/>
          <w:rFonts w:eastAsia="Calibri"/>
          <w:szCs w:val="24"/>
          <w:shd w:val="clear" w:color="auto" w:fill="FFFFFF"/>
        </w:rPr>
        <w:t xml:space="preserve"> РФ от 05.03.2004г. № 1089); </w:t>
      </w:r>
    </w:p>
    <w:p w:rsidR="00D2797B" w:rsidRDefault="00D2797B" w:rsidP="00D2797B">
      <w:pPr>
        <w:pStyle w:val="af"/>
        <w:numPr>
          <w:ilvl w:val="0"/>
          <w:numId w:val="2"/>
        </w:numPr>
        <w:spacing w:line="276" w:lineRule="auto"/>
        <w:jc w:val="both"/>
        <w:rPr>
          <w:rStyle w:val="c8"/>
          <w:rFonts w:eastAsia="Calibri"/>
          <w:color w:val="auto"/>
          <w:szCs w:val="24"/>
          <w:shd w:val="clear" w:color="auto" w:fill="FFFFFF"/>
        </w:rPr>
      </w:pPr>
      <w:r>
        <w:rPr>
          <w:rStyle w:val="c8"/>
          <w:rFonts w:eastAsia="Calibri"/>
          <w:szCs w:val="24"/>
          <w:shd w:val="clear" w:color="auto" w:fill="FFFFFF"/>
        </w:rPr>
        <w:t xml:space="preserve">Примерной программы по математике  (письмо Департамента государственной политики в образовании </w:t>
      </w:r>
      <w:proofErr w:type="spellStart"/>
      <w:r>
        <w:rPr>
          <w:rStyle w:val="c8"/>
          <w:rFonts w:eastAsia="Calibri"/>
          <w:szCs w:val="24"/>
          <w:shd w:val="clear" w:color="auto" w:fill="FFFFFF"/>
        </w:rPr>
        <w:t>Минобрнауки</w:t>
      </w:r>
      <w:proofErr w:type="spellEnd"/>
      <w:r>
        <w:rPr>
          <w:rStyle w:val="c8"/>
          <w:rFonts w:eastAsia="Calibri"/>
          <w:szCs w:val="24"/>
          <w:shd w:val="clear" w:color="auto" w:fill="FFFFFF"/>
        </w:rPr>
        <w:t xml:space="preserve"> России от 07.07.2005г. № 03-1263);</w:t>
      </w:r>
    </w:p>
    <w:p w:rsidR="00D2797B" w:rsidRDefault="00D2797B" w:rsidP="00D2797B">
      <w:pPr>
        <w:pStyle w:val="af"/>
        <w:numPr>
          <w:ilvl w:val="0"/>
          <w:numId w:val="2"/>
        </w:numPr>
        <w:spacing w:line="276" w:lineRule="auto"/>
        <w:jc w:val="both"/>
        <w:rPr>
          <w:rStyle w:val="c20"/>
          <w:rFonts w:eastAsia="Calibri"/>
        </w:rPr>
      </w:pPr>
      <w:r>
        <w:rPr>
          <w:rStyle w:val="c20"/>
          <w:color w:val="auto"/>
          <w:szCs w:val="24"/>
          <w:shd w:val="clear" w:color="auto" w:fill="FFFFFF"/>
        </w:rPr>
        <w:t xml:space="preserve"> 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 по алгебре 7–9 классы,  к учебному комплекту для 7-9 классов (авторы Ю.Н. Макарычев, Н.Г.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Миндюк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К.Н.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Нешков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С.Б. Суворова Ю.Н., составитель Т.А.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– М: «Просвещение», 2010. – с. 36-50)</w:t>
      </w:r>
      <w:r>
        <w:rPr>
          <w:rStyle w:val="c20"/>
          <w:color w:val="auto"/>
          <w:szCs w:val="24"/>
          <w:shd w:val="clear" w:color="auto" w:fill="FFFFFF"/>
        </w:rPr>
        <w:t xml:space="preserve">; </w:t>
      </w:r>
    </w:p>
    <w:p w:rsidR="00D2797B" w:rsidRDefault="00D2797B" w:rsidP="00D2797B">
      <w:pPr>
        <w:pStyle w:val="af"/>
        <w:numPr>
          <w:ilvl w:val="0"/>
          <w:numId w:val="2"/>
        </w:numPr>
        <w:spacing w:line="276" w:lineRule="auto"/>
        <w:jc w:val="both"/>
        <w:rPr>
          <w:rStyle w:val="c20"/>
          <w:color w:val="auto"/>
          <w:szCs w:val="24"/>
          <w:shd w:val="clear" w:color="auto" w:fill="FFFFFF"/>
        </w:rPr>
      </w:pPr>
      <w:r>
        <w:rPr>
          <w:rStyle w:val="c20"/>
          <w:color w:val="auto"/>
          <w:szCs w:val="24"/>
          <w:shd w:val="clear" w:color="auto" w:fill="FFFFFF"/>
        </w:rPr>
        <w:t>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</w:t>
      </w:r>
      <w:r>
        <w:rPr>
          <w:rStyle w:val="c20"/>
          <w:color w:val="auto"/>
          <w:szCs w:val="24"/>
          <w:shd w:val="clear" w:color="auto" w:fill="FFFFFF"/>
        </w:rPr>
        <w:t xml:space="preserve"> по геометрии 7–9 классы,  к учебному комплекту для 7-9 классов (авторы Л.С.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Атанасян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, В.Ф. Бутузов, С.В. Кадомцев и др., составитель Т.А.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– М: «Просвещение», 2010. – с. 28-36); </w:t>
      </w:r>
    </w:p>
    <w:p w:rsidR="00D2797B" w:rsidRDefault="00D2797B" w:rsidP="00D2797B">
      <w:pPr>
        <w:pStyle w:val="af"/>
        <w:numPr>
          <w:ilvl w:val="0"/>
          <w:numId w:val="2"/>
        </w:numPr>
        <w:spacing w:line="276" w:lineRule="auto"/>
        <w:jc w:val="both"/>
        <w:rPr>
          <w:rStyle w:val="c20"/>
          <w:szCs w:val="24"/>
        </w:rPr>
      </w:pPr>
      <w:r>
        <w:rPr>
          <w:rStyle w:val="c20"/>
          <w:color w:val="auto"/>
          <w:szCs w:val="24"/>
          <w:shd w:val="clear" w:color="auto" w:fill="FFFFFF"/>
        </w:rPr>
        <w:t>Основной образовательной программы основного общего образования муниципального учреждения «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Тальменская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средняя  общеобразовательная школа №3»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Тальменского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района Алтайского края.</w:t>
      </w:r>
    </w:p>
    <w:p w:rsidR="00D2797B" w:rsidRDefault="00D2797B" w:rsidP="00D279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Федерального перечня учебников, утвержденного приказом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2797B" w:rsidRDefault="00D2797B" w:rsidP="00D279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Годового календарного учебного графика на 2015-2016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797B" w:rsidRDefault="00D2797B" w:rsidP="00D2797B">
      <w:pPr>
        <w:pStyle w:val="af"/>
        <w:spacing w:line="276" w:lineRule="auto"/>
        <w:ind w:left="1352"/>
        <w:jc w:val="both"/>
        <w:rPr>
          <w:szCs w:val="24"/>
        </w:rPr>
      </w:pPr>
    </w:p>
    <w:p w:rsidR="00D2797B" w:rsidRDefault="00D2797B" w:rsidP="00D2797B">
      <w:pPr>
        <w:pStyle w:val="af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Изучение математики в 7 классах направлено на достижение следующих целей:</w:t>
      </w:r>
    </w:p>
    <w:p w:rsidR="00D2797B" w:rsidRDefault="00D2797B" w:rsidP="00D2797B">
      <w:pPr>
        <w:pStyle w:val="af"/>
        <w:spacing w:line="276" w:lineRule="auto"/>
        <w:jc w:val="both"/>
        <w:rPr>
          <w:b/>
          <w:szCs w:val="24"/>
        </w:rPr>
      </w:pPr>
      <w:r>
        <w:rPr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2797B" w:rsidRDefault="00D2797B" w:rsidP="00D2797B">
      <w:pPr>
        <w:pStyle w:val="af"/>
        <w:spacing w:line="276" w:lineRule="auto"/>
        <w:jc w:val="both"/>
        <w:rPr>
          <w:szCs w:val="24"/>
        </w:rPr>
      </w:pPr>
      <w:r>
        <w:rPr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D2797B" w:rsidRDefault="00D2797B" w:rsidP="00D2797B">
      <w:pPr>
        <w:pStyle w:val="af"/>
        <w:spacing w:line="276" w:lineRule="auto"/>
        <w:jc w:val="both"/>
        <w:rPr>
          <w:szCs w:val="24"/>
        </w:rPr>
      </w:pPr>
      <w:r>
        <w:rPr>
          <w:szCs w:val="24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D2797B" w:rsidRDefault="00D2797B" w:rsidP="00D2797B">
      <w:pPr>
        <w:pStyle w:val="af"/>
        <w:spacing w:line="276" w:lineRule="auto"/>
        <w:jc w:val="both"/>
        <w:rPr>
          <w:szCs w:val="24"/>
        </w:rPr>
      </w:pPr>
      <w:r>
        <w:rPr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2797B" w:rsidRDefault="00D2797B" w:rsidP="00D2797B">
      <w:pPr>
        <w:pStyle w:val="af"/>
        <w:spacing w:line="276" w:lineRule="auto"/>
        <w:jc w:val="both"/>
      </w:pPr>
      <w:r>
        <w:rPr>
          <w:szCs w:val="24"/>
        </w:rPr>
        <w:t xml:space="preserve">Для достижения поставленных целей в соответствии с образовательной программой     школы             используется УМК </w:t>
      </w:r>
      <w:proofErr w:type="spellStart"/>
      <w:r>
        <w:rPr>
          <w:szCs w:val="24"/>
        </w:rPr>
        <w:t>С.А.Теляковского</w:t>
      </w:r>
      <w:proofErr w:type="spellEnd"/>
      <w:r>
        <w:rPr>
          <w:szCs w:val="24"/>
        </w:rPr>
        <w:t xml:space="preserve"> по алгебре и УМК Л.С. </w:t>
      </w:r>
      <w:proofErr w:type="spellStart"/>
      <w:r>
        <w:rPr>
          <w:szCs w:val="24"/>
        </w:rPr>
        <w:t>Атанасяна</w:t>
      </w:r>
      <w:proofErr w:type="spellEnd"/>
      <w:r>
        <w:rPr>
          <w:szCs w:val="24"/>
        </w:rPr>
        <w:t xml:space="preserve"> по геометрии, выпускаемые издательством «Просвещение».</w:t>
      </w:r>
      <w:r>
        <w:t xml:space="preserve"> Данный  учебно-методический комплект полностью соответствует выбранной программе, требованиям Государственного образовательного стандарта на базовом уровне и особенностям учащихся данного класса. Учебники включены в Федеральный перечень.</w:t>
      </w:r>
    </w:p>
    <w:p w:rsidR="00D2797B" w:rsidRDefault="00D2797B" w:rsidP="00D2797B">
      <w:pPr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D2797B" w:rsidRDefault="00D2797B" w:rsidP="00D2797B">
      <w:pPr>
        <w:shd w:val="clear" w:color="auto" w:fill="FFFFFF"/>
        <w:ind w:left="10" w:right="5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математике составлена согласно годовому календарному графику (35 учебных недель) для учащихся 7 класса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объеме </w:t>
      </w:r>
      <w:r>
        <w:rPr>
          <w:rFonts w:ascii="Times New Roman" w:hAnsi="Times New Roman"/>
          <w:color w:val="000000"/>
          <w:sz w:val="24"/>
          <w:szCs w:val="24"/>
        </w:rPr>
        <w:t>210 ч</w:t>
      </w:r>
      <w:r>
        <w:rPr>
          <w:rFonts w:ascii="Times New Roman" w:hAnsi="Times New Roman"/>
          <w:bCs/>
          <w:color w:val="000000"/>
          <w:sz w:val="24"/>
          <w:szCs w:val="24"/>
        </w:rPr>
        <w:t>асов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этом разделение часов на изучение алгебры и геометрии распределено следующим образом: 4 часа в неделю алгебры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 часа в неделю геометрии. Итого 140 часов алгебры и 70 часов геометрии. Так как планирование учебного материала в авторской программе рассчитано на 204 часа, 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 количество часов на повторение увеличено: в блоке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«Алгебра» </w:t>
      </w:r>
      <w:r>
        <w:rPr>
          <w:rFonts w:ascii="Times New Roman" w:hAnsi="Times New Roman"/>
          <w:color w:val="000000" w:themeColor="text1"/>
          <w:sz w:val="24"/>
          <w:szCs w:val="24"/>
        </w:rPr>
        <w:t>вместо 11 часов – 15 часов (Из них: 1зачёт-1час, 1итоговая контрольная работа-1час)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блоке «Геометрия» вместо 10 часов – 12 часов (Из них: 1зачёт-1час, 1итоговая контрольная работа-1час). Количество часов на повторение увеличено  для систематизации и углубления знаний учащихся.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797B" w:rsidRDefault="00D2797B" w:rsidP="00D2797B">
      <w:pPr>
        <w:shd w:val="clear" w:color="auto" w:fill="FFFFFF"/>
        <w:ind w:left="10" w:right="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D2797B" w:rsidRDefault="00D2797B" w:rsidP="00D2797B">
      <w:pPr>
        <w:pStyle w:val="af"/>
        <w:tabs>
          <w:tab w:val="left" w:pos="720"/>
        </w:tabs>
        <w:spacing w:line="276" w:lineRule="auto"/>
        <w:ind w:firstLine="709"/>
        <w:jc w:val="both"/>
        <w:rPr>
          <w:bCs w:val="0"/>
        </w:rPr>
      </w:pPr>
      <w:r>
        <w:rPr>
          <w:szCs w:val="24"/>
        </w:rPr>
        <w:t xml:space="preserve">   </w:t>
      </w:r>
      <w:r>
        <w:rPr>
          <w:bCs w:val="0"/>
        </w:rPr>
        <w:t>Образовательный проце</w:t>
      </w:r>
      <w:proofErr w:type="gramStart"/>
      <w:r>
        <w:rPr>
          <w:bCs w:val="0"/>
        </w:rPr>
        <w:t>сс стр</w:t>
      </w:r>
      <w:proofErr w:type="gramEnd"/>
      <w:r>
        <w:rPr>
          <w:bCs w:val="0"/>
        </w:rPr>
        <w:t xml:space="preserve">оится на основе принципов личностно-ориентированного подхода.  В качестве </w:t>
      </w:r>
      <w:r>
        <w:t>ведущих технологий</w:t>
      </w:r>
      <w:r>
        <w:rPr>
          <w:bCs w:val="0"/>
        </w:rPr>
        <w:t xml:space="preserve"> используются </w:t>
      </w:r>
      <w:proofErr w:type="gramStart"/>
      <w:r>
        <w:rPr>
          <w:bCs w:val="0"/>
        </w:rPr>
        <w:t>традиционные</w:t>
      </w:r>
      <w:proofErr w:type="gramEnd"/>
      <w:r>
        <w:rPr>
          <w:bCs w:val="0"/>
        </w:rPr>
        <w:t xml:space="preserve"> и инновационные. Применение традиционных технологий  в сочетании с инновационными технологиями позволяет повысить результативность обучения.</w:t>
      </w:r>
    </w:p>
    <w:p w:rsidR="00D2797B" w:rsidRDefault="00D2797B" w:rsidP="00D2797B">
      <w:pPr>
        <w:pStyle w:val="af"/>
        <w:spacing w:line="276" w:lineRule="auto"/>
        <w:jc w:val="both"/>
        <w:rPr>
          <w:bCs w:val="0"/>
          <w:iCs/>
        </w:rPr>
      </w:pPr>
      <w:r>
        <w:rPr>
          <w:bCs w:val="0"/>
          <w:iCs/>
        </w:rPr>
        <w:t xml:space="preserve">           Информационно-коммуникационные технологии, основанные на использовании в учебном процессе ПК для мониторинга и диагностики, реализации индивидуального обучения, </w:t>
      </w:r>
      <w:proofErr w:type="spellStart"/>
      <w:r>
        <w:rPr>
          <w:bCs w:val="0"/>
          <w:iCs/>
        </w:rPr>
        <w:t>мультимедийного</w:t>
      </w:r>
      <w:proofErr w:type="spellEnd"/>
      <w:r>
        <w:rPr>
          <w:bCs w:val="0"/>
          <w:iCs/>
        </w:rPr>
        <w:t xml:space="preserve"> моделирования, проектирования.</w:t>
      </w:r>
    </w:p>
    <w:p w:rsidR="00D2797B" w:rsidRDefault="00D2797B" w:rsidP="00D2797B">
      <w:pPr>
        <w:pStyle w:val="af"/>
        <w:spacing w:line="276" w:lineRule="auto"/>
        <w:jc w:val="both"/>
        <w:rPr>
          <w:bCs w:val="0"/>
          <w:iCs/>
        </w:rPr>
      </w:pPr>
      <w:r>
        <w:rPr>
          <w:bCs w:val="0"/>
          <w:iCs/>
        </w:rPr>
        <w:t xml:space="preserve">            </w:t>
      </w:r>
      <w:proofErr w:type="spellStart"/>
      <w:r>
        <w:rPr>
          <w:bCs w:val="0"/>
          <w:iCs/>
        </w:rPr>
        <w:t>Здоровьесберегающие</w:t>
      </w:r>
      <w:proofErr w:type="spellEnd"/>
      <w:r>
        <w:rPr>
          <w:bCs w:val="0"/>
          <w:iCs/>
        </w:rPr>
        <w:t xml:space="preserve"> технологии, направленные на сохранение и укрепление здоровья обучающихся и их психическую поддержку.</w:t>
      </w:r>
    </w:p>
    <w:p w:rsidR="00D2797B" w:rsidRDefault="00D2797B" w:rsidP="00D2797B">
      <w:pPr>
        <w:pStyle w:val="af"/>
        <w:spacing w:line="276" w:lineRule="auto"/>
        <w:jc w:val="both"/>
        <w:rPr>
          <w:bCs w:val="0"/>
        </w:rPr>
      </w:pPr>
      <w:r>
        <w:rPr>
          <w:bCs w:val="0"/>
          <w:iCs/>
        </w:rPr>
        <w:t xml:space="preserve">            Технология проблемного обучения</w:t>
      </w:r>
      <w:r>
        <w:rPr>
          <w:bCs w:val="0"/>
        </w:rPr>
        <w:t xml:space="preserve">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</w:t>
      </w:r>
    </w:p>
    <w:p w:rsidR="00D2797B" w:rsidRDefault="00D2797B" w:rsidP="00D2797B">
      <w:pPr>
        <w:pStyle w:val="af"/>
        <w:spacing w:line="276" w:lineRule="auto"/>
        <w:ind w:firstLine="709"/>
        <w:jc w:val="both"/>
        <w:rPr>
          <w:bCs w:val="0"/>
        </w:rPr>
      </w:pPr>
      <w:r>
        <w:rPr>
          <w:bCs w:val="0"/>
          <w:iCs/>
        </w:rPr>
        <w:t>Технология уровневой дифференциации</w:t>
      </w:r>
      <w:r>
        <w:rPr>
          <w:bCs w:val="0"/>
          <w:i/>
          <w:iCs/>
        </w:rPr>
        <w:t xml:space="preserve"> </w:t>
      </w:r>
      <w:r>
        <w:rPr>
          <w:bCs w:val="0"/>
        </w:rPr>
        <w:t xml:space="preserve"> направлена на углубление содержания образования.</w:t>
      </w:r>
    </w:p>
    <w:p w:rsidR="00D2797B" w:rsidRDefault="00D2797B" w:rsidP="00D2797B">
      <w:pPr>
        <w:pStyle w:val="af"/>
        <w:spacing w:line="276" w:lineRule="auto"/>
        <w:ind w:firstLine="708"/>
        <w:jc w:val="both"/>
        <w:rPr>
          <w:sz w:val="28"/>
        </w:rPr>
      </w:pPr>
      <w:r>
        <w:rPr>
          <w:iCs/>
        </w:rPr>
        <w:t xml:space="preserve">Технология педагогики сотрудничества </w:t>
      </w:r>
      <w:r>
        <w:t xml:space="preserve">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ценностей.</w:t>
      </w:r>
    </w:p>
    <w:p w:rsidR="00D2797B" w:rsidRDefault="00D2797B" w:rsidP="00D2797B">
      <w:pPr>
        <w:autoSpaceDE w:val="0"/>
        <w:autoSpaceDN w:val="0"/>
        <w:adjustRightInd w:val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Формами </w:t>
      </w:r>
      <w:proofErr w:type="gramStart"/>
      <w:r>
        <w:rPr>
          <w:rFonts w:ascii="Times New Roman" w:hAnsi="Times New Roman"/>
          <w:sz w:val="24"/>
          <w:szCs w:val="24"/>
        </w:rPr>
        <w:t>контроля  качества усвоения содержания учебных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учащимися являются: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письменная проверка</w:t>
      </w:r>
      <w:r>
        <w:rPr>
          <w:rFonts w:ascii="Times New Roman" w:hAnsi="Times New Roman"/>
          <w:sz w:val="24"/>
          <w:szCs w:val="24"/>
        </w:rPr>
        <w:t xml:space="preserve"> – это письменный ответ учащихся на один или систему вопросов (заданий). </w:t>
      </w:r>
      <w:proofErr w:type="gramStart"/>
      <w:r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Письменные, самостоятельные, контрольные и другие виды работ  учащихся оцениваются по 5-балльной системе. Отметки за контрольные, работы </w:t>
      </w:r>
      <w:r>
        <w:rPr>
          <w:rFonts w:ascii="Times New Roman" w:hAnsi="Times New Roman"/>
          <w:sz w:val="24"/>
          <w:szCs w:val="24"/>
        </w:rPr>
        <w:lastRenderedPageBreak/>
        <w:t>выставляются не позднее урока, следующего за уроком, на котором была проведена данная работа. Работа над ошибками выполняется в рабочих тетрадях на следующем уроке после проведения контрольной работы.</w:t>
      </w:r>
    </w:p>
    <w:p w:rsidR="00D2797B" w:rsidRDefault="00D2797B" w:rsidP="00D2797B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Годовое количество письменных работ (контрольных точек) – 35, из них: контрольных работ – 16; самостоятельных работ – 17; зачетов – 2</w:t>
      </w:r>
    </w:p>
    <w:p w:rsidR="00D2797B" w:rsidRDefault="00D2797B" w:rsidP="00D2797B">
      <w:p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Тексты контрольных работ -</w:t>
      </w:r>
      <w:r>
        <w:rPr>
          <w:rStyle w:val="c2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авторские программы,</w:t>
      </w:r>
      <w:r>
        <w:rPr>
          <w:rStyle w:val="c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 алгебре 7–9 классы </w:t>
      </w:r>
      <w:r>
        <w:rPr>
          <w:rFonts w:ascii="Times New Roman" w:hAnsi="Times New Roman"/>
          <w:color w:val="000000" w:themeColor="text1"/>
          <w:sz w:val="24"/>
          <w:szCs w:val="24"/>
        </w:rPr>
        <w:t>(стр. 27-33)</w:t>
      </w:r>
      <w:r>
        <w:rPr>
          <w:rStyle w:val="c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2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геометрии 7–9 классы </w:t>
      </w:r>
      <w:r>
        <w:rPr>
          <w:rFonts w:ascii="Times New Roman" w:hAnsi="Times New Roman"/>
          <w:color w:val="000000" w:themeColor="text1"/>
          <w:sz w:val="24"/>
          <w:szCs w:val="24"/>
        </w:rPr>
        <w:t>(стр. 21-24)</w:t>
      </w:r>
      <w:r>
        <w:rPr>
          <w:rStyle w:val="c2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составитель Т.А.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- М.: Просвещение,  2009 г. Продолжительность контрольной работы 45 минут. </w:t>
      </w:r>
    </w:p>
    <w:p w:rsidR="00D2797B" w:rsidRDefault="00D2797B" w:rsidP="00D2797B">
      <w:p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Тексты самостоятельных работ - «Алгебра: дидактические материалы для 7 класса». В.И. Жохова, Ю.Н. Макарычев, Н.Г.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– М.: Просвещение, 2014; «Геометрия: дидактические материалы для 7 класса». Б.Г. Зив, В.М.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– М.: Просвещение. 2011г.</w:t>
      </w:r>
    </w:p>
    <w:p w:rsidR="00D2797B" w:rsidRDefault="00D2797B" w:rsidP="00D2797B">
      <w:p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Продолжительность самостоятельных работ 10-20 минут</w:t>
      </w:r>
    </w:p>
    <w:p w:rsidR="00D2797B" w:rsidRDefault="00D2797B" w:rsidP="00D2797B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Текст зачета - авторская программа,</w:t>
      </w:r>
      <w:r>
        <w:rPr>
          <w:rStyle w:val="c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 алгебре 7–9 классы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составитель Т.А.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- М.: Просвещение,  2009г (стр. 33-35-алгебра, 24-28-геометрия). Продолжительность зачета 45</w:t>
      </w:r>
      <w:r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D2797B" w:rsidRDefault="00D2797B" w:rsidP="00D2797B">
      <w:pPr>
        <w:pStyle w:val="Style5"/>
        <w:widowControl/>
        <w:spacing w:line="276" w:lineRule="auto"/>
        <w:ind w:left="709" w:firstLine="284"/>
        <w:jc w:val="both"/>
        <w:rPr>
          <w:rStyle w:val="FontStyle29"/>
          <w:rFonts w:eastAsiaTheme="majorEastAsia"/>
          <w:b w:val="0"/>
          <w:sz w:val="24"/>
          <w:szCs w:val="24"/>
        </w:rPr>
      </w:pPr>
      <w:r>
        <w:rPr>
          <w:rStyle w:val="FontStyle29"/>
          <w:rFonts w:eastAsiaTheme="majorEastAsia"/>
          <w:sz w:val="24"/>
          <w:szCs w:val="24"/>
        </w:rPr>
        <w:t>Критерии выставления отметок за письменные работы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«5» выставляется, если учащийся выполнил работу без ошибок и недочетов, либо допустил не более одного недочета.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«4» выставляется, если учащийся выполнил работу полностью, но допустил в ней не более одной негрубой ошибки и одного недочета, либо не более двух недочетов.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«3» выставляется. Если учащийся выполнил не менее половины работы, допустив при этом: не более двух грубых ошибок; либо не более одной грубой и одной негрубой ошибки и один недочет; либо три негрубые ошибки; либо одну негрубую ошибку и три недочета; либо четыре-пять недочетов.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«2» выставляется, если учащийся:</w:t>
      </w:r>
    </w:p>
    <w:p w:rsidR="00D2797B" w:rsidRPr="00D2797B" w:rsidRDefault="00D2797B" w:rsidP="00D2797B">
      <w:pPr>
        <w:pStyle w:val="Style14"/>
        <w:widowControl/>
        <w:tabs>
          <w:tab w:val="left" w:pos="180"/>
          <w:tab w:val="left" w:pos="360"/>
          <w:tab w:val="left" w:pos="1003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 xml:space="preserve">выполнил менее половины работы; либо допустил большее </w:t>
      </w:r>
      <w:r w:rsidRPr="00D2797B">
        <w:t xml:space="preserve"> к</w:t>
      </w:r>
      <w:r w:rsidRPr="00D2797B">
        <w:rPr>
          <w:rStyle w:val="FontStyle24"/>
          <w:rFonts w:eastAsia="Calibri"/>
          <w:sz w:val="24"/>
          <w:szCs w:val="24"/>
        </w:rPr>
        <w:t>оличество ошибок и недочетов, чем это допускается для отметки «удовлетворительно».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По результатам выполнения итогового зачета ставится: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за 13 – 14 заданий «5»;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за 10 – 12 заданий «4»;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за 7 – 9 заданий «3»;</w:t>
      </w:r>
    </w:p>
    <w:p w:rsidR="00D2797B" w:rsidRPr="00D2797B" w:rsidRDefault="00D2797B" w:rsidP="00D2797B">
      <w:pPr>
        <w:pStyle w:val="Style2"/>
        <w:widowControl/>
        <w:tabs>
          <w:tab w:val="left" w:pos="180"/>
          <w:tab w:val="left" w:pos="360"/>
        </w:tabs>
        <w:spacing w:line="276" w:lineRule="auto"/>
        <w:ind w:left="708" w:firstLine="0"/>
        <w:rPr>
          <w:rFonts w:eastAsia="Calibri"/>
        </w:rPr>
      </w:pPr>
      <w:r w:rsidRPr="00D2797B">
        <w:rPr>
          <w:rStyle w:val="FontStyle24"/>
          <w:rFonts w:eastAsia="Calibri"/>
          <w:sz w:val="24"/>
          <w:szCs w:val="24"/>
        </w:rPr>
        <w:t xml:space="preserve">менее 7 заданий «2». 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устная проверка</w:t>
      </w:r>
      <w:r>
        <w:rPr>
          <w:rFonts w:ascii="Times New Roman" w:hAnsi="Times New Roman"/>
          <w:sz w:val="24"/>
          <w:szCs w:val="24"/>
        </w:rPr>
        <w:t xml:space="preserve"> – это устный ответ учащегося на один или систему вопросов в форме рассказа, беседы, собеседования, зачета и другое. Устная проверка может проводиться как фронтально, так и выборочно.</w:t>
      </w:r>
    </w:p>
    <w:p w:rsidR="00D2797B" w:rsidRDefault="00D2797B" w:rsidP="00D2797B">
      <w:pPr>
        <w:pStyle w:val="a3"/>
        <w:spacing w:line="276" w:lineRule="auto"/>
        <w:ind w:left="709"/>
        <w:rPr>
          <w:rStyle w:val="FontStyle29"/>
          <w:b w:val="0"/>
          <w:sz w:val="24"/>
          <w:szCs w:val="24"/>
        </w:rPr>
      </w:pPr>
      <w:r>
        <w:rPr>
          <w:rStyle w:val="FontStyle29"/>
          <w:sz w:val="24"/>
          <w:szCs w:val="24"/>
        </w:rPr>
        <w:t>Критерии выставления отметок за устные работы.</w:t>
      </w:r>
    </w:p>
    <w:p w:rsidR="00D2797B" w:rsidRPr="00D2797B" w:rsidRDefault="00D2797B" w:rsidP="00D2797B">
      <w:pPr>
        <w:pStyle w:val="Style2"/>
        <w:widowControl/>
        <w:tabs>
          <w:tab w:val="left" w:pos="360"/>
        </w:tabs>
        <w:spacing w:line="276" w:lineRule="auto"/>
        <w:ind w:left="708" w:firstLine="0"/>
        <w:jc w:val="left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«5»  выставляется, если учащийся: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lastRenderedPageBreak/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 xml:space="preserve">самостоятельно анализирует и обобщает теоретический материал, результаты проведенных наблюдений и опытов; свободно устанавливает </w:t>
      </w:r>
      <w:proofErr w:type="spellStart"/>
      <w:r w:rsidRPr="00D2797B">
        <w:rPr>
          <w:rStyle w:val="FontStyle24"/>
          <w:rFonts w:eastAsia="Calibri"/>
          <w:sz w:val="24"/>
          <w:szCs w:val="24"/>
        </w:rPr>
        <w:t>межпредметные</w:t>
      </w:r>
      <w:proofErr w:type="spellEnd"/>
      <w:r w:rsidRPr="00D2797B">
        <w:rPr>
          <w:rStyle w:val="FontStyle24"/>
          <w:rFonts w:eastAsia="Calibri"/>
          <w:sz w:val="24"/>
          <w:szCs w:val="24"/>
        </w:rPr>
        <w:t xml:space="preserve"> (на основе ранее приобретенных знаний) и </w:t>
      </w:r>
      <w:proofErr w:type="spellStart"/>
      <w:r w:rsidRPr="00D2797B">
        <w:rPr>
          <w:rStyle w:val="FontStyle24"/>
          <w:rFonts w:eastAsia="Calibri"/>
          <w:sz w:val="24"/>
          <w:szCs w:val="24"/>
        </w:rPr>
        <w:t>внутрипредметные</w:t>
      </w:r>
      <w:proofErr w:type="spellEnd"/>
      <w:r w:rsidRPr="00D2797B">
        <w:rPr>
          <w:rStyle w:val="FontStyle24"/>
          <w:rFonts w:eastAsia="Calibri"/>
          <w:sz w:val="24"/>
          <w:szCs w:val="24"/>
        </w:rPr>
        <w:t xml:space="preserve"> связи;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уверенно и безошибочно применяет полученные знания в решении новых, ранее не встречавшихся задач;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излагает учебный материал литературным языком; правильно и обстоятельно отвечает на дополнительные вопросы учителя;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допускает в ответе недочеты, которые легко исправляет по требованию учителя.</w:t>
      </w:r>
    </w:p>
    <w:p w:rsidR="00D2797B" w:rsidRPr="00D2797B" w:rsidRDefault="00D2797B" w:rsidP="00D2797B">
      <w:pPr>
        <w:pStyle w:val="Style2"/>
        <w:widowControl/>
        <w:tabs>
          <w:tab w:val="left" w:pos="360"/>
        </w:tabs>
        <w:spacing w:line="276" w:lineRule="auto"/>
        <w:ind w:left="708" w:firstLine="0"/>
        <w:jc w:val="left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«4» выставляется, если учащийся: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jc w:val="left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показывает знание всего изученного учебного материала;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 xml:space="preserve">дает в основном правильный ответ; 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учителя;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анализирует и обобщает теоретический материал, результаты проведенных наблюдений и опытов с помощью учителя;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D2797B" w:rsidRPr="00D2797B" w:rsidRDefault="00D2797B" w:rsidP="00D2797B">
      <w:pPr>
        <w:pStyle w:val="Style2"/>
        <w:widowControl/>
        <w:tabs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«3» выставляется, если учащийся: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применяет полученные знания при ответе на вопрос, анализе предложенных ситуаций по образцу;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4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допускает ошибки в использовании терминологии учебного предмета;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 xml:space="preserve">показывает </w:t>
      </w:r>
      <w:proofErr w:type="gramStart"/>
      <w:r w:rsidRPr="00D2797B">
        <w:rPr>
          <w:rStyle w:val="FontStyle24"/>
          <w:rFonts w:eastAsia="Calibri"/>
          <w:sz w:val="24"/>
          <w:szCs w:val="24"/>
        </w:rPr>
        <w:t>недостаточную</w:t>
      </w:r>
      <w:proofErr w:type="gramEnd"/>
      <w:r w:rsidRPr="00D2797B">
        <w:rPr>
          <w:rStyle w:val="FontStyle24"/>
          <w:rFonts w:eastAsia="Calibri"/>
          <w:sz w:val="24"/>
          <w:szCs w:val="24"/>
        </w:rPr>
        <w:t xml:space="preserve"> </w:t>
      </w:r>
      <w:proofErr w:type="spellStart"/>
      <w:r w:rsidRPr="00D2797B">
        <w:rPr>
          <w:rStyle w:val="FontStyle24"/>
          <w:rFonts w:eastAsia="Calibri"/>
          <w:sz w:val="24"/>
          <w:szCs w:val="24"/>
        </w:rPr>
        <w:t>сформированность</w:t>
      </w:r>
      <w:proofErr w:type="spellEnd"/>
      <w:r w:rsidRPr="00D2797B">
        <w:rPr>
          <w:rStyle w:val="FontStyle24"/>
          <w:rFonts w:eastAsia="Calibri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затрудняется при анализе и обобщении учебного материала, результатов проведенных наблюдений и опытов;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использует неупорядоченную систему условных обозначений при ведении записей, сопровождающих ответ.</w:t>
      </w:r>
    </w:p>
    <w:p w:rsidR="00D2797B" w:rsidRPr="00D2797B" w:rsidRDefault="00D2797B" w:rsidP="00D2797B">
      <w:pPr>
        <w:pStyle w:val="Style2"/>
        <w:widowControl/>
        <w:tabs>
          <w:tab w:val="left" w:pos="360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Отметка «2» выставляется, если учащийся: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не раскрыл основное содержание учебного материала в пределах поставленных вопросов;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Style w:val="FontStyle24"/>
          <w:rFonts w:eastAsia="Calibri"/>
          <w:sz w:val="24"/>
          <w:szCs w:val="24"/>
        </w:rPr>
      </w:pPr>
      <w:r w:rsidRPr="00D2797B">
        <w:rPr>
          <w:rStyle w:val="FontStyle24"/>
          <w:rFonts w:eastAsia="Calibri"/>
          <w:sz w:val="24"/>
          <w:szCs w:val="24"/>
        </w:rPr>
        <w:t>не умеет применять имеющиеся знания к решению конкретных вопросов и задач по образцу;</w:t>
      </w:r>
    </w:p>
    <w:p w:rsidR="00D2797B" w:rsidRPr="00D2797B" w:rsidRDefault="00D2797B" w:rsidP="00D2797B">
      <w:pPr>
        <w:pStyle w:val="Style14"/>
        <w:widowControl/>
        <w:tabs>
          <w:tab w:val="left" w:pos="360"/>
          <w:tab w:val="left" w:pos="998"/>
        </w:tabs>
        <w:spacing w:line="276" w:lineRule="auto"/>
        <w:ind w:left="708" w:firstLine="0"/>
        <w:rPr>
          <w:rFonts w:eastAsia="Calibri"/>
        </w:rPr>
      </w:pPr>
      <w:r w:rsidRPr="00D2797B">
        <w:rPr>
          <w:rStyle w:val="FontStyle24"/>
          <w:rFonts w:eastAsia="Calibri"/>
          <w:sz w:val="24"/>
          <w:szCs w:val="24"/>
        </w:rPr>
        <w:lastRenderedPageBreak/>
        <w:t>допускает в ответе более двух грубых ошибок, которые не может исправить даже при помощи учителя.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Комбинированная проверка</w:t>
      </w:r>
      <w:r>
        <w:rPr>
          <w:rFonts w:ascii="Times New Roman" w:hAnsi="Times New Roman"/>
          <w:sz w:val="24"/>
          <w:szCs w:val="24"/>
        </w:rPr>
        <w:t xml:space="preserve"> предполагает сочетание письменных и устных форм проверок.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выставления отметок при комбинированной проверке заданий.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выставляется как среднее арифметическое за все виды работ на протяжении урока.</w:t>
      </w:r>
    </w:p>
    <w:p w:rsidR="00D2797B" w:rsidRDefault="00D2797B" w:rsidP="00D2797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или решение задачи несколькими способами, которые свидетельствуют о высоких математических способностях  учащегося. </w:t>
      </w:r>
    </w:p>
    <w:p w:rsidR="00D2797B" w:rsidRDefault="00D2797B" w:rsidP="00D2797B">
      <w:pPr>
        <w:shd w:val="clear" w:color="auto" w:fill="FFFFFF"/>
        <w:ind w:right="19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Особенности организации работы с   детей с задержкой психического развития.</w:t>
      </w:r>
    </w:p>
    <w:p w:rsidR="00D2797B" w:rsidRDefault="00D2797B" w:rsidP="00D2797B">
      <w:pPr>
        <w:shd w:val="clear" w:color="auto" w:fill="FFFFFF"/>
        <w:ind w:left="713" w:right="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Дети с ЗПР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из-за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особенностей своего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психического развития трудно усваивают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программу по математике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2797B" w:rsidRDefault="00D2797B" w:rsidP="00D2797B">
      <w:pPr>
        <w:pStyle w:val="a3"/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подходы к организации уроков.</w:t>
      </w:r>
    </w:p>
    <w:p w:rsidR="00D2797B" w:rsidRDefault="00D2797B" w:rsidP="00D2797B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заданий,  максимально побуждающих активность ребенка,  потребность в  познавательной деятельности.</w:t>
      </w:r>
    </w:p>
    <w:p w:rsidR="00D2797B" w:rsidRDefault="00D2797B" w:rsidP="00D2797B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Приспособление темпа изучения учебного материала и методов обучения к уровню развития детей с ЗПР.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подход; повторное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проявление большого такта со стороны учителя; использование поощрений, повышение самооценки ребенка, укрепление в нем веры в свои силы; поэтапное обобщение проделанной на уроке работы;</w:t>
      </w:r>
    </w:p>
    <w:p w:rsidR="00D2797B" w:rsidRDefault="00D2797B" w:rsidP="00D2797B">
      <w:pPr>
        <w:pStyle w:val="a3"/>
        <w:spacing w:line="276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заданий с опорой на образцы, доступных инструкций.</w:t>
      </w:r>
    </w:p>
    <w:p w:rsidR="00D2797B" w:rsidRDefault="00D2797B" w:rsidP="00D2797B">
      <w:pPr>
        <w:pStyle w:val="a3"/>
        <w:spacing w:line="27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Измерение качества обучения.</w:t>
      </w:r>
    </w:p>
    <w:p w:rsidR="00D2797B" w:rsidRDefault="00D2797B" w:rsidP="00D2797B">
      <w:pPr>
        <w:pStyle w:val="a3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Требования к уровню подготовки детей с ЗПР соответствуют требованиям, предъявляемым к ученикам общеобразовательной школы. При выполнении этих требований к обязательному уровню образования необходимо учитывать особенности развития детей с ЗПР, а также их возможности в овладении знаниями, умениями, навыками по предмету.</w:t>
      </w:r>
    </w:p>
    <w:p w:rsidR="00D2797B" w:rsidRDefault="00D2797B" w:rsidP="00D2797B">
      <w:pPr>
        <w:pStyle w:val="a3"/>
        <w:spacing w:line="276" w:lineRule="auto"/>
        <w:ind w:left="70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Распределение количества часов по темам. </w:t>
      </w:r>
    </w:p>
    <w:p w:rsidR="00D2797B" w:rsidRDefault="00D2797B" w:rsidP="00D2797B">
      <w:pPr>
        <w:pStyle w:val="a3"/>
        <w:spacing w:line="276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Алгебра: </w:t>
      </w:r>
      <w:r>
        <w:rPr>
          <w:rFonts w:ascii="Times New Roman" w:hAnsi="Times New Roman" w:cs="Times New Roman"/>
          <w:sz w:val="24"/>
          <w:szCs w:val="24"/>
        </w:rPr>
        <w:t>Выражения, тождества, уравнения (26ч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Функции (18ч), Степень с натуральным показателем (18ч), Многочлены (23ч), Формулы сокращенного умножения (23ч), Системы линейных уравнений (17ч), Повторение (15ч).</w:t>
      </w:r>
    </w:p>
    <w:p w:rsidR="00D2797B" w:rsidRDefault="00D2797B" w:rsidP="00D2797B">
      <w:pPr>
        <w:pStyle w:val="a3"/>
        <w:spacing w:line="276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Геометрия:</w:t>
      </w:r>
      <w:r>
        <w:rPr>
          <w:rFonts w:ascii="Times New Roman" w:hAnsi="Times New Roman" w:cs="Times New Roman"/>
          <w:sz w:val="24"/>
          <w:szCs w:val="24"/>
        </w:rPr>
        <w:t xml:space="preserve"> Начальные геометрические сведения (10ч), </w:t>
      </w:r>
      <w:r>
        <w:rPr>
          <w:rFonts w:ascii="Times New Roman" w:hAnsi="Times New Roman"/>
          <w:sz w:val="24"/>
          <w:szCs w:val="24"/>
        </w:rPr>
        <w:t xml:space="preserve">Треугольники (17ч), </w:t>
      </w:r>
      <w:r>
        <w:rPr>
          <w:rFonts w:ascii="Times New Roman" w:hAnsi="Times New Roman" w:cs="Times New Roman"/>
          <w:sz w:val="24"/>
          <w:szCs w:val="24"/>
        </w:rPr>
        <w:t>Параллельные прямые (13ч), Соотношение между сторонами и углами треугольника (18ч), Повторение. Решение задач (12ч).</w:t>
      </w:r>
    </w:p>
    <w:p w:rsidR="00D2797B" w:rsidRDefault="00D2797B" w:rsidP="00D2797B">
      <w:pPr>
        <w:pStyle w:val="1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D2797B" w:rsidRDefault="00D2797B" w:rsidP="00D2797B">
      <w:pPr>
        <w:rPr>
          <w:lang w:eastAsia="ru-RU"/>
        </w:rPr>
      </w:pPr>
    </w:p>
    <w:p w:rsidR="00D2797B" w:rsidRDefault="00D2797B" w:rsidP="00D2797B">
      <w:pPr>
        <w:pStyle w:val="1"/>
        <w:ind w:left="284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Тематический поурочный план</w:t>
      </w:r>
    </w:p>
    <w:p w:rsidR="00D2797B" w:rsidRDefault="00D2797B" w:rsidP="00D2797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1"/>
        <w:gridCol w:w="5245"/>
      </w:tblGrid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D2797B" w:rsidTr="00D2797B">
        <w:trPr>
          <w:trHeight w:val="1048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 w:rsidP="00D279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 № 1. Выражения. Тождества. Уравнения (26 часов). Начальные геометрические сведения (10 часов). Треугольники (4 часа из 17)</w:t>
            </w:r>
          </w:p>
          <w:p w:rsidR="00D2797B" w:rsidRDefault="00D2797B" w:rsidP="00D2797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Контрольных точек – 5. Из них:</w:t>
            </w:r>
          </w:p>
          <w:p w:rsidR="00D2797B" w:rsidRDefault="00D2797B" w:rsidP="00D2797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Контрольных работ – 3, Самостоятельных работ - 2</w:t>
            </w:r>
          </w:p>
          <w:p w:rsidR="00D2797B" w:rsidRDefault="00D2797B" w:rsidP="00D279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выполнение практических заданий из </w:t>
            </w:r>
            <w:r>
              <w:rPr>
                <w:rFonts w:ascii="Times New Roman" w:hAnsi="Times New Roman"/>
                <w:sz w:val="24"/>
                <w:szCs w:val="24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(С-1), коллективная исследовательская работа по учебнику (№18),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построение алгоритма действий, выполнение заданий из учебника,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отрезок. Луч и угол.</w:t>
            </w:r>
            <w:r>
              <w:rPr>
                <w:rStyle w:val="af5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работа у доски, работа в рабочих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отрезок. Луч и угол.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заданий из учебника, работа у доски и в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 выполнение заданий из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из ДМ.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фронтальный опрос, работа в парах,  работа у доски и в тетрадях.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с комментированием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в парах (№84),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домашнему заданию, (разбор нерешенных задач), выполнение заданий из ДМ (С-6), построение алгоритма действий, творческая работа.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коллективная работа, работа в рабочих тетрадях,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отрезков. Измерение углов.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выполнение заданий по готовым чертежам, работа у доски и в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 и в тетрадях,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 w:rsidP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работа, разбор нерешенных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классом, выполнение заданий из ДМ (С-7),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фронтальный опрос, выполнение заданий из учебника, работа в парах. Составление опорного конспекта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отрезков. Измерение углов.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устная работа, работа в группах. ДМ (С-3).</w:t>
            </w:r>
          </w:p>
        </w:tc>
      </w:tr>
      <w:tr w:rsidR="00D2797B" w:rsidTr="00D2797B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отрезков. Измерение углов.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готовым чертежам, работа в рабочих тетрадях, выполнение практической работы (учебник, стр16.).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проблемных заданий на закрепление и повторение изученного материала из ДМ (С-7, №6),  работа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классом, выполнение 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проблемных заданий на закрепление и повторение знаний.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решение задач по готовым чертежам, работа в рабочих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заданий из учебника,  индивидуальная работа.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работа у доски с демонстрационным материалом,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построение алгоритма действий, выполнение заданий из ДМ (С-8).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индивидуальная работа по заданиям из ДМ (С-8).</w:t>
            </w:r>
          </w:p>
        </w:tc>
      </w:tr>
      <w:tr w:rsidR="00D2797B" w:rsidTr="00D2797B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самостоятельной работы ДМ (С-9),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парах (№159),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задач. Самостоятельное решение задач с последующей самопроверкой по готовым решениям и ответам.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нерешенных задач, построение алгоритма действий, работа у доски,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проблемных заданий из ДМ (С-10).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 и в тетрадях, выполнение практических заданий из ДМ (С-3*).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самостоятельное выполнение заданий из ДМ (С-10).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составление опорного конспекта по теме урока, работа в парах (№176), проектирование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у доски, самостоятельное решение задач с последующей проверкой.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фронтальная работа с классом, работа у доски и в тетрадях, решение задач по готовым чертежам в парах. ДМ (С-7).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фронтальный опрос, коллективная исследовательская работа (№184), выполнение 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составление опорного конспекта по теме урока, работа у доски с демонстрационным материалом.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у доски и в тетрадях, выполнение творческих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признак равенства 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решение задач из рабочей тетради, выполнение творческой работы в парах.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решение задач по готовым чертежам, решение задач из рабочей тетради комментировано.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 № 2. Функции (18 часов). Треугольники (8 часов из 17)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5.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1, Самостоятельных работ - 4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составление опорного конспекта, выполнение  заданий из ДМ (С-11).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 и в тетрадях, выполнение заданий из учебника в парах.</w:t>
            </w:r>
          </w:p>
        </w:tc>
      </w:tr>
      <w:tr w:rsidR="00D2797B" w:rsidTr="00D2797B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работа с учебником, выполнение проблемных упражнений из ДМ (С-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12), проектирование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ДМ (С-8)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разбор нерешенных задач, работа в группах,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доски, выполнение заданий по готовым чертежам.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из  ДМ (С-12)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(№ 287, 290, 293), построение алгоритма действий,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проблемных заданий из ДМ (С-14), проектирования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построение алгоритма  действий,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 и в рабочих тетрадях (комментируя).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решение задач по готовым чертежам с последующей самопроверкой по готовым ответам, разбор нерешенных задач. ДМ (С-9).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работа в парах (№ 301, 305), выполнение заданий из ДМ (С-15, №1-3).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фронтальный опрос, выполнение заданий из учебника, самостоятельная работа ДМ (С-15),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работа у доски, коллективная исследовательская работа (№ 320),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построение алгоритма  действий, выполнение практических заданий из учебника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исследовательской работы в группах, решение задач по рабочим тетрадям комментировано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разбор нерешенных задач, выполнение самостоятельной работы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С-9),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выполнение заданий из ДМ (С-16), работа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доски, выполнение заданий самостоятельной работы из ДМ (С-17).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нерешенных задач, индивидуальная работа, выполнение творческого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самостоятельная работа по дифференцированным карточкам из ДМ (С-17),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доски, выполнение практической работы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выполнение заданий из рабочей тетради, работа у доски с подробным объяснением.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работы, разбор нерешенных задач, работа в группах (№ 330, 335),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Раздел  № 3. Степень с натуральным показателем (18 часов). Треугольники (5 часов из 17).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прямые (3 часа из 13)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5.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2, Самостоятельных работ - 3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 работа в парах (№ 397), коллективная исследовательская работа (№ 394),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с текстом учебника, фронтальный опрос, построение алгоритма действий,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разбор нерешенных задач, выполнение самостоятельной работы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С-12),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доски, решение задач по готовым чертежам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разбор нерешенных задач, выполнение заданий из учебника, работа в тетрадях,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построение алгоритма действий,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разбор нерешенных задач, выполнение заданий из ДМ (С-20).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работа, работа в группах, самостоятельная работа ДМ (С-20),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разбор нерешенных задач, выполнение творческих заданий в парах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индивидуальная работ,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работа в парах (№ 434, 435), выполнение заданий из учебника, проектирования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опрос, построение алгоритма действий, выполнение заданий из ДМ (С-21),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творческого задания, работа в группах,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самостоятельное выполнение заданий из ДМ (С-22, №4).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индивидуальная работа, выполнение творческого задания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решение задач по готовым чертежам, фронтальная работа с классом,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выполнение заданий из ДМ  (С-23),индивидуальная работа.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индивидуальная работа, работа у доски и в тетрадях.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заданий из учебника, работа у доски и в тетрадях, самостоятельное выполнение заданий из ДМ (С-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решение задач по готовым чертежам, работа в группах,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разбор нерешенных задач, работа в парах, выполнение самостоятельной работы ДМ (С-24),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работа, работа у доски с демонстрационным материалом, работа в группах (№ 493, 495), работа у доски.                                                                           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нерешенных задач, выполнение творческого задания в группах, проектирование выполнения домашнего задания.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Раздел  № 4. Многочлены (23 часа).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прямые (10 часов из 13). Соотношения между сторонами и углами треугольника (2 часа из 18)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6.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3, Самостоятельных работ - 3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устное решение задач по готовым чертежам, работа в парах, работа у доски и в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в рабочих тетрадях,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фронтальная работа с классом, выполнение  заданий из учебника.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коллективная исследовательская работа (№ 581), работа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заданий из учебника, работа в парах (№ 600, 610).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заданий, выполнение самостоятельной работы из ДМ (С-26)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решение задач по готовым чертежам в группах, работа у доски и в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заданий из учебника и рабочей тетради с самопроверкой.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 урока, работа у доски с подробным комментированием, самостоятельное выполнение заданий из ДМ.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опорного конспекта по теме урока, построение алгоритма действий, выполнение заданий из ДМ (С-28).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доски, работа в парах (№ 663, 665).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у доски, выполнение заданий из учебника с подробным комментированием.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выполнение проблемных заданий на закрепление и повторение. ДМ (С-15).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решение задач по готовым чертежам, выполнение самостоятельной работы,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выполнение проблемных заданий, выполнение самостоятельной работы из ДМ (С-28)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у доски, выполнение заданий из учебника с подробным комментированием.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выполнение проблемных заданий на закрепление и повторение.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решение задач по готовым чертежам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 из учебника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устный опрос, выполнение заданий из ДМ (С-33).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работа у доски с комментированием, выполнение 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заданий на закрепление и повторение.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самостоятельное выполнение заданий из ДМ (С-34).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выполнение заданий из учебника, творческое домашнее задание.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выполнение заданий из учебника.       </w:t>
            </w:r>
          </w:p>
        </w:tc>
      </w:tr>
      <w:tr w:rsidR="00D2797B" w:rsidTr="00D2797B">
        <w:trPr>
          <w:trHeight w:val="7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самостоятельной работы по дифференцированным карточкам ДМ (С-35).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доски, выполнение заданий из учебника и рабочей тетради.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устное решение задач по готовым чертежам, выполнение проблемных заданий на закрепление. ДМ (С-17).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разбор нерешенных задач,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индивидуальная работа, работа в парах, проектирование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 № 5. Формулы сокращённого умножения (23 часа). Соотношения между сторонами и углами треугольника (12 часов из 18)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7.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3, Самостоятельных работ - 4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работы, фронтальная работа с классом, выполнение заданий из учебника и рабочей тетради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работа у доски, выполнение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выполнение практических заданий из ДМ (С-36).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действия, решение упражнений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построение алгоритма действий, выполнение  заданий из ДМ (С-37).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самостоятельное выполнение заданий  ДМ (С-37, С-38).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доски, выполнение проблемных заданий на закрепление. ДМ (С-18).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разбор нерешенных задач,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квадратов. Сумма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учебника,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действий, работа у доски и в тетрадях.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парах (№ 874), выполнение заданий из ДМ (С-39),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коллективная исследовательская работа (№ 900).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доски, выполнение заданий из рабочей тетради и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устное решение задач по готовым чертежам, выполнение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фронтальный опрос, выполнение заданий из ДМ (С-41).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самостоятельное выполнение заданий из ДМ (С-42).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теоретическому материалу, выполнение заданий из учебника.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выполнение исследовательской работы в группах, работа над заданиями из учебника. ДМ (С-20).</w:t>
            </w:r>
          </w:p>
        </w:tc>
      </w:tr>
      <w:tr w:rsidR="00D2797B" w:rsidTr="00D2797B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решение задач по готовым чертежам, работа у доски, выполнение самостоятельной работы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доски, работа в парах (№924), проектирование выполнения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построение алгоритма действия,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из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С-43),  фронтальная работа с классом, работа у доски, выполнение заданий из учебника.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разбор не решенных задач, выполнение заданий из учебника, работа в парах (№948).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решение задач по готовым чертежам, выполнение заданий из рабочей тетради.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индивидуальная работа, работа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выполнение проблемных заданий из ДМ (С-43), проектирование выполнения домашнего задания.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выполнение заданий в группах.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с классом, выполнение самостоятельной работы из ДМ (С-44), 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 решенных задач, выполнение заданий в парах.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 решенных задач, устная работа, самостоятельное выполнение заданий из ДМ (С-24).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разбор не решенных задач, выполнение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 выполнение проблемных заданий из ДМ (С-44), работа у доски, проектирование выполнения домашнего 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№12 </w:t>
            </w:r>
          </w:p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 № 6. Системы линейных уравнений (17 часов). Соотношения между сторонами и углами треугольника (4 часа из 18). Повторение (4 часа геометрии из 12)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3.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2, Самостоятельных работ - 1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 решенных задач, опрос по теоретическому материалу, работа с раздаточным материалом, работа в парах (№1040).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материалом, работа в парах (№1053).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демонстрационным материалом, выполнение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ДМ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готовым чертежам, проектирование выполнения домашнего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по теме урока,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работа с демонстрационным материалом, работа в парах (№1063).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работа, самостоятельное выполнение заданий из ДМ (С-45). 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группах, проектирование выполнения домашнего задания.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выполнение проблемных заданий, работа у доски.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построение алгоритма действий, работа у доски.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заданий из учебника, выполнение творческого задания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отработка алгоритма действий,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из ДМ (С-46), работа с демонстрационным материалом.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решение задач по готовым чертежам в парах, выполнение задание из рабочей тетради.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теста с последующим обсуждением ответов, решение задач по готовым чертежам. ДМ (С-26).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решение упражнений из учебника, проектирование домашнего задания, выполнение самостоятельной работы из ДМ,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ДМ (С-47),  отработка алгоритма действий.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нерешенных задач, составление опорного конспекта по теме урока, выполнение заданий из учебника из ДМ (С-49).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 Задачи на построение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теста с последующим обсуждением ответов, решение задач по готовым чертежам.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теста с последующим обсуждением ответов, решение задач по готовым чертежам.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выполнение заданий из ДМ (С-50), коллективная исследовательская работа (№1123).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дифференцированным карточкам, проектирование домашнего задания,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из ДМ.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7B" w:rsidRDefault="00D2797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 № 7. Повторение (15 часов).  Геометрия (8 часов из 12)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Контрольных точек – 4. Из них:  </w:t>
            </w:r>
          </w:p>
          <w:p w:rsidR="00D2797B" w:rsidRDefault="00D2797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Контрольных работ – 2, Итоговых зачёта - 2</w:t>
            </w:r>
          </w:p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построение алгоритма действий, выполнение заданий из учебника.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выполнение  творческой работы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решение задач по готовым чертежам, выполнение заданий из рабочей тетради.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Линейное уравнение с одной переменной.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решение уравнений в парах (взаимопроверка), решение задач у доски с объяснением.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Системы линейных уравнений с двумя переменными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заданий из учебника,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Системы линейных уравнений с двумя переменными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выполнение самостоятельной работы,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 с объяснением.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 и её график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теоретический опрос,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дифференцированной  работы по карточкам.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дифференцированной  работы по карточкам.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 и её график.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выполнение заданий по карточкам, выполнение  заданий в парах.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Степень с натуральным показателем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дифференцированной работы по карточкам.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Степень с натуральным показателем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индивидуальная работа,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Многочлены и действия над ними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индивидуальная работа,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выполнение дифференцированной  работы по карточкам.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работа, индивидуальная работа, выполнение заданий в группах.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Многочлены и действия над ними.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сокращённого умножения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сокращённого умножения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Разложение на множители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 по геометрии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геометрии №15 Итоговая контрольная работа.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зачет по алгебре.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№16 Итоговая контрольная работа.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точка.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 уроков</w:t>
            </w:r>
          </w:p>
        </w:tc>
      </w:tr>
      <w:tr w:rsidR="00D2797B" w:rsidTr="00D2797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 из них:</w:t>
            </w:r>
          </w:p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16; </w:t>
            </w:r>
          </w:p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17; </w:t>
            </w:r>
          </w:p>
          <w:p w:rsidR="00D2797B" w:rsidRDefault="00D27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</w:p>
        </w:tc>
      </w:tr>
    </w:tbl>
    <w:p w:rsidR="00D2797B" w:rsidRDefault="00D2797B" w:rsidP="00D2797B"/>
    <w:p w:rsidR="00D2797B" w:rsidRDefault="00D2797B" w:rsidP="00D2797B">
      <w:pPr>
        <w:ind w:firstLine="708"/>
        <w:jc w:val="both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Требования к уровню математической подготовки учащихся.</w:t>
      </w:r>
      <w:r>
        <w:t xml:space="preserve"> </w:t>
      </w:r>
    </w:p>
    <w:p w:rsidR="00D2797B" w:rsidRDefault="00D2797B" w:rsidP="00D2797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 ученик должен знать/понимать: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понятия «тождество», «уравнение», «статистические характеристики», «функция», «степень», «одночлен», «многочлен», «система линейных уравнений»;</w:t>
      </w:r>
      <w:proofErr w:type="gramEnd"/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действий над числами;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степеней;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действий с одночленами и многочленами;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сокращенного умножения;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разложения многочлена на множители;</w:t>
      </w:r>
    </w:p>
    <w:p w:rsidR="00D2797B" w:rsidRDefault="00D2797B" w:rsidP="00D2797B">
      <w:p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решения системы линейных уравнений;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системы линейных уравнений.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существо  понятия  математического доказательства; приводить примеры доказательств;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каким образом  геометрия возникла из практических задач землемерия; примеры геометрических объектов и утверждения о них, важных для практики.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2797B" w:rsidRDefault="00D2797B" w:rsidP="00D279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координатной прямой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координаты точки на плоскости, строить точки с заданными координатами; пользоваться геометрическим языком для описания предметов окружающего мира;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задачи.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2797B" w:rsidRDefault="00D2797B" w:rsidP="00D2797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свойства изученных функций (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и строить их графики.</w:t>
      </w:r>
    </w:p>
    <w:p w:rsidR="00D2797B" w:rsidRDefault="00D2797B" w:rsidP="00D2797B">
      <w:pPr>
        <w:ind w:left="357"/>
        <w:jc w:val="both"/>
        <w:rPr>
          <w:rFonts w:ascii="Times New Roman" w:hAnsi="Times New Roman"/>
          <w:sz w:val="24"/>
          <w:szCs w:val="24"/>
        </w:rPr>
      </w:pPr>
    </w:p>
    <w:p w:rsidR="00D2797B" w:rsidRDefault="00D2797B" w:rsidP="00D2797B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2797B" w:rsidRDefault="00D2797B" w:rsidP="00D2797B">
      <w:pPr>
        <w:spacing w:after="0"/>
        <w:ind w:lef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материалах;</w:t>
      </w:r>
    </w:p>
    <w:p w:rsidR="00D2797B" w:rsidRDefault="00D2797B" w:rsidP="00D2797B">
      <w:pPr>
        <w:spacing w:after="0"/>
        <w:ind w:lef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интерпретации графиков реальных зависимостей между величинами. 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геометрических задач;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2797B" w:rsidRDefault="00D2797B" w:rsidP="00D279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построений геометрическими инструментами: линейкой, угольником, циркулем, транспортиром).</w:t>
      </w:r>
    </w:p>
    <w:p w:rsidR="00D2797B" w:rsidRDefault="00D2797B" w:rsidP="00D2797B">
      <w:pPr>
        <w:spacing w:after="0"/>
        <w:ind w:left="697"/>
        <w:jc w:val="both"/>
        <w:rPr>
          <w:rFonts w:ascii="Times New Roman" w:hAnsi="Times New Roman"/>
          <w:sz w:val="24"/>
          <w:szCs w:val="24"/>
        </w:rPr>
      </w:pPr>
    </w:p>
    <w:p w:rsidR="00D2797B" w:rsidRDefault="00D2797B" w:rsidP="00D2797B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 - техническое обеспечение образовательного процесса по предмету.</w:t>
      </w:r>
    </w:p>
    <w:p w:rsidR="00D2797B" w:rsidRDefault="00D2797B" w:rsidP="00D2797B">
      <w:pPr>
        <w:pStyle w:val="af"/>
        <w:spacing w:line="276" w:lineRule="auto"/>
        <w:ind w:left="1352"/>
        <w:jc w:val="both"/>
        <w:rPr>
          <w:rStyle w:val="c8"/>
          <w:rFonts w:eastAsia="Calibri"/>
          <w:color w:val="auto"/>
        </w:rPr>
      </w:pPr>
      <w:r>
        <w:rPr>
          <w:b/>
          <w:szCs w:val="24"/>
        </w:rPr>
        <w:t xml:space="preserve">             Литература для написания рабочей программы</w:t>
      </w:r>
      <w:r>
        <w:rPr>
          <w:rStyle w:val="c8"/>
          <w:rFonts w:eastAsia="Calibri"/>
          <w:szCs w:val="24"/>
          <w:shd w:val="clear" w:color="auto" w:fill="FFFFFF"/>
        </w:rPr>
        <w:t xml:space="preserve"> </w:t>
      </w:r>
    </w:p>
    <w:p w:rsidR="00D2797B" w:rsidRDefault="00D2797B" w:rsidP="00D2797B">
      <w:pPr>
        <w:pStyle w:val="af"/>
        <w:numPr>
          <w:ilvl w:val="0"/>
          <w:numId w:val="4"/>
        </w:numPr>
        <w:spacing w:line="276" w:lineRule="auto"/>
        <w:jc w:val="both"/>
        <w:rPr>
          <w:rStyle w:val="c8"/>
          <w:rFonts w:eastAsia="Calibri"/>
          <w:color w:val="auto"/>
          <w:szCs w:val="24"/>
        </w:rPr>
      </w:pPr>
      <w:r>
        <w:rPr>
          <w:rStyle w:val="c8"/>
          <w:rFonts w:eastAsia="Calibri"/>
          <w:szCs w:val="24"/>
          <w:shd w:val="clear" w:color="auto" w:fill="FFFFFF"/>
        </w:rPr>
        <w:t xml:space="preserve">Федерального компонента государственного стандарта основного  общего образования (приказ </w:t>
      </w:r>
      <w:proofErr w:type="spellStart"/>
      <w:r>
        <w:rPr>
          <w:rStyle w:val="c8"/>
          <w:rFonts w:eastAsia="Calibri"/>
          <w:szCs w:val="24"/>
          <w:shd w:val="clear" w:color="auto" w:fill="FFFFFF"/>
        </w:rPr>
        <w:t>МОиН</w:t>
      </w:r>
      <w:proofErr w:type="spellEnd"/>
      <w:r>
        <w:rPr>
          <w:rStyle w:val="c8"/>
          <w:rFonts w:eastAsia="Calibri"/>
          <w:szCs w:val="24"/>
          <w:shd w:val="clear" w:color="auto" w:fill="FFFFFF"/>
        </w:rPr>
        <w:t xml:space="preserve"> РФ от 05.03.2004г. № 1089); </w:t>
      </w:r>
    </w:p>
    <w:p w:rsidR="00D2797B" w:rsidRDefault="00D2797B" w:rsidP="00D2797B">
      <w:pPr>
        <w:pStyle w:val="af"/>
        <w:numPr>
          <w:ilvl w:val="0"/>
          <w:numId w:val="4"/>
        </w:numPr>
        <w:spacing w:line="276" w:lineRule="auto"/>
        <w:jc w:val="both"/>
        <w:rPr>
          <w:rStyle w:val="c8"/>
          <w:rFonts w:eastAsia="Calibri"/>
          <w:color w:val="auto"/>
          <w:szCs w:val="24"/>
          <w:shd w:val="clear" w:color="auto" w:fill="FFFFFF"/>
        </w:rPr>
      </w:pPr>
      <w:r>
        <w:rPr>
          <w:rStyle w:val="c8"/>
          <w:rFonts w:eastAsia="Calibri"/>
          <w:szCs w:val="24"/>
          <w:shd w:val="clear" w:color="auto" w:fill="FFFFFF"/>
        </w:rPr>
        <w:t xml:space="preserve">Примерной программы по математике  (письмо Департамента государственной политики в образовании </w:t>
      </w:r>
      <w:proofErr w:type="spellStart"/>
      <w:r>
        <w:rPr>
          <w:rStyle w:val="c8"/>
          <w:rFonts w:eastAsia="Calibri"/>
          <w:szCs w:val="24"/>
          <w:shd w:val="clear" w:color="auto" w:fill="FFFFFF"/>
        </w:rPr>
        <w:t>Минобрнауки</w:t>
      </w:r>
      <w:proofErr w:type="spellEnd"/>
      <w:r>
        <w:rPr>
          <w:rStyle w:val="c8"/>
          <w:rFonts w:eastAsia="Calibri"/>
          <w:szCs w:val="24"/>
          <w:shd w:val="clear" w:color="auto" w:fill="FFFFFF"/>
        </w:rPr>
        <w:t xml:space="preserve"> России от 07.07.2005г. № 03-1263);</w:t>
      </w:r>
    </w:p>
    <w:p w:rsidR="00D2797B" w:rsidRDefault="00D2797B" w:rsidP="00D2797B">
      <w:pPr>
        <w:pStyle w:val="af"/>
        <w:numPr>
          <w:ilvl w:val="0"/>
          <w:numId w:val="4"/>
        </w:numPr>
        <w:spacing w:line="276" w:lineRule="auto"/>
        <w:jc w:val="both"/>
        <w:rPr>
          <w:rStyle w:val="c20"/>
          <w:rFonts w:eastAsia="Calibri"/>
        </w:rPr>
      </w:pPr>
      <w:r>
        <w:rPr>
          <w:rStyle w:val="c20"/>
          <w:color w:val="auto"/>
          <w:szCs w:val="24"/>
          <w:shd w:val="clear" w:color="auto" w:fill="FFFFFF"/>
        </w:rPr>
        <w:t xml:space="preserve"> 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 по алгебре 7–9 классы,  к учебному комплекту для 7-9 классов (авторы Ю.Н. Макарычев, Н.Г.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Миндюк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К.Н.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Нешков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С.Б. Суворова Ю.Н., составитель Т.А.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– М: «Просвещение», 2010. – с. 36-50)</w:t>
      </w:r>
      <w:r>
        <w:rPr>
          <w:rStyle w:val="c20"/>
          <w:color w:val="auto"/>
          <w:szCs w:val="24"/>
          <w:shd w:val="clear" w:color="auto" w:fill="FFFFFF"/>
        </w:rPr>
        <w:t xml:space="preserve">; </w:t>
      </w:r>
    </w:p>
    <w:p w:rsidR="00D2797B" w:rsidRDefault="00D2797B" w:rsidP="00D2797B">
      <w:pPr>
        <w:pStyle w:val="af"/>
        <w:numPr>
          <w:ilvl w:val="0"/>
          <w:numId w:val="4"/>
        </w:numPr>
        <w:spacing w:line="276" w:lineRule="auto"/>
        <w:jc w:val="both"/>
        <w:rPr>
          <w:rStyle w:val="c20"/>
          <w:color w:val="auto"/>
          <w:szCs w:val="24"/>
          <w:shd w:val="clear" w:color="auto" w:fill="FFFFFF"/>
        </w:rPr>
      </w:pPr>
      <w:r>
        <w:rPr>
          <w:rStyle w:val="c20"/>
          <w:color w:val="auto"/>
          <w:szCs w:val="24"/>
          <w:shd w:val="clear" w:color="auto" w:fill="FFFFFF"/>
        </w:rPr>
        <w:t>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</w:t>
      </w:r>
      <w:r>
        <w:rPr>
          <w:rStyle w:val="c20"/>
          <w:color w:val="auto"/>
          <w:szCs w:val="24"/>
          <w:shd w:val="clear" w:color="auto" w:fill="FFFFFF"/>
        </w:rPr>
        <w:t xml:space="preserve"> по геометрии 7–9 классы,  к учебному комплекту для 7-9 классов (авторы Л.С.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Атанасян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, В.Ф. Бутузов, С.В. Кадомцев и др., составитель Т.А.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– М: «Просвещение», 2010. – с. 28-36); </w:t>
      </w:r>
    </w:p>
    <w:p w:rsidR="00D2797B" w:rsidRDefault="00D2797B" w:rsidP="00D2797B">
      <w:pPr>
        <w:pStyle w:val="af"/>
        <w:numPr>
          <w:ilvl w:val="0"/>
          <w:numId w:val="4"/>
        </w:numPr>
        <w:spacing w:line="276" w:lineRule="auto"/>
        <w:jc w:val="both"/>
        <w:rPr>
          <w:rStyle w:val="c20"/>
          <w:szCs w:val="24"/>
        </w:rPr>
      </w:pPr>
      <w:r>
        <w:rPr>
          <w:rStyle w:val="c20"/>
          <w:color w:val="auto"/>
          <w:szCs w:val="24"/>
          <w:shd w:val="clear" w:color="auto" w:fill="FFFFFF"/>
        </w:rPr>
        <w:t>Основной образовательной программы основного общего образования муниципального учреждения «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Тальменская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средняя  общеобразовательная школа №3»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Тальменского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района Алтайского края.</w:t>
      </w:r>
    </w:p>
    <w:p w:rsidR="00D2797B" w:rsidRDefault="00D2797B" w:rsidP="00D2797B">
      <w:pPr>
        <w:ind w:left="99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Литература для учителя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1.Макарычев Ю.Н. Алгебра,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учебник для общеобразовательных учреждений /Макарычев Ю.Н., Н.Г.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под ред. С.А. </w:t>
      </w:r>
      <w:proofErr w:type="spellStart"/>
      <w:r>
        <w:rPr>
          <w:rFonts w:ascii="Times New Roman" w:hAnsi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2010.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2.Звавич Л.И. Алгебра, 7кл.: дидактические материалы / </w:t>
      </w:r>
      <w:proofErr w:type="spellStart"/>
      <w:r>
        <w:rPr>
          <w:rFonts w:ascii="Times New Roman" w:hAnsi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Кузнецова Л.В., Суворова С.Б. – М.: Просвещение, 2012.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3.Макарычев Ю.Н. Алгебра,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элементы статистики и теории вероятностей: учебное пособие / Ю.Н. Макарычев, Н.Г.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2011.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4.Макарычев Ю.Н. Изучение алгебры в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пособие для учителей /Ю.Н. Макарычев, Н.Г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др.- М.: Просвещение, 2011.</w:t>
      </w:r>
    </w:p>
    <w:p w:rsidR="00D2797B" w:rsidRDefault="00D2797B" w:rsidP="00D2797B">
      <w:pPr>
        <w:spacing w:after="0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5.Геометрия: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Л.С.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, В.Ф. Бутузов и др. – М.: Просвещение, 2004-2011. 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6.Геометрия: рабочая тетрадь: 7кл. / Л.С.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, В.Ф. Бутузов и др. –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2004 – 2011.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7.Б.Г. Зив. Геометрия: дидактические материалы: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/Б.Г. Зив, В.М. </w:t>
      </w:r>
      <w:proofErr w:type="spellStart"/>
      <w:r>
        <w:rPr>
          <w:rFonts w:ascii="Times New Roman" w:hAnsi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2004 – 2011.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8.Изучение геометрии в 7,8,9 классах: методические рекомендации: кн. для учителя / Л.С.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В.Ф Бутузов и др. – М.: Просвещение, 2003 – 2011.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Литература для учащихся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1.Макарычев Ю.Н. Алгебра,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учебник для общеобразовательных учреждений /Макарычев Ю.Н., Н.Г.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под ред. С.А. </w:t>
      </w:r>
      <w:proofErr w:type="spellStart"/>
      <w:r>
        <w:rPr>
          <w:rFonts w:ascii="Times New Roman" w:hAnsi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2010.</w:t>
      </w:r>
    </w:p>
    <w:p w:rsidR="00D2797B" w:rsidRDefault="00D2797B" w:rsidP="00D2797B">
      <w:pPr>
        <w:spacing w:after="0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2.Звавич Л.И. Алгебра, 7кл.: дидактические материалы / </w:t>
      </w:r>
      <w:proofErr w:type="spellStart"/>
      <w:r>
        <w:rPr>
          <w:rFonts w:ascii="Times New Roman" w:hAnsi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Кузнецова Л.В., Суворова С.Б. – М.: Просвещение, 2012. </w:t>
      </w:r>
    </w:p>
    <w:p w:rsidR="00D2797B" w:rsidRDefault="00D2797B" w:rsidP="00D2797B">
      <w:pPr>
        <w:spacing w:after="0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3.Геометрия: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Л.С.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, В.Ф. Бутузов и др. – М.: Просвещение, 2004-2011. 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4.Геометрия: рабочая тетрадь: 7кл. / Л.С.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, В.Ф. Бутузов и др. –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2004 – 2011.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5.Б.Г. Зив. Геометрия: дидактические материалы: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/Б.Г. Зив, В.М. </w:t>
      </w:r>
      <w:proofErr w:type="spellStart"/>
      <w:r>
        <w:rPr>
          <w:rFonts w:ascii="Times New Roman" w:hAnsi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2004 – 2011.</w:t>
      </w:r>
    </w:p>
    <w:p w:rsidR="00D2797B" w:rsidRDefault="00D2797B" w:rsidP="00D2797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используются следующие программно-педагогические средства, реализуемые с помощью компьютера: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«1С: Репетитор. Математики»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«Математика 5 – 11».</w:t>
      </w:r>
    </w:p>
    <w:p w:rsidR="00D2797B" w:rsidRDefault="00D2797B" w:rsidP="00D279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Фонды оценочных средств</w:t>
      </w:r>
    </w:p>
    <w:p w:rsidR="00D2797B" w:rsidRDefault="00D2797B" w:rsidP="00D2797B">
      <w:pPr>
        <w:suppressAutoHyphens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1.Б.Г. Зив. Геометрия: дидактические материалы: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/Б.Г. Зив, В.М. </w:t>
      </w:r>
      <w:proofErr w:type="spellStart"/>
      <w:r>
        <w:rPr>
          <w:rFonts w:ascii="Times New Roman" w:hAnsi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2004 – 2011.</w:t>
      </w:r>
    </w:p>
    <w:p w:rsidR="00D2797B" w:rsidRDefault="00D2797B" w:rsidP="00D2797B">
      <w:pPr>
        <w:spacing w:after="0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2.Звавич Л.И. Алгебра, 7кл.: дидактические материалы / </w:t>
      </w:r>
      <w:proofErr w:type="spellStart"/>
      <w:r>
        <w:rPr>
          <w:rFonts w:ascii="Times New Roman" w:hAnsi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Кузнецова Л.В., Суворова С.Б. – М.: Просвещение, 2012. </w:t>
      </w:r>
    </w:p>
    <w:p w:rsidR="00D2797B" w:rsidRDefault="00D2797B" w:rsidP="00D2797B">
      <w:pPr>
        <w:pStyle w:val="af"/>
        <w:spacing w:line="276" w:lineRule="auto"/>
        <w:ind w:left="1352"/>
        <w:jc w:val="both"/>
        <w:rPr>
          <w:rStyle w:val="c20"/>
          <w:rFonts w:eastAsia="Calibri"/>
        </w:rPr>
      </w:pPr>
      <w:r>
        <w:rPr>
          <w:szCs w:val="24"/>
        </w:rPr>
        <w:t xml:space="preserve">            3.</w:t>
      </w:r>
      <w:r>
        <w:rPr>
          <w:rStyle w:val="c20"/>
          <w:color w:val="auto"/>
          <w:szCs w:val="24"/>
          <w:shd w:val="clear" w:color="auto" w:fill="FFFFFF"/>
        </w:rPr>
        <w:t xml:space="preserve"> 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 по алгебре 7–9 классы,  к учебному комплекту для 7-9 классов (авторы Ю.Н. Макарычев, Н.Г.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Миндюк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К.Н.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Нешков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, С.Б. Суворова Ю.Н., составитель Т.А. </w:t>
      </w:r>
      <w:proofErr w:type="spellStart"/>
      <w:r>
        <w:rPr>
          <w:rStyle w:val="c8"/>
          <w:rFonts w:eastAsia="Calibri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– М: «Просвещение», 2010. – с. 36-50)</w:t>
      </w:r>
      <w:r>
        <w:rPr>
          <w:rStyle w:val="c20"/>
          <w:color w:val="auto"/>
          <w:szCs w:val="24"/>
          <w:shd w:val="clear" w:color="auto" w:fill="FFFFFF"/>
        </w:rPr>
        <w:t xml:space="preserve">; </w:t>
      </w:r>
    </w:p>
    <w:p w:rsidR="00D2797B" w:rsidRDefault="00D2797B" w:rsidP="00D2797B">
      <w:pPr>
        <w:pStyle w:val="af"/>
        <w:spacing w:line="276" w:lineRule="auto"/>
        <w:ind w:left="1352"/>
        <w:jc w:val="both"/>
        <w:rPr>
          <w:rStyle w:val="c20"/>
          <w:color w:val="auto"/>
          <w:szCs w:val="24"/>
          <w:shd w:val="clear" w:color="auto" w:fill="FFFFFF"/>
        </w:rPr>
      </w:pPr>
      <w:r>
        <w:rPr>
          <w:szCs w:val="24"/>
        </w:rPr>
        <w:t xml:space="preserve">             4.  </w:t>
      </w:r>
      <w:r>
        <w:rPr>
          <w:rStyle w:val="c20"/>
          <w:color w:val="auto"/>
          <w:szCs w:val="24"/>
          <w:shd w:val="clear" w:color="auto" w:fill="FFFFFF"/>
        </w:rPr>
        <w:t>Авторской учебной</w:t>
      </w:r>
      <w:r>
        <w:rPr>
          <w:rStyle w:val="c8"/>
          <w:rFonts w:eastAsia="Calibri"/>
          <w:color w:val="auto"/>
          <w:szCs w:val="24"/>
          <w:shd w:val="clear" w:color="auto" w:fill="FFFFFF"/>
        </w:rPr>
        <w:t xml:space="preserve"> программы общеобразовательных учреждений</w:t>
      </w:r>
      <w:r>
        <w:rPr>
          <w:rStyle w:val="c20"/>
          <w:color w:val="auto"/>
          <w:szCs w:val="24"/>
          <w:shd w:val="clear" w:color="auto" w:fill="FFFFFF"/>
        </w:rPr>
        <w:t xml:space="preserve"> по геометрии 7–9 классы,  к учебному комплекту для 7-9 классов (авторы Л.С.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Атанасян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, В.Ф. Бутузов, С.В. Кадомцев и др., составитель Т.А. </w:t>
      </w:r>
      <w:proofErr w:type="spellStart"/>
      <w:r>
        <w:rPr>
          <w:rStyle w:val="c20"/>
          <w:color w:val="auto"/>
          <w:szCs w:val="24"/>
          <w:shd w:val="clear" w:color="auto" w:fill="FFFFFF"/>
        </w:rPr>
        <w:t>Бурмистрова</w:t>
      </w:r>
      <w:proofErr w:type="spellEnd"/>
      <w:r>
        <w:rPr>
          <w:rStyle w:val="c20"/>
          <w:color w:val="auto"/>
          <w:szCs w:val="24"/>
          <w:shd w:val="clear" w:color="auto" w:fill="FFFFFF"/>
        </w:rPr>
        <w:t xml:space="preserve"> – М: «Просвещение», 2010. – с. 28-36);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плодотворного процесса используются материалы следующих Интернет-ресурсов:</w:t>
      </w: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Российской Федерации.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/;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//.</w:t>
      </w: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: 5 – 7 класс.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kokch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cdo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мастерская.</w:t>
      </w: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D2797B" w:rsidRDefault="00D2797B" w:rsidP="00D2797B">
      <w:pPr>
        <w:pStyle w:val="a3"/>
        <w:spacing w:line="276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оснащение: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ноутбуки; принтер;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комплекс;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камера; </w:t>
      </w:r>
    </w:p>
    <w:p w:rsidR="00D2797B" w:rsidRDefault="00D2797B" w:rsidP="00D2797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голосования.</w:t>
      </w:r>
    </w:p>
    <w:p w:rsidR="00D2797B" w:rsidRDefault="00D2797B" w:rsidP="00D2797B">
      <w:pPr>
        <w:shd w:val="clear" w:color="auto" w:fill="FFFFFF"/>
        <w:spacing w:after="0"/>
        <w:ind w:left="709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 w:line="240" w:lineRule="auto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shd w:val="clear" w:color="auto" w:fill="FFFFFF"/>
        <w:spacing w:after="0" w:line="240" w:lineRule="auto"/>
        <w:ind w:left="708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2797B" w:rsidRDefault="00D2797B" w:rsidP="00D2797B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Toc396300953"/>
      <w:r>
        <w:rPr>
          <w:rFonts w:ascii="Times New Roman" w:hAnsi="Times New Roman" w:cs="Times New Roman"/>
          <w:b/>
          <w:sz w:val="24"/>
          <w:szCs w:val="24"/>
        </w:rPr>
        <w:t>Лист внесения изменений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97B" w:rsidRDefault="00D2797B" w:rsidP="00D2797B"/>
    <w:tbl>
      <w:tblPr>
        <w:tblW w:w="960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99"/>
        <w:gridCol w:w="3402"/>
        <w:gridCol w:w="1701"/>
      </w:tblGrid>
      <w:tr w:rsidR="00D2797B" w:rsidTr="00D279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widowControl w:val="0"/>
              <w:spacing w:before="120"/>
              <w:ind w:left="-426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widowControl w:val="0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изменения (дата, тема урока, номер урока)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widowControl w:val="0"/>
              <w:spacing w:before="12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 внесении изменений (номер, дата приказа)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B" w:rsidRDefault="00D2797B">
            <w:pPr>
              <w:widowControl w:val="0"/>
              <w:spacing w:before="12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лица внесшего изменения</w:t>
            </w:r>
          </w:p>
        </w:tc>
      </w:tr>
      <w:tr w:rsidR="00D2797B" w:rsidTr="00D2797B">
        <w:trPr>
          <w:trHeight w:val="1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  <w:tr w:rsidR="00D2797B" w:rsidTr="00D2797B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sz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B" w:rsidRDefault="00D2797B">
            <w:pPr>
              <w:widowControl w:val="0"/>
              <w:spacing w:before="120"/>
              <w:ind w:left="284" w:firstLine="425"/>
              <w:jc w:val="both"/>
              <w:rPr>
                <w:b/>
                <w:sz w:val="28"/>
              </w:rPr>
            </w:pPr>
          </w:p>
        </w:tc>
      </w:tr>
    </w:tbl>
    <w:p w:rsidR="00D2797B" w:rsidRDefault="00D2797B" w:rsidP="00D279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97B" w:rsidRDefault="00D2797B" w:rsidP="00D2797B">
      <w:pPr>
        <w:pStyle w:val="a3"/>
        <w:ind w:left="992" w:firstLine="425"/>
        <w:rPr>
          <w:rFonts w:ascii="Times New Roman" w:hAnsi="Times New Roman" w:cs="Times New Roman"/>
          <w:sz w:val="24"/>
          <w:szCs w:val="24"/>
        </w:rPr>
      </w:pPr>
    </w:p>
    <w:p w:rsidR="00EB5DA5" w:rsidRDefault="00EA67FC" w:rsidP="00C76E67"/>
    <w:sectPr w:rsidR="00EB5DA5" w:rsidSect="00A3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FC" w:rsidRDefault="00EA67FC" w:rsidP="00D2797B">
      <w:pPr>
        <w:spacing w:after="0" w:line="240" w:lineRule="auto"/>
      </w:pPr>
      <w:r>
        <w:separator/>
      </w:r>
    </w:p>
  </w:endnote>
  <w:endnote w:type="continuationSeparator" w:id="0">
    <w:p w:rsidR="00EA67FC" w:rsidRDefault="00EA67FC" w:rsidP="00D2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FC" w:rsidRDefault="00EA67FC" w:rsidP="00D2797B">
      <w:pPr>
        <w:spacing w:after="0" w:line="240" w:lineRule="auto"/>
      </w:pPr>
      <w:r>
        <w:separator/>
      </w:r>
    </w:p>
  </w:footnote>
  <w:footnote w:type="continuationSeparator" w:id="0">
    <w:p w:rsidR="00EA67FC" w:rsidRDefault="00EA67FC" w:rsidP="00D2797B">
      <w:pPr>
        <w:spacing w:after="0" w:line="240" w:lineRule="auto"/>
      </w:pPr>
      <w:r>
        <w:continuationSeparator/>
      </w:r>
    </w:p>
  </w:footnote>
  <w:footnote w:id="1">
    <w:p w:rsidR="00D2797B" w:rsidRDefault="00D2797B" w:rsidP="00D2797B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Дидактический материал</w:t>
      </w:r>
    </w:p>
  </w:footnote>
  <w:footnote w:id="2">
    <w:p w:rsidR="00D2797B" w:rsidRDefault="00D2797B" w:rsidP="00D2797B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Жирным шрифтом выделены уроки геометрии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BF4"/>
    <w:multiLevelType w:val="hybridMultilevel"/>
    <w:tmpl w:val="B7D87548"/>
    <w:lvl w:ilvl="0" w:tplc="FA94BBE4">
      <w:start w:val="1"/>
      <w:numFmt w:val="decimal"/>
      <w:lvlText w:val="%1."/>
      <w:lvlJc w:val="left"/>
      <w:pPr>
        <w:ind w:left="1352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66D60"/>
    <w:multiLevelType w:val="hybridMultilevel"/>
    <w:tmpl w:val="B7D87548"/>
    <w:lvl w:ilvl="0" w:tplc="FA94BBE4">
      <w:start w:val="1"/>
      <w:numFmt w:val="decimal"/>
      <w:lvlText w:val="%1."/>
      <w:lvlJc w:val="left"/>
      <w:pPr>
        <w:ind w:left="1352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E67"/>
    <w:rsid w:val="000164BF"/>
    <w:rsid w:val="00913132"/>
    <w:rsid w:val="009A5507"/>
    <w:rsid w:val="00A110B7"/>
    <w:rsid w:val="00A364B4"/>
    <w:rsid w:val="00C76E67"/>
    <w:rsid w:val="00D2797B"/>
    <w:rsid w:val="00EA67FC"/>
    <w:rsid w:val="00F3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2797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7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semiHidden/>
    <w:rsid w:val="00D2797B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9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797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279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D2797B"/>
    <w:pPr>
      <w:tabs>
        <w:tab w:val="right" w:leader="dot" w:pos="14560"/>
      </w:tabs>
      <w:spacing w:after="100"/>
    </w:pPr>
  </w:style>
  <w:style w:type="paragraph" w:styleId="a7">
    <w:name w:val="footnote text"/>
    <w:basedOn w:val="a"/>
    <w:link w:val="a8"/>
    <w:uiPriority w:val="99"/>
    <w:semiHidden/>
    <w:unhideWhenUsed/>
    <w:rsid w:val="00D279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797B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2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797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2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797B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D2797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2797B"/>
    <w:rPr>
      <w:rFonts w:ascii="Calibri" w:eastAsia="Calibri" w:hAnsi="Calibri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2797B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2797B"/>
    <w:rPr>
      <w:rFonts w:ascii="Times New Roman" w:eastAsia="Times New Roman" w:hAnsi="Times New Roman" w:cs="Times New Roman"/>
      <w:bCs/>
      <w:color w:val="000000"/>
      <w:sz w:val="24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D2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797B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79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D2797B"/>
    <w:pPr>
      <w:outlineLvl w:val="9"/>
    </w:pPr>
    <w:rPr>
      <w:lang w:eastAsia="ru-RU"/>
    </w:rPr>
  </w:style>
  <w:style w:type="paragraph" w:customStyle="1" w:styleId="12">
    <w:name w:val="Знак1"/>
    <w:basedOn w:val="a"/>
    <w:uiPriority w:val="99"/>
    <w:rsid w:val="00D279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D2797B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797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2797B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D2797B"/>
    <w:rPr>
      <w:vertAlign w:val="superscript"/>
    </w:rPr>
  </w:style>
  <w:style w:type="character" w:styleId="af6">
    <w:name w:val="endnote reference"/>
    <w:basedOn w:val="a0"/>
    <w:uiPriority w:val="99"/>
    <w:semiHidden/>
    <w:unhideWhenUsed/>
    <w:rsid w:val="00D2797B"/>
    <w:rPr>
      <w:vertAlign w:val="superscript"/>
    </w:rPr>
  </w:style>
  <w:style w:type="character" w:styleId="af7">
    <w:name w:val="Placeholder Text"/>
    <w:basedOn w:val="a0"/>
    <w:uiPriority w:val="99"/>
    <w:semiHidden/>
    <w:rsid w:val="00D2797B"/>
    <w:rPr>
      <w:color w:val="808080"/>
    </w:rPr>
  </w:style>
  <w:style w:type="character" w:customStyle="1" w:styleId="apple-converted-space">
    <w:name w:val="apple-converted-space"/>
    <w:rsid w:val="00D2797B"/>
  </w:style>
  <w:style w:type="character" w:customStyle="1" w:styleId="FontStyle24">
    <w:name w:val="Font Style24"/>
    <w:basedOn w:val="a0"/>
    <w:rsid w:val="00D2797B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basedOn w:val="a0"/>
    <w:rsid w:val="00D279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2">
    <w:name w:val="c2"/>
    <w:rsid w:val="00D2797B"/>
  </w:style>
  <w:style w:type="character" w:customStyle="1" w:styleId="c20">
    <w:name w:val="c20"/>
    <w:rsid w:val="00D2797B"/>
  </w:style>
  <w:style w:type="character" w:customStyle="1" w:styleId="c8">
    <w:name w:val="c8"/>
    <w:rsid w:val="00D27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753FC-7DF2-4980-99E9-588CBE1E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7317</Words>
  <Characters>41712</Characters>
  <Application>Microsoft Office Word</Application>
  <DocSecurity>0</DocSecurity>
  <Lines>347</Lines>
  <Paragraphs>97</Paragraphs>
  <ScaleCrop>false</ScaleCrop>
  <Company/>
  <LinksUpToDate>false</LinksUpToDate>
  <CharactersWithSpaces>48932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5</cp:revision>
  <dcterms:created xsi:type="dcterms:W3CDTF">2016-03-03T00:42:00Z</dcterms:created>
  <dcterms:modified xsi:type="dcterms:W3CDTF">2016-03-04T01:51:00Z</dcterms:modified>
</cp:coreProperties>
</file>