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D6" w:rsidRPr="00F45782" w:rsidRDefault="00A415D6" w:rsidP="00A415D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45782">
        <w:rPr>
          <w:rFonts w:ascii="Times New Roman" w:hAnsi="Times New Roman"/>
          <w:color w:val="000000"/>
          <w:sz w:val="24"/>
          <w:szCs w:val="24"/>
        </w:rPr>
        <w:t>Комитет образования и науки города Н</w:t>
      </w:r>
      <w:r>
        <w:rPr>
          <w:rFonts w:ascii="Times New Roman" w:hAnsi="Times New Roman"/>
          <w:color w:val="000000"/>
          <w:sz w:val="24"/>
          <w:szCs w:val="24"/>
        </w:rPr>
        <w:t>емана</w:t>
      </w:r>
    </w:p>
    <w:p w:rsidR="00A415D6" w:rsidRPr="00F45782" w:rsidRDefault="00A415D6" w:rsidP="00A415D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45782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hAnsi="Times New Roman"/>
          <w:color w:val="000000"/>
          <w:sz w:val="24"/>
          <w:szCs w:val="24"/>
        </w:rPr>
        <w:t>бюджетное о</w:t>
      </w:r>
      <w:r w:rsidRPr="00F45782">
        <w:rPr>
          <w:rFonts w:ascii="Times New Roman" w:hAnsi="Times New Roman"/>
          <w:color w:val="000000"/>
          <w:sz w:val="24"/>
          <w:szCs w:val="24"/>
        </w:rPr>
        <w:t>бщеобразовательное учреждение</w:t>
      </w:r>
    </w:p>
    <w:p w:rsidR="00A415D6" w:rsidRPr="00F45782" w:rsidRDefault="00A415D6" w:rsidP="00A415D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поселка Жилино</w:t>
      </w:r>
    </w:p>
    <w:p w:rsidR="00A415D6" w:rsidRDefault="00A415D6" w:rsidP="00A415D6">
      <w:pPr>
        <w:jc w:val="center"/>
        <w:rPr>
          <w:color w:val="000000"/>
          <w:sz w:val="28"/>
          <w:szCs w:val="23"/>
        </w:rPr>
      </w:pPr>
    </w:p>
    <w:p w:rsidR="00A415D6" w:rsidRDefault="00A415D6" w:rsidP="00A415D6">
      <w:pPr>
        <w:jc w:val="center"/>
        <w:rPr>
          <w:color w:val="000000"/>
          <w:sz w:val="28"/>
          <w:szCs w:val="23"/>
        </w:rPr>
      </w:pPr>
    </w:p>
    <w:p w:rsidR="00A415D6" w:rsidRDefault="00A415D6" w:rsidP="00A415D6">
      <w:pPr>
        <w:rPr>
          <w:color w:val="000000"/>
          <w:sz w:val="28"/>
          <w:szCs w:val="23"/>
        </w:rPr>
      </w:pPr>
    </w:p>
    <w:p w:rsidR="00A415D6" w:rsidRDefault="00A415D6" w:rsidP="00A415D6">
      <w:pPr>
        <w:rPr>
          <w:color w:val="000000"/>
          <w:sz w:val="28"/>
          <w:szCs w:val="23"/>
        </w:rPr>
      </w:pPr>
    </w:p>
    <w:p w:rsidR="00A415D6" w:rsidRDefault="00A415D6" w:rsidP="00A415D6">
      <w:pPr>
        <w:rPr>
          <w:color w:val="000000"/>
          <w:sz w:val="28"/>
          <w:szCs w:val="23"/>
        </w:rPr>
      </w:pPr>
    </w:p>
    <w:p w:rsidR="00A415D6" w:rsidRDefault="00A415D6" w:rsidP="00A415D6">
      <w:pPr>
        <w:rPr>
          <w:color w:val="000000"/>
          <w:sz w:val="28"/>
          <w:szCs w:val="23"/>
        </w:rPr>
      </w:pPr>
    </w:p>
    <w:p w:rsidR="00A415D6" w:rsidRDefault="00A415D6" w:rsidP="00A415D6">
      <w:pPr>
        <w:rPr>
          <w:color w:val="000000"/>
          <w:sz w:val="28"/>
          <w:szCs w:val="23"/>
        </w:rPr>
      </w:pPr>
    </w:p>
    <w:p w:rsidR="00A415D6" w:rsidRDefault="00A415D6" w:rsidP="00A415D6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«Мы были дети 12-ого года». </w:t>
      </w:r>
    </w:p>
    <w:p w:rsidR="00A415D6" w:rsidRPr="00A415D6" w:rsidRDefault="00A415D6" w:rsidP="00A415D6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Отечественная война, как один из факторов формир</w:t>
      </w:r>
      <w:r>
        <w:rPr>
          <w:rFonts w:ascii="Times New Roman" w:hAnsi="Times New Roman"/>
          <w:b/>
          <w:color w:val="000000"/>
          <w:sz w:val="36"/>
          <w:szCs w:val="36"/>
        </w:rPr>
        <w:t>о</w:t>
      </w:r>
      <w:r>
        <w:rPr>
          <w:rFonts w:ascii="Times New Roman" w:hAnsi="Times New Roman"/>
          <w:b/>
          <w:color w:val="000000"/>
          <w:sz w:val="36"/>
          <w:szCs w:val="36"/>
        </w:rPr>
        <w:t>вания декабристского движения</w:t>
      </w:r>
    </w:p>
    <w:p w:rsidR="00A415D6" w:rsidRDefault="00A415D6" w:rsidP="00A415D6">
      <w:pPr>
        <w:jc w:val="right"/>
        <w:rPr>
          <w:color w:val="000000"/>
          <w:sz w:val="28"/>
          <w:szCs w:val="23"/>
        </w:rPr>
      </w:pPr>
    </w:p>
    <w:p w:rsidR="00A415D6" w:rsidRDefault="00A415D6" w:rsidP="00A415D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Выполнил:</w:t>
      </w:r>
    </w:p>
    <w:p w:rsidR="00A415D6" w:rsidRDefault="00A415D6" w:rsidP="00A415D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Армонас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Станислав, обучающийся 9 класса</w:t>
      </w:r>
    </w:p>
    <w:p w:rsidR="00A415D6" w:rsidRDefault="00A415D6" w:rsidP="00A415D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МБОУ СОШ пос. Жилино</w:t>
      </w:r>
    </w:p>
    <w:p w:rsidR="00A415D6" w:rsidRDefault="00A415D6" w:rsidP="00A415D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Руководитель: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Луста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Елена Андреевна</w:t>
      </w:r>
    </w:p>
    <w:p w:rsidR="00A415D6" w:rsidRDefault="00A415D6" w:rsidP="00A415D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учитель истории и обществознания</w:t>
      </w:r>
    </w:p>
    <w:p w:rsidR="00A415D6" w:rsidRDefault="00A415D6" w:rsidP="00A415D6">
      <w:pPr>
        <w:tabs>
          <w:tab w:val="left" w:pos="5387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МБОУ СОШ пос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илино</w:t>
      </w:r>
    </w:p>
    <w:p w:rsidR="00A415D6" w:rsidRDefault="00A415D6" w:rsidP="00A415D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15D6" w:rsidRDefault="00A415D6" w:rsidP="00A415D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15D6" w:rsidRDefault="00A415D6" w:rsidP="00A415D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15D6" w:rsidRDefault="00A415D6" w:rsidP="00A415D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15D6" w:rsidRPr="00A415D6" w:rsidRDefault="00A415D6" w:rsidP="00A415D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Неман, 2015 год</w:t>
      </w:r>
    </w:p>
    <w:p w:rsidR="00E7061C" w:rsidRPr="00E7061C" w:rsidRDefault="00B41E4D" w:rsidP="00E706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7061C">
        <w:rPr>
          <w:rFonts w:ascii="Times New Roman" w:hAnsi="Times New Roman"/>
          <w:b/>
          <w:sz w:val="32"/>
          <w:szCs w:val="28"/>
        </w:rPr>
        <w:lastRenderedPageBreak/>
        <w:t>Содержание</w:t>
      </w:r>
    </w:p>
    <w:p w:rsidR="00E7061C" w:rsidRDefault="00B41E4D" w:rsidP="00E706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FF1A08"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с.3</w:t>
      </w:r>
    </w:p>
    <w:p w:rsidR="00E7061C" w:rsidRDefault="00FF1A08" w:rsidP="00E706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F1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Подъем русского национального самосознания в период </w:t>
      </w:r>
      <w:r w:rsidR="008E1C5B">
        <w:rPr>
          <w:rFonts w:ascii="Times New Roman" w:hAnsi="Times New Roman"/>
          <w:sz w:val="28"/>
          <w:szCs w:val="28"/>
        </w:rPr>
        <w:t>Отечестве</w:t>
      </w:r>
      <w:r w:rsidR="008E1C5B">
        <w:rPr>
          <w:rFonts w:ascii="Times New Roman" w:hAnsi="Times New Roman"/>
          <w:sz w:val="28"/>
          <w:szCs w:val="28"/>
        </w:rPr>
        <w:t>н</w:t>
      </w:r>
      <w:r w:rsidR="008E1C5B"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t>войны 1812 го</w:t>
      </w:r>
      <w:r w:rsidR="008E1C5B">
        <w:rPr>
          <w:rFonts w:ascii="Times New Roman" w:hAnsi="Times New Roman"/>
          <w:sz w:val="28"/>
          <w:szCs w:val="28"/>
        </w:rPr>
        <w:t>да</w:t>
      </w:r>
      <w:proofErr w:type="gramStart"/>
      <w:r w:rsidR="008E1C5B">
        <w:rPr>
          <w:rFonts w:ascii="Times New Roman" w:hAnsi="Times New Roman"/>
          <w:sz w:val="28"/>
          <w:szCs w:val="28"/>
        </w:rPr>
        <w:t>……</w:t>
      </w:r>
      <w:r w:rsidR="00B41E4D" w:rsidRPr="00B41E4D">
        <w:rPr>
          <w:rFonts w:ascii="Times New Roman" w:hAnsi="Times New Roman"/>
          <w:sz w:val="28"/>
          <w:szCs w:val="28"/>
        </w:rPr>
        <w:t>………………………</w:t>
      </w:r>
      <w:r w:rsidR="00E7061C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………………</w:t>
      </w:r>
      <w:r w:rsidR="00C97E29">
        <w:rPr>
          <w:rFonts w:ascii="Times New Roman" w:hAnsi="Times New Roman"/>
          <w:sz w:val="28"/>
          <w:szCs w:val="28"/>
        </w:rPr>
        <w:t>.</w:t>
      </w:r>
      <w:proofErr w:type="gramEnd"/>
      <w:r w:rsidR="00C97E29">
        <w:rPr>
          <w:rFonts w:ascii="Times New Roman" w:hAnsi="Times New Roman"/>
          <w:sz w:val="28"/>
          <w:szCs w:val="28"/>
        </w:rPr>
        <w:t>с.5</w:t>
      </w:r>
    </w:p>
    <w:p w:rsidR="00E7061C" w:rsidRDefault="00B41E4D" w:rsidP="00E706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FF1A08">
        <w:rPr>
          <w:rFonts w:ascii="Times New Roman" w:hAnsi="Times New Roman"/>
          <w:sz w:val="28"/>
          <w:szCs w:val="28"/>
        </w:rPr>
        <w:t>. Влияние Отечественной войны 1812 года на становление людей «нового» типа</w:t>
      </w:r>
      <w:proofErr w:type="gramStart"/>
      <w:r w:rsidR="00FF1A08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E92305">
        <w:rPr>
          <w:rFonts w:ascii="Times New Roman" w:hAnsi="Times New Roman"/>
          <w:sz w:val="28"/>
          <w:szCs w:val="28"/>
        </w:rPr>
        <w:t>.</w:t>
      </w:r>
      <w:proofErr w:type="gramEnd"/>
      <w:r w:rsidR="00FF1A08">
        <w:rPr>
          <w:rFonts w:ascii="Times New Roman" w:hAnsi="Times New Roman"/>
          <w:sz w:val="28"/>
          <w:szCs w:val="28"/>
        </w:rPr>
        <w:t>с.</w:t>
      </w:r>
      <w:r w:rsidR="00C97E29">
        <w:rPr>
          <w:rFonts w:ascii="Times New Roman" w:hAnsi="Times New Roman"/>
          <w:sz w:val="28"/>
          <w:szCs w:val="28"/>
        </w:rPr>
        <w:t>12</w:t>
      </w:r>
    </w:p>
    <w:p w:rsidR="00E7061C" w:rsidRDefault="00B41E4D" w:rsidP="00E706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proofErr w:type="gramStart"/>
      <w:r>
        <w:rPr>
          <w:rFonts w:ascii="Times New Roman" w:hAnsi="Times New Roman"/>
          <w:sz w:val="28"/>
          <w:szCs w:val="28"/>
        </w:rPr>
        <w:t xml:space="preserve"> ………………………………………………………</w:t>
      </w:r>
      <w:r w:rsidR="00E7061C">
        <w:rPr>
          <w:rFonts w:ascii="Times New Roman" w:hAnsi="Times New Roman"/>
          <w:sz w:val="28"/>
          <w:szCs w:val="28"/>
        </w:rPr>
        <w:t>…………</w:t>
      </w:r>
      <w:r w:rsidR="00FF1A08">
        <w:rPr>
          <w:rFonts w:ascii="Times New Roman" w:hAnsi="Times New Roman"/>
          <w:sz w:val="28"/>
          <w:szCs w:val="28"/>
        </w:rPr>
        <w:t>……</w:t>
      </w:r>
      <w:r w:rsidR="00E92305">
        <w:rPr>
          <w:rFonts w:ascii="Times New Roman" w:hAnsi="Times New Roman"/>
          <w:sz w:val="28"/>
          <w:szCs w:val="28"/>
        </w:rPr>
        <w:t>.</w:t>
      </w:r>
      <w:proofErr w:type="gramEnd"/>
      <w:r w:rsidR="00FF1A08">
        <w:rPr>
          <w:rFonts w:ascii="Times New Roman" w:hAnsi="Times New Roman"/>
          <w:sz w:val="28"/>
          <w:szCs w:val="28"/>
        </w:rPr>
        <w:t>с.</w:t>
      </w:r>
      <w:r w:rsidR="00C97E29">
        <w:rPr>
          <w:rFonts w:ascii="Times New Roman" w:hAnsi="Times New Roman"/>
          <w:sz w:val="28"/>
          <w:szCs w:val="28"/>
        </w:rPr>
        <w:t>17</w:t>
      </w:r>
    </w:p>
    <w:p w:rsidR="00B41E4D" w:rsidRDefault="00C97E29" w:rsidP="00E706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источников</w:t>
      </w:r>
      <w:r w:rsidR="00B41E4D">
        <w:rPr>
          <w:rFonts w:ascii="Times New Roman" w:hAnsi="Times New Roman"/>
          <w:sz w:val="28"/>
          <w:szCs w:val="28"/>
        </w:rPr>
        <w:t>………………………………………</w:t>
      </w:r>
      <w:r w:rsidR="00E7061C">
        <w:rPr>
          <w:rFonts w:ascii="Times New Roman" w:hAnsi="Times New Roman"/>
          <w:sz w:val="28"/>
          <w:szCs w:val="28"/>
        </w:rPr>
        <w:t>……………</w:t>
      </w:r>
      <w:r w:rsidR="00E92305">
        <w:rPr>
          <w:rFonts w:ascii="Times New Roman" w:hAnsi="Times New Roman"/>
          <w:sz w:val="28"/>
          <w:szCs w:val="28"/>
        </w:rPr>
        <w:t>……</w:t>
      </w:r>
      <w:r w:rsidR="00FF1A08">
        <w:rPr>
          <w:rFonts w:ascii="Times New Roman" w:hAnsi="Times New Roman"/>
          <w:sz w:val="28"/>
          <w:szCs w:val="28"/>
        </w:rPr>
        <w:t>с.</w:t>
      </w:r>
      <w:r w:rsidR="00E92305">
        <w:rPr>
          <w:rFonts w:ascii="Times New Roman" w:hAnsi="Times New Roman"/>
          <w:sz w:val="28"/>
          <w:szCs w:val="28"/>
        </w:rPr>
        <w:t>18</w:t>
      </w:r>
    </w:p>
    <w:p w:rsidR="00046AF0" w:rsidRDefault="00046AF0" w:rsidP="00E706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  <w:r w:rsidR="00C97E29">
        <w:rPr>
          <w:rFonts w:ascii="Times New Roman" w:hAnsi="Times New Roman"/>
          <w:sz w:val="28"/>
          <w:szCs w:val="28"/>
        </w:rPr>
        <w:t xml:space="preserve">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…………………………………………………………с.</w:t>
      </w:r>
      <w:r w:rsidR="00C97E29">
        <w:rPr>
          <w:rFonts w:ascii="Times New Roman" w:hAnsi="Times New Roman"/>
          <w:sz w:val="28"/>
          <w:szCs w:val="28"/>
        </w:rPr>
        <w:t>20</w:t>
      </w: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P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1E4D" w:rsidRDefault="00B41E4D" w:rsidP="00756B14">
      <w:pPr>
        <w:spacing w:after="0" w:line="360" w:lineRule="auto"/>
        <w:ind w:firstLine="709"/>
        <w:rPr>
          <w:rFonts w:ascii="Times New Roman" w:hAnsi="Times New Roman"/>
          <w:b/>
          <w:sz w:val="32"/>
          <w:szCs w:val="28"/>
        </w:rPr>
      </w:pPr>
      <w:r w:rsidRPr="003A7294">
        <w:rPr>
          <w:rFonts w:ascii="Times New Roman" w:hAnsi="Times New Roman"/>
          <w:b/>
          <w:sz w:val="32"/>
          <w:szCs w:val="28"/>
        </w:rPr>
        <w:lastRenderedPageBreak/>
        <w:t xml:space="preserve">Введение </w:t>
      </w:r>
    </w:p>
    <w:p w:rsidR="002270AD" w:rsidRDefault="002270AD" w:rsidP="002270AD">
      <w:pPr>
        <w:pStyle w:val="a8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«Ужель страшиться нам могилы?</w:t>
      </w:r>
    </w:p>
    <w:p w:rsidR="002270AD" w:rsidRDefault="002270AD" w:rsidP="002270AD">
      <w:pPr>
        <w:pStyle w:val="a8"/>
        <w:ind w:left="4956"/>
        <w:rPr>
          <w:sz w:val="28"/>
          <w:szCs w:val="28"/>
        </w:rPr>
      </w:pPr>
      <w:r>
        <w:rPr>
          <w:sz w:val="28"/>
          <w:szCs w:val="28"/>
        </w:rPr>
        <w:t>И лучше ль смерти плен отцов,</w:t>
      </w:r>
    </w:p>
    <w:p w:rsidR="002270AD" w:rsidRDefault="002270AD" w:rsidP="002270AD">
      <w:pPr>
        <w:pStyle w:val="a8"/>
        <w:ind w:left="4956"/>
        <w:rPr>
          <w:sz w:val="28"/>
          <w:szCs w:val="28"/>
        </w:rPr>
      </w:pPr>
      <w:r>
        <w:rPr>
          <w:sz w:val="28"/>
          <w:szCs w:val="28"/>
        </w:rPr>
        <w:t>Ярем и стыд отчизны милой,</w:t>
      </w:r>
    </w:p>
    <w:p w:rsidR="002270AD" w:rsidRDefault="002270AD" w:rsidP="002270AD">
      <w:pPr>
        <w:pStyle w:val="a8"/>
        <w:ind w:left="4956"/>
        <w:rPr>
          <w:sz w:val="28"/>
          <w:szCs w:val="28"/>
        </w:rPr>
      </w:pPr>
      <w:r>
        <w:rPr>
          <w:sz w:val="28"/>
          <w:szCs w:val="28"/>
        </w:rPr>
        <w:t>И власть надменных пришлецов?</w:t>
      </w:r>
    </w:p>
    <w:p w:rsidR="002270AD" w:rsidRDefault="002270AD" w:rsidP="002270AD">
      <w:pPr>
        <w:pStyle w:val="a8"/>
        <w:ind w:left="4956"/>
        <w:rPr>
          <w:sz w:val="28"/>
          <w:szCs w:val="28"/>
        </w:rPr>
      </w:pPr>
      <w:r>
        <w:rPr>
          <w:sz w:val="28"/>
          <w:szCs w:val="28"/>
        </w:rPr>
        <w:t>Нет, нет, судьба нам меч вручила,</w:t>
      </w:r>
    </w:p>
    <w:p w:rsidR="002270AD" w:rsidRDefault="002270AD" w:rsidP="002270AD">
      <w:pPr>
        <w:pStyle w:val="a8"/>
        <w:ind w:left="4956"/>
        <w:rPr>
          <w:sz w:val="28"/>
          <w:szCs w:val="28"/>
        </w:rPr>
      </w:pPr>
      <w:r>
        <w:rPr>
          <w:sz w:val="28"/>
          <w:szCs w:val="28"/>
        </w:rPr>
        <w:t>Чтобы покой отцов хранить…»</w:t>
      </w:r>
    </w:p>
    <w:p w:rsidR="002270AD" w:rsidRDefault="002270AD" w:rsidP="0073288D">
      <w:pPr>
        <w:pStyle w:val="a8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( В.Ф.Раевский)</w:t>
      </w:r>
    </w:p>
    <w:p w:rsidR="00E92305" w:rsidRDefault="00E92305" w:rsidP="0073288D">
      <w:pPr>
        <w:pStyle w:val="a8"/>
        <w:ind w:left="4956"/>
        <w:rPr>
          <w:sz w:val="28"/>
          <w:szCs w:val="28"/>
        </w:rPr>
      </w:pPr>
    </w:p>
    <w:p w:rsidR="00843DFE" w:rsidRDefault="0073288D" w:rsidP="00E92305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«Мы были дети 12-го года» - </w:t>
      </w:r>
      <w:r w:rsidR="000C77FF">
        <w:rPr>
          <w:sz w:val="28"/>
          <w:szCs w:val="28"/>
        </w:rPr>
        <w:t>так сказал</w:t>
      </w:r>
      <w:r>
        <w:rPr>
          <w:sz w:val="28"/>
          <w:szCs w:val="28"/>
        </w:rPr>
        <w:t xml:space="preserve"> С.И. Муравьев-Апостол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коле</w:t>
      </w:r>
      <w:r w:rsidR="002501D8">
        <w:rPr>
          <w:sz w:val="28"/>
          <w:szCs w:val="28"/>
        </w:rPr>
        <w:t>нии декабристов, имея в виду, что Отечественная война 1812 года оказ</w:t>
      </w:r>
      <w:r w:rsidR="002501D8">
        <w:rPr>
          <w:sz w:val="28"/>
          <w:szCs w:val="28"/>
        </w:rPr>
        <w:t>а</w:t>
      </w:r>
      <w:r w:rsidR="002501D8">
        <w:rPr>
          <w:sz w:val="28"/>
          <w:szCs w:val="28"/>
        </w:rPr>
        <w:t>ла решающее</w:t>
      </w:r>
      <w:r w:rsidR="00E02DBA">
        <w:rPr>
          <w:sz w:val="28"/>
          <w:szCs w:val="28"/>
        </w:rPr>
        <w:t xml:space="preserve"> и судьбоносное</w:t>
      </w:r>
      <w:r w:rsidR="002501D8">
        <w:rPr>
          <w:sz w:val="28"/>
          <w:szCs w:val="28"/>
        </w:rPr>
        <w:t xml:space="preserve"> влияние на формирование молодого поколения офицеров. </w:t>
      </w:r>
    </w:p>
    <w:p w:rsidR="00BD2C16" w:rsidRDefault="001F76B2" w:rsidP="00E92305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501D8" w:rsidRPr="00BA50A0">
        <w:rPr>
          <w:sz w:val="28"/>
          <w:szCs w:val="28"/>
        </w:rPr>
        <w:t xml:space="preserve">войне 1812 года </w:t>
      </w:r>
      <w:r w:rsidR="00745821">
        <w:rPr>
          <w:sz w:val="28"/>
          <w:szCs w:val="28"/>
        </w:rPr>
        <w:t>участвовало</w:t>
      </w:r>
      <w:r w:rsidR="002501D8" w:rsidRPr="00BA50A0">
        <w:rPr>
          <w:sz w:val="28"/>
          <w:szCs w:val="28"/>
        </w:rPr>
        <w:t xml:space="preserve"> более ста будущих декабристов, 65 ч</w:t>
      </w:r>
      <w:r w:rsidR="002501D8" w:rsidRPr="00BA50A0">
        <w:rPr>
          <w:sz w:val="28"/>
          <w:szCs w:val="28"/>
        </w:rPr>
        <w:t>е</w:t>
      </w:r>
      <w:r w:rsidR="002501D8" w:rsidRPr="00BA50A0">
        <w:rPr>
          <w:sz w:val="28"/>
          <w:szCs w:val="28"/>
        </w:rPr>
        <w:t xml:space="preserve">ловек </w:t>
      </w:r>
      <w:r w:rsidR="00E02DBA">
        <w:rPr>
          <w:sz w:val="28"/>
          <w:szCs w:val="28"/>
        </w:rPr>
        <w:t>из них</w:t>
      </w:r>
      <w:r w:rsidR="002501D8" w:rsidRPr="00BA50A0">
        <w:rPr>
          <w:sz w:val="28"/>
          <w:szCs w:val="28"/>
        </w:rPr>
        <w:t xml:space="preserve"> насмерть сражались с врагом на поле Бородина.</w:t>
      </w:r>
      <w:r w:rsidR="00745407">
        <w:rPr>
          <w:sz w:val="28"/>
          <w:szCs w:val="28"/>
        </w:rPr>
        <w:t xml:space="preserve"> Не только в </w:t>
      </w:r>
      <w:proofErr w:type="gramStart"/>
      <w:r w:rsidR="00745407">
        <w:rPr>
          <w:sz w:val="28"/>
          <w:szCs w:val="28"/>
        </w:rPr>
        <w:t>Б</w:t>
      </w:r>
      <w:r w:rsidR="00745407">
        <w:rPr>
          <w:sz w:val="28"/>
          <w:szCs w:val="28"/>
        </w:rPr>
        <w:t>о</w:t>
      </w:r>
      <w:r w:rsidR="00745407">
        <w:rPr>
          <w:sz w:val="28"/>
          <w:szCs w:val="28"/>
        </w:rPr>
        <w:t>роди</w:t>
      </w:r>
      <w:r w:rsidR="00745821">
        <w:rPr>
          <w:sz w:val="28"/>
          <w:szCs w:val="28"/>
        </w:rPr>
        <w:t>нском</w:t>
      </w:r>
      <w:proofErr w:type="gramEnd"/>
      <w:r w:rsidR="00745821">
        <w:rPr>
          <w:sz w:val="28"/>
          <w:szCs w:val="28"/>
        </w:rPr>
        <w:t>, но и во всех других сражениях,</w:t>
      </w:r>
      <w:r w:rsidR="00745407">
        <w:rPr>
          <w:sz w:val="28"/>
          <w:szCs w:val="28"/>
        </w:rPr>
        <w:t xml:space="preserve"> участвовали будущие декабр</w:t>
      </w:r>
      <w:r w:rsidR="00745407">
        <w:rPr>
          <w:sz w:val="28"/>
          <w:szCs w:val="28"/>
        </w:rPr>
        <w:t>и</w:t>
      </w:r>
      <w:r w:rsidR="00745407">
        <w:rPr>
          <w:sz w:val="28"/>
          <w:szCs w:val="28"/>
        </w:rPr>
        <w:t>сты. Не было ни одного боя, где бы каждый из н</w:t>
      </w:r>
      <w:r w:rsidR="00745821">
        <w:rPr>
          <w:sz w:val="28"/>
          <w:szCs w:val="28"/>
        </w:rPr>
        <w:t>их</w:t>
      </w:r>
      <w:r w:rsidR="00745407">
        <w:rPr>
          <w:sz w:val="28"/>
          <w:szCs w:val="28"/>
        </w:rPr>
        <w:t xml:space="preserve"> не отличился.</w:t>
      </w:r>
      <w:r w:rsidR="00745407" w:rsidRPr="00F862CE">
        <w:rPr>
          <w:sz w:val="28"/>
          <w:szCs w:val="28"/>
        </w:rPr>
        <w:t xml:space="preserve"> </w:t>
      </w:r>
      <w:r w:rsidR="00745407">
        <w:rPr>
          <w:sz w:val="28"/>
          <w:szCs w:val="28"/>
        </w:rPr>
        <w:t>Горячие патрио</w:t>
      </w:r>
      <w:r>
        <w:rPr>
          <w:sz w:val="28"/>
          <w:szCs w:val="28"/>
        </w:rPr>
        <w:t>ты своей Родины</w:t>
      </w:r>
      <w:r w:rsidR="00745821">
        <w:rPr>
          <w:sz w:val="28"/>
          <w:szCs w:val="28"/>
        </w:rPr>
        <w:t>, ушедшие в поход еще юношами</w:t>
      </w:r>
      <w:r w:rsidR="00745407">
        <w:rPr>
          <w:sz w:val="28"/>
          <w:szCs w:val="28"/>
        </w:rPr>
        <w:t>, молодые русские офицеры, возвра</w:t>
      </w:r>
      <w:r w:rsidR="00745821">
        <w:rPr>
          <w:sz w:val="28"/>
          <w:szCs w:val="28"/>
        </w:rPr>
        <w:t>щались</w:t>
      </w:r>
      <w:r w:rsidR="00745407">
        <w:rPr>
          <w:sz w:val="28"/>
          <w:szCs w:val="28"/>
        </w:rPr>
        <w:t xml:space="preserve"> на Родину возмужавшими, пройдя большую соц</w:t>
      </w:r>
      <w:r w:rsidR="00745407">
        <w:rPr>
          <w:sz w:val="28"/>
          <w:szCs w:val="28"/>
        </w:rPr>
        <w:t>и</w:t>
      </w:r>
      <w:r w:rsidR="00745407">
        <w:rPr>
          <w:sz w:val="28"/>
          <w:szCs w:val="28"/>
        </w:rPr>
        <w:t xml:space="preserve">альную и политическую школу. </w:t>
      </w:r>
      <w:r w:rsidR="00BD2C16">
        <w:rPr>
          <w:sz w:val="28"/>
          <w:szCs w:val="28"/>
        </w:rPr>
        <w:t>Те идеи и мысли, которые наполняли их г</w:t>
      </w:r>
      <w:r w:rsidR="00BD2C16">
        <w:rPr>
          <w:sz w:val="28"/>
          <w:szCs w:val="28"/>
        </w:rPr>
        <w:t>о</w:t>
      </w:r>
      <w:r w:rsidR="00BD2C16">
        <w:rPr>
          <w:sz w:val="28"/>
          <w:szCs w:val="28"/>
        </w:rPr>
        <w:t>ловы, не замедлили вылиться в декабристские лозунги и призывы. Они хот</w:t>
      </w:r>
      <w:r w:rsidR="00BD2C16">
        <w:rPr>
          <w:sz w:val="28"/>
          <w:szCs w:val="28"/>
        </w:rPr>
        <w:t>е</w:t>
      </w:r>
      <w:r w:rsidR="00BD2C16">
        <w:rPr>
          <w:sz w:val="28"/>
          <w:szCs w:val="28"/>
        </w:rPr>
        <w:t xml:space="preserve">ли бороться за лучшую долю для своего народа и Отечества. </w:t>
      </w:r>
    </w:p>
    <w:p w:rsidR="00745407" w:rsidRDefault="00BD2C16" w:rsidP="00E92305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нашей работы заключается в неподдельном интересе к судьбе тех людей, которые несмотря ни на что посвятили свою жизнь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не. В начале своей жизни они вместе со всем русским народом защищали Россию от иноземных захватчиков, не жалея себя и желая внести свою лепту в общее дело. Многие из них закончили свою жизнь уже в мирное время,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ботясь о благосостоянии своего народа, желая для него лучшей участи. Но их идеи были преждевременными, не поддержанными властями, п</w:t>
      </w:r>
      <w:r w:rsidR="00062E9B">
        <w:rPr>
          <w:sz w:val="28"/>
          <w:szCs w:val="28"/>
        </w:rPr>
        <w:t>оэтому судьба большинства из декабристов</w:t>
      </w:r>
      <w:r>
        <w:rPr>
          <w:sz w:val="28"/>
          <w:szCs w:val="28"/>
        </w:rPr>
        <w:t xml:space="preserve"> была трагичной. </w:t>
      </w:r>
    </w:p>
    <w:p w:rsidR="000303AC" w:rsidRDefault="00BD2C16" w:rsidP="00E92305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нашей работе мы хотим ответить на </w:t>
      </w:r>
      <w:r w:rsidR="00CE32A2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вопрос: «</w:t>
      </w:r>
      <w:r w:rsidR="00AE5F6E">
        <w:rPr>
          <w:sz w:val="28"/>
          <w:szCs w:val="28"/>
        </w:rPr>
        <w:t>Какое влияние оказала Отечественная война на формирование «нового» типа офицера</w:t>
      </w:r>
      <w:r w:rsidR="00CE32A2">
        <w:rPr>
          <w:sz w:val="28"/>
          <w:szCs w:val="28"/>
        </w:rPr>
        <w:t xml:space="preserve">, по своей сути, </w:t>
      </w:r>
      <w:r w:rsidR="00AE5F6E">
        <w:rPr>
          <w:sz w:val="28"/>
          <w:szCs w:val="28"/>
        </w:rPr>
        <w:t xml:space="preserve">будущего </w:t>
      </w:r>
      <w:r w:rsidR="00CE32A2">
        <w:rPr>
          <w:sz w:val="28"/>
          <w:szCs w:val="28"/>
        </w:rPr>
        <w:t>декабриста</w:t>
      </w:r>
      <w:r w:rsidR="00AE5F6E">
        <w:rPr>
          <w:sz w:val="28"/>
          <w:szCs w:val="28"/>
        </w:rPr>
        <w:t>?»</w:t>
      </w:r>
      <w:r w:rsidR="002A0D31">
        <w:rPr>
          <w:sz w:val="28"/>
          <w:szCs w:val="28"/>
        </w:rPr>
        <w:t>.</w:t>
      </w:r>
    </w:p>
    <w:p w:rsidR="00E61D18" w:rsidRDefault="00FE0C57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0C57"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="003C7829">
        <w:rPr>
          <w:rFonts w:ascii="Times New Roman" w:hAnsi="Times New Roman"/>
          <w:sz w:val="28"/>
          <w:szCs w:val="28"/>
        </w:rPr>
        <w:t>выявить влияние войны 1812 года на формирование ру</w:t>
      </w:r>
      <w:r w:rsidR="003C7829">
        <w:rPr>
          <w:rFonts w:ascii="Times New Roman" w:hAnsi="Times New Roman"/>
          <w:sz w:val="28"/>
          <w:szCs w:val="28"/>
        </w:rPr>
        <w:t>с</w:t>
      </w:r>
      <w:r w:rsidR="003C7829">
        <w:rPr>
          <w:rFonts w:ascii="Times New Roman" w:hAnsi="Times New Roman"/>
          <w:sz w:val="28"/>
          <w:szCs w:val="28"/>
        </w:rPr>
        <w:t>ского национального самосознания</w:t>
      </w:r>
      <w:r w:rsidR="00E61D1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становление </w:t>
      </w:r>
      <w:r w:rsidR="00E61D18">
        <w:rPr>
          <w:rFonts w:ascii="Times New Roman" w:hAnsi="Times New Roman"/>
          <w:sz w:val="28"/>
          <w:szCs w:val="28"/>
        </w:rPr>
        <w:t>человека «нового» типа</w:t>
      </w:r>
      <w:r w:rsidR="003C7829">
        <w:rPr>
          <w:rFonts w:ascii="Times New Roman" w:hAnsi="Times New Roman"/>
          <w:sz w:val="28"/>
          <w:szCs w:val="28"/>
        </w:rPr>
        <w:t xml:space="preserve">. </w:t>
      </w:r>
    </w:p>
    <w:p w:rsidR="00E61D18" w:rsidRDefault="003C7829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поставим перед собой следующие </w:t>
      </w:r>
      <w:r w:rsidRPr="00760712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1D18" w:rsidRDefault="00E84D13" w:rsidP="00E92305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проследить процесс подъема национального самосознания в Отеч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ственной войне 1812 года</w:t>
      </w:r>
      <w:r w:rsidR="003C7829" w:rsidRPr="00E61D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одного из факторов формирования в будущем декабристского движения;</w:t>
      </w:r>
      <w:r w:rsidR="003C7829" w:rsidRPr="00E61D18">
        <w:rPr>
          <w:rFonts w:ascii="Times New Roman" w:hAnsi="Times New Roman"/>
          <w:sz w:val="28"/>
          <w:szCs w:val="28"/>
        </w:rPr>
        <w:t xml:space="preserve"> </w:t>
      </w:r>
    </w:p>
    <w:p w:rsidR="00E61D18" w:rsidRDefault="00E84D13" w:rsidP="00E92305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особенности восприятия войны молодыми русскими 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церами;</w:t>
      </w:r>
      <w:r w:rsidR="00E61D18">
        <w:rPr>
          <w:rFonts w:ascii="Times New Roman" w:hAnsi="Times New Roman"/>
          <w:sz w:val="28"/>
          <w:szCs w:val="28"/>
        </w:rPr>
        <w:t xml:space="preserve"> </w:t>
      </w:r>
      <w:r w:rsidR="003C7829" w:rsidRPr="00E61D18">
        <w:rPr>
          <w:rFonts w:ascii="Times New Roman" w:hAnsi="Times New Roman"/>
          <w:sz w:val="28"/>
          <w:szCs w:val="28"/>
        </w:rPr>
        <w:t xml:space="preserve"> </w:t>
      </w:r>
    </w:p>
    <w:p w:rsidR="00E61D18" w:rsidRDefault="003C7829" w:rsidP="00E92305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1D18">
        <w:rPr>
          <w:rFonts w:ascii="Times New Roman" w:hAnsi="Times New Roman"/>
          <w:sz w:val="28"/>
          <w:szCs w:val="28"/>
        </w:rPr>
        <w:t>выяс</w:t>
      </w:r>
      <w:r w:rsidR="00E84D13">
        <w:rPr>
          <w:rFonts w:ascii="Times New Roman" w:hAnsi="Times New Roman"/>
          <w:sz w:val="28"/>
          <w:szCs w:val="28"/>
        </w:rPr>
        <w:t xml:space="preserve">нить причины побудившие молодых офицеров в дальнейшем выйти на Сенатскую площадь 14 декабря 1825 года. </w:t>
      </w:r>
    </w:p>
    <w:p w:rsidR="00E61D18" w:rsidRDefault="00E61D18" w:rsidP="00E92305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553">
        <w:rPr>
          <w:rFonts w:ascii="Times New Roman" w:hAnsi="Times New Roman"/>
          <w:b/>
          <w:sz w:val="28"/>
          <w:szCs w:val="28"/>
        </w:rPr>
        <w:t>Объектом</w:t>
      </w:r>
      <w:r>
        <w:rPr>
          <w:rFonts w:ascii="Times New Roman" w:hAnsi="Times New Roman"/>
          <w:sz w:val="28"/>
          <w:szCs w:val="28"/>
        </w:rPr>
        <w:t xml:space="preserve"> нашего исследования является </w:t>
      </w:r>
      <w:r w:rsidR="00E84D13">
        <w:rPr>
          <w:rFonts w:ascii="Times New Roman" w:hAnsi="Times New Roman"/>
          <w:sz w:val="28"/>
          <w:szCs w:val="28"/>
        </w:rPr>
        <w:t>Отечественная война 1812 года, как один решающих факторов формирования декабристского движения.</w:t>
      </w:r>
    </w:p>
    <w:p w:rsidR="00E61D18" w:rsidRPr="00151553" w:rsidRDefault="00E61D18" w:rsidP="00E92305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1553">
        <w:rPr>
          <w:rFonts w:ascii="Times New Roman" w:hAnsi="Times New Roman"/>
          <w:b/>
          <w:sz w:val="28"/>
          <w:szCs w:val="28"/>
        </w:rPr>
        <w:t>Предмет</w:t>
      </w:r>
      <w:r w:rsidR="00E84D13">
        <w:rPr>
          <w:rFonts w:ascii="Times New Roman" w:hAnsi="Times New Roman"/>
          <w:b/>
          <w:sz w:val="28"/>
          <w:szCs w:val="28"/>
        </w:rPr>
        <w:t xml:space="preserve"> </w:t>
      </w:r>
      <w:r w:rsidR="00E84D13">
        <w:rPr>
          <w:rFonts w:ascii="Times New Roman" w:hAnsi="Times New Roman"/>
          <w:sz w:val="28"/>
          <w:szCs w:val="28"/>
        </w:rPr>
        <w:t>нашей работы – это люди «нового» типа, сформированные в ожесточенных боях за Родину, молодые русские офицеры, будущие декабр</w:t>
      </w:r>
      <w:r w:rsidR="00E84D13">
        <w:rPr>
          <w:rFonts w:ascii="Times New Roman" w:hAnsi="Times New Roman"/>
          <w:sz w:val="28"/>
          <w:szCs w:val="28"/>
        </w:rPr>
        <w:t>и</w:t>
      </w:r>
      <w:r w:rsidR="00E84D13">
        <w:rPr>
          <w:rFonts w:ascii="Times New Roman" w:hAnsi="Times New Roman"/>
          <w:sz w:val="28"/>
          <w:szCs w:val="28"/>
        </w:rPr>
        <w:t xml:space="preserve">сты. </w:t>
      </w:r>
      <w:r w:rsidRPr="00151553">
        <w:rPr>
          <w:rFonts w:ascii="Times New Roman" w:hAnsi="Times New Roman"/>
          <w:b/>
          <w:sz w:val="28"/>
          <w:szCs w:val="28"/>
        </w:rPr>
        <w:t xml:space="preserve"> </w:t>
      </w:r>
    </w:p>
    <w:p w:rsidR="00AD2B19" w:rsidRPr="00151553" w:rsidRDefault="00151553" w:rsidP="00E923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нашего реферата состоит из введения, двух глав, заключ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и списка литературы. </w:t>
      </w:r>
    </w:p>
    <w:p w:rsidR="00843DFE" w:rsidRDefault="00843DFE" w:rsidP="00E923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DFE" w:rsidRDefault="00843DFE" w:rsidP="00756B1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43DFE" w:rsidRDefault="00843DFE" w:rsidP="00756B1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43DFE" w:rsidRDefault="00843DFE" w:rsidP="00756B1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43DFE" w:rsidRDefault="00843DFE" w:rsidP="00756B1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43DFE" w:rsidRDefault="00843DFE" w:rsidP="00756B1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43DFE" w:rsidRDefault="00843DFE" w:rsidP="00756B1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43DFE" w:rsidRDefault="00843DFE" w:rsidP="00756B1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43DFE" w:rsidRDefault="00843DFE" w:rsidP="00756B1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C0ED3" w:rsidRPr="00D33EEF" w:rsidRDefault="003A7294" w:rsidP="00E923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294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3A729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A7294">
        <w:rPr>
          <w:rFonts w:ascii="Times New Roman" w:hAnsi="Times New Roman"/>
          <w:b/>
          <w:sz w:val="28"/>
          <w:szCs w:val="28"/>
        </w:rPr>
        <w:t>. Подъем русского национального самосознания в период Отечественной войны 1812 года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1812 года, без сомнения, стала причиной подъема русского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ционального самосознания.  Все русское общество проснулось ото сна и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нялось на борьбу с иноземными завоевателями.  Ни одна социальная группа или слой населения не остались равнодушными к общему делу защиты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дины. И это не просто красивые слова, а реальное положение дел в то время</w:t>
      </w:r>
      <w:r w:rsidRPr="008230D8">
        <w:rPr>
          <w:rFonts w:ascii="Times New Roman" w:hAnsi="Times New Roman"/>
          <w:sz w:val="28"/>
          <w:szCs w:val="28"/>
        </w:rPr>
        <w:t xml:space="preserve">. 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доказательство приведем отрывок из воспоминаний современника – Г. П. </w:t>
      </w:r>
      <w:proofErr w:type="spellStart"/>
      <w:r>
        <w:rPr>
          <w:rFonts w:ascii="Times New Roman" w:hAnsi="Times New Roman"/>
          <w:sz w:val="28"/>
          <w:szCs w:val="28"/>
        </w:rPr>
        <w:t>Мешетича</w:t>
      </w:r>
      <w:proofErr w:type="spellEnd"/>
      <w:r>
        <w:rPr>
          <w:rFonts w:ascii="Times New Roman" w:hAnsi="Times New Roman"/>
          <w:sz w:val="28"/>
          <w:szCs w:val="28"/>
        </w:rPr>
        <w:t xml:space="preserve">: « </w:t>
      </w:r>
      <w:proofErr w:type="gramStart"/>
      <w:r>
        <w:rPr>
          <w:rFonts w:ascii="Times New Roman" w:hAnsi="Times New Roman"/>
          <w:sz w:val="28"/>
          <w:szCs w:val="28"/>
        </w:rPr>
        <w:t>Уже бояре, дворянство и народ волнуются слухами 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ближении неприятеля к древней столице…»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, «…Дворянство спешит к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ему усердию и службе, духовенство к своим мольбам к Богу…»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. </w:t>
      </w:r>
      <w:r w:rsidRPr="00216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разом, мы видим, что с самого начала война 1812 года приобрела всеобщий, народный характер, вследствие чего в русском обществе начало зарождаться чувство необходимости единения и с</w:t>
      </w:r>
      <w:r w:rsidR="003C7829">
        <w:rPr>
          <w:rFonts w:ascii="Times New Roman" w:hAnsi="Times New Roman"/>
          <w:sz w:val="28"/>
          <w:szCs w:val="28"/>
        </w:rPr>
        <w:t>плочения всего народа.</w:t>
      </w:r>
      <w:proofErr w:type="gramEnd"/>
      <w:r w:rsidR="003C7829">
        <w:rPr>
          <w:rFonts w:ascii="Times New Roman" w:hAnsi="Times New Roman"/>
          <w:sz w:val="28"/>
          <w:szCs w:val="28"/>
        </w:rPr>
        <w:t xml:space="preserve"> Цель этой главы</w:t>
      </w:r>
      <w:r>
        <w:rPr>
          <w:rFonts w:ascii="Times New Roman" w:hAnsi="Times New Roman"/>
          <w:sz w:val="28"/>
          <w:szCs w:val="28"/>
        </w:rPr>
        <w:t xml:space="preserve"> заключается в том, чтобы выявить влияние войны 1812 года на 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русского национального самосознания. </w:t>
      </w:r>
    </w:p>
    <w:p w:rsidR="00035511" w:rsidRDefault="00035511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для начала перейдем к причинам, обусловившим процесс подъ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ма национального самосознания. </w:t>
      </w:r>
      <w:r w:rsidR="007C0ED3">
        <w:rPr>
          <w:rFonts w:ascii="Times New Roman" w:hAnsi="Times New Roman"/>
          <w:sz w:val="28"/>
          <w:szCs w:val="28"/>
        </w:rPr>
        <w:t>В первую очередь, этот процесс был связан с тем, что французские войска вторглись на территорию России и начали а</w:t>
      </w:r>
      <w:r w:rsidR="007C0ED3">
        <w:rPr>
          <w:rFonts w:ascii="Times New Roman" w:hAnsi="Times New Roman"/>
          <w:sz w:val="28"/>
          <w:szCs w:val="28"/>
        </w:rPr>
        <w:t>к</w:t>
      </w:r>
      <w:r w:rsidR="007C0ED3">
        <w:rPr>
          <w:rFonts w:ascii="Times New Roman" w:hAnsi="Times New Roman"/>
          <w:sz w:val="28"/>
          <w:szCs w:val="28"/>
        </w:rPr>
        <w:t>тивное продвижение к самому её сердцу – Москве. Как писал в своих восп</w:t>
      </w:r>
      <w:r w:rsidR="007C0ED3">
        <w:rPr>
          <w:rFonts w:ascii="Times New Roman" w:hAnsi="Times New Roman"/>
          <w:sz w:val="28"/>
          <w:szCs w:val="28"/>
        </w:rPr>
        <w:t>о</w:t>
      </w:r>
      <w:r w:rsidR="007C0ED3">
        <w:rPr>
          <w:rFonts w:ascii="Times New Roman" w:hAnsi="Times New Roman"/>
          <w:sz w:val="28"/>
          <w:szCs w:val="28"/>
        </w:rPr>
        <w:t>минаниях Ф.Н. Глинка: « С каждым днем, и для самых  отдаленных мест от полей битв, более и более ощутительно становилось присутствие чего то ч</w:t>
      </w:r>
      <w:r w:rsidR="007C0ED3">
        <w:rPr>
          <w:rFonts w:ascii="Times New Roman" w:hAnsi="Times New Roman"/>
          <w:sz w:val="28"/>
          <w:szCs w:val="28"/>
        </w:rPr>
        <w:t>у</w:t>
      </w:r>
      <w:r w:rsidR="007C0ED3">
        <w:rPr>
          <w:rFonts w:ascii="Times New Roman" w:hAnsi="Times New Roman"/>
          <w:sz w:val="28"/>
          <w:szCs w:val="28"/>
        </w:rPr>
        <w:t>ждого, чего то постороннего, не нашего…»</w:t>
      </w:r>
      <w:r w:rsidR="007C0ED3">
        <w:rPr>
          <w:rStyle w:val="a5"/>
          <w:rFonts w:ascii="Times New Roman" w:hAnsi="Times New Roman"/>
          <w:sz w:val="28"/>
          <w:szCs w:val="28"/>
        </w:rPr>
        <w:footnoteReference w:id="3"/>
      </w:r>
      <w:r w:rsidR="007C0ED3">
        <w:rPr>
          <w:rFonts w:ascii="Times New Roman" w:hAnsi="Times New Roman"/>
          <w:sz w:val="28"/>
          <w:szCs w:val="28"/>
        </w:rPr>
        <w:t>. Это знакомство народа с чу</w:t>
      </w:r>
      <w:r w:rsidR="007C0ED3">
        <w:rPr>
          <w:rFonts w:ascii="Times New Roman" w:hAnsi="Times New Roman"/>
          <w:sz w:val="28"/>
          <w:szCs w:val="28"/>
        </w:rPr>
        <w:t>ж</w:t>
      </w:r>
      <w:r w:rsidR="007C0ED3">
        <w:rPr>
          <w:rFonts w:ascii="Times New Roman" w:hAnsi="Times New Roman"/>
          <w:sz w:val="28"/>
          <w:szCs w:val="28"/>
        </w:rPr>
        <w:t>дым для них бытом, нравами и законами, привело к тому, что усилило дих</w:t>
      </w:r>
      <w:r w:rsidR="007C0ED3">
        <w:rPr>
          <w:rFonts w:ascii="Times New Roman" w:hAnsi="Times New Roman"/>
          <w:sz w:val="28"/>
          <w:szCs w:val="28"/>
        </w:rPr>
        <w:t>о</w:t>
      </w:r>
      <w:r w:rsidR="007C0ED3">
        <w:rPr>
          <w:rFonts w:ascii="Times New Roman" w:hAnsi="Times New Roman"/>
          <w:sz w:val="28"/>
          <w:szCs w:val="28"/>
        </w:rPr>
        <w:t xml:space="preserve">томию «свой – чужой». Русский народ уже начинает осознавать, что есть «наше», которое надо защищать и охранять от иноземных захватчиков. А «чуждое», «не наше» должно быть искоренено из «здорового тела России», в </w:t>
      </w:r>
      <w:r w:rsidR="007C0ED3">
        <w:rPr>
          <w:rFonts w:ascii="Times New Roman" w:hAnsi="Times New Roman"/>
          <w:sz w:val="28"/>
          <w:szCs w:val="28"/>
        </w:rPr>
        <w:lastRenderedPageBreak/>
        <w:t>виде «страшной занозы»</w:t>
      </w:r>
      <w:r w:rsidR="007C0ED3">
        <w:rPr>
          <w:rStyle w:val="a5"/>
          <w:rFonts w:ascii="Times New Roman" w:hAnsi="Times New Roman"/>
          <w:sz w:val="28"/>
          <w:szCs w:val="28"/>
        </w:rPr>
        <w:footnoteReference w:id="4"/>
      </w:r>
      <w:r w:rsidR="007C0ED3">
        <w:rPr>
          <w:rFonts w:ascii="Times New Roman" w:hAnsi="Times New Roman"/>
          <w:sz w:val="28"/>
          <w:szCs w:val="28"/>
        </w:rPr>
        <w:t>, которая разлагает ее части. В этой связи</w:t>
      </w:r>
      <w:r w:rsidR="007C0ED3" w:rsidRPr="00CF6FA1">
        <w:rPr>
          <w:rFonts w:ascii="Times New Roman" w:hAnsi="Times New Roman"/>
          <w:sz w:val="28"/>
          <w:szCs w:val="28"/>
        </w:rPr>
        <w:t xml:space="preserve"> появляе</w:t>
      </w:r>
      <w:r w:rsidR="007C0ED3" w:rsidRPr="00CF6FA1">
        <w:rPr>
          <w:rFonts w:ascii="Times New Roman" w:hAnsi="Times New Roman"/>
          <w:sz w:val="28"/>
          <w:szCs w:val="28"/>
        </w:rPr>
        <w:t>т</w:t>
      </w:r>
      <w:r w:rsidR="007C0ED3" w:rsidRPr="00CF6FA1">
        <w:rPr>
          <w:rFonts w:ascii="Times New Roman" w:hAnsi="Times New Roman"/>
          <w:sz w:val="28"/>
          <w:szCs w:val="28"/>
        </w:rPr>
        <w:t xml:space="preserve">ся ненависть и недоверие к иностранцам, на них ставится ярлык изменника. 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FA1">
        <w:rPr>
          <w:rFonts w:ascii="Times New Roman" w:hAnsi="Times New Roman"/>
          <w:sz w:val="28"/>
          <w:szCs w:val="28"/>
        </w:rPr>
        <w:t>Так В.В. Вяземский говорит: «Интриги в армиях – не мудрено: напо</w:t>
      </w:r>
      <w:r w:rsidRPr="00CF6FA1">
        <w:rPr>
          <w:rFonts w:ascii="Times New Roman" w:hAnsi="Times New Roman"/>
          <w:sz w:val="28"/>
          <w:szCs w:val="28"/>
        </w:rPr>
        <w:t>л</w:t>
      </w:r>
      <w:r w:rsidRPr="00CF6FA1">
        <w:rPr>
          <w:rFonts w:ascii="Times New Roman" w:hAnsi="Times New Roman"/>
          <w:sz w:val="28"/>
          <w:szCs w:val="28"/>
        </w:rPr>
        <w:t xml:space="preserve">нены иностранцами, </w:t>
      </w:r>
      <w:proofErr w:type="spellStart"/>
      <w:r w:rsidRPr="00CF6FA1">
        <w:rPr>
          <w:rFonts w:ascii="Times New Roman" w:hAnsi="Times New Roman"/>
          <w:sz w:val="28"/>
          <w:szCs w:val="28"/>
        </w:rPr>
        <w:t>командуемы</w:t>
      </w:r>
      <w:proofErr w:type="spellEnd"/>
      <w:r w:rsidRPr="00CF6FA1">
        <w:rPr>
          <w:rFonts w:ascii="Times New Roman" w:hAnsi="Times New Roman"/>
          <w:sz w:val="28"/>
          <w:szCs w:val="28"/>
        </w:rPr>
        <w:t xml:space="preserve"> выскочками…»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  <w:r w:rsidRPr="00CF6FA1">
        <w:rPr>
          <w:rFonts w:ascii="Times New Roman" w:hAnsi="Times New Roman"/>
          <w:sz w:val="28"/>
          <w:szCs w:val="28"/>
        </w:rPr>
        <w:t>, тем самым показывая, что все неудачи русской арм</w:t>
      </w:r>
      <w:r>
        <w:rPr>
          <w:rFonts w:ascii="Times New Roman" w:hAnsi="Times New Roman"/>
          <w:sz w:val="28"/>
          <w:szCs w:val="28"/>
        </w:rPr>
        <w:t>ии идут только от иноземцев.</w:t>
      </w:r>
      <w:r w:rsidRPr="00CF6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Итак, осознание себя единым народом, с общими целями и задачами, было напрямую связано с вторжением французов на территорию России. Последовавшие затем разгр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мы, пожары, уничтожения городов, сел, дорог, двигавшимися вглубь России французскими войсками, усугубили положение всего народа. 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обществе возникают «важные и таинственные мысли о временах апокалипсических», временах последних, в которых роль России, как единой и могучей нации огромна и значительна. Если пожары, разруха в городах не внушали некоторым предчувствий конца света, то всеобщее перемещение «гражданского мира» до конца усиливала эти чувства. Как пишет в своих воспоминаниях Ф.Н.Глинка: « Неаполь, Италия и Польша очутились среди России</w:t>
      </w:r>
      <w:proofErr w:type="gramStart"/>
      <w:r>
        <w:rPr>
          <w:rFonts w:ascii="Times New Roman" w:hAnsi="Times New Roman"/>
          <w:sz w:val="28"/>
          <w:szCs w:val="28"/>
        </w:rPr>
        <w:t>!...</w:t>
      </w:r>
      <w:proofErr w:type="gramEnd"/>
      <w:r>
        <w:rPr>
          <w:rFonts w:ascii="Times New Roman" w:hAnsi="Times New Roman"/>
          <w:sz w:val="28"/>
          <w:szCs w:val="28"/>
        </w:rPr>
        <w:t xml:space="preserve">люди с берегов Вислы, </w:t>
      </w:r>
      <w:proofErr w:type="spellStart"/>
      <w:r>
        <w:rPr>
          <w:rFonts w:ascii="Times New Roman" w:hAnsi="Times New Roman"/>
          <w:sz w:val="28"/>
          <w:szCs w:val="28"/>
        </w:rPr>
        <w:t>Варты</w:t>
      </w:r>
      <w:proofErr w:type="spellEnd"/>
      <w:r>
        <w:rPr>
          <w:rFonts w:ascii="Times New Roman" w:hAnsi="Times New Roman"/>
          <w:sz w:val="28"/>
          <w:szCs w:val="28"/>
        </w:rPr>
        <w:t xml:space="preserve"> и Немана шли, тянулись по нашей столбовой дороге в Москву, ночевали в наших русских избах…» 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>. Эта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тина, конечно же, внушала ощущение чего то особенного, судьбоносного. В дворянских кругах рождается идея избранности России, особенно усили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шаяся после пожара в Москве. 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 Ермолов, очевидец и участник всех этих событий, писал: «Пятн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дцать лет побеждая все противоборствующие народы, в торжестве проходил Наполеон столицы их; чрез Москву назначен путь к падению славы его и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гущества!»</w:t>
      </w:r>
      <w:r>
        <w:rPr>
          <w:rStyle w:val="a5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>. Москву русский народ «великодушно жертвует общей пользе»</w:t>
      </w:r>
      <w:r>
        <w:rPr>
          <w:rStyle w:val="a5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>. Таким образом,  Россия удостаивается почетного права – стать победител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ницей Франции и освободительницей мира, а Москве уготована великая </w:t>
      </w:r>
      <w:r>
        <w:rPr>
          <w:rFonts w:ascii="Times New Roman" w:hAnsi="Times New Roman"/>
          <w:sz w:val="28"/>
          <w:szCs w:val="28"/>
        </w:rPr>
        <w:lastRenderedPageBreak/>
        <w:t>честь стать жертвой ради спасения человечества. Таковы были настроения в дворянских кругах, а что же происходило с народом? Государство и церковь взяли на себя функцию формирования патриотических настроений в наро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ной среде посредством воззваний, обращений, афишек. 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Воззвания к населению были чисто символичными, основанными на библейских историях. Например, Ф.Н. Глинка приводит в своих воспомин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ниях обращение Митрополита Платона к Императору Александру: « Пок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сится враг </w:t>
      </w:r>
      <w:proofErr w:type="spellStart"/>
      <w:r>
        <w:rPr>
          <w:rFonts w:ascii="Times New Roman" w:hAnsi="Times New Roman"/>
          <w:sz w:val="28"/>
          <w:szCs w:val="28"/>
        </w:rPr>
        <w:t>простерьть</w:t>
      </w:r>
      <w:proofErr w:type="spellEnd"/>
      <w:r>
        <w:rPr>
          <w:rFonts w:ascii="Times New Roman" w:hAnsi="Times New Roman"/>
          <w:sz w:val="28"/>
          <w:szCs w:val="28"/>
        </w:rPr>
        <w:t xml:space="preserve">  оружие свое за Днепр, и этот Фараон погрязнет здесь с </w:t>
      </w:r>
      <w:proofErr w:type="gramStart"/>
      <w:r>
        <w:rPr>
          <w:rFonts w:ascii="Times New Roman" w:hAnsi="Times New Roman"/>
          <w:sz w:val="28"/>
          <w:szCs w:val="28"/>
        </w:rPr>
        <w:t>полчищем</w:t>
      </w:r>
      <w:proofErr w:type="gramEnd"/>
      <w:r>
        <w:rPr>
          <w:rFonts w:ascii="Times New Roman" w:hAnsi="Times New Roman"/>
          <w:sz w:val="28"/>
          <w:szCs w:val="28"/>
        </w:rPr>
        <w:t xml:space="preserve"> своим, яко в Черном море…»</w:t>
      </w:r>
      <w:r>
        <w:rPr>
          <w:rStyle w:val="a5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>. Такое сравнение</w:t>
      </w:r>
      <w:r w:rsidR="00FF1A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конечно же</w:t>
      </w:r>
      <w:r w:rsidR="00FF1A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 на простой, религиозный народ большое эмоциональное воздействие и усиливало в их рядах уверенность в своей силе и непобедимости, а главное – избранности. Обращения и воззвания к народу были одним из основных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тодов пробуждения в нем национального чувства и долга перед страной. 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Приведем отрывок из обращения  М.И. Кутузова к жителям Смоле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ской губернии от 20 августа 1812 года: « Вы исторгнутые из жилищ ваших, но верою и </w:t>
      </w:r>
      <w:proofErr w:type="spellStart"/>
      <w:r>
        <w:rPr>
          <w:rFonts w:ascii="Times New Roman" w:hAnsi="Times New Roman"/>
          <w:sz w:val="28"/>
          <w:szCs w:val="28"/>
        </w:rPr>
        <w:t>верностию</w:t>
      </w:r>
      <w:proofErr w:type="spellEnd"/>
      <w:r>
        <w:rPr>
          <w:rFonts w:ascii="Times New Roman" w:hAnsi="Times New Roman"/>
          <w:sz w:val="28"/>
          <w:szCs w:val="28"/>
        </w:rPr>
        <w:t xml:space="preserve"> твердые сердца ваши связаны с нами священными, крепчайшими узами единоверия, родства и единого племени</w:t>
      </w:r>
      <w:proofErr w:type="gramStart"/>
      <w:r>
        <w:rPr>
          <w:rFonts w:ascii="Times New Roman" w:hAnsi="Times New Roman"/>
          <w:sz w:val="28"/>
          <w:szCs w:val="28"/>
        </w:rPr>
        <w:t>…Т</w:t>
      </w:r>
      <w:proofErr w:type="gramEnd"/>
      <w:r>
        <w:rPr>
          <w:rFonts w:ascii="Times New Roman" w:hAnsi="Times New Roman"/>
          <w:sz w:val="28"/>
          <w:szCs w:val="28"/>
        </w:rPr>
        <w:t>аковы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сияне! Царство Российское издревле было едина душа и едино тело…»</w:t>
      </w:r>
      <w:r>
        <w:rPr>
          <w:rStyle w:val="a5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>.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считаем, что такие воззвания сыграли заметную роль в поднятии общего духа нации, который был просто необходим для борьбы с француз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ми. Народ не остается равнодушным к правительственным воззваниям, ряд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вые люди готовы умереть «за царя и веру»</w:t>
      </w:r>
      <w:r>
        <w:rPr>
          <w:rStyle w:val="a5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мы видим?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– первых, диалог власти и народа. Уже одно то, что он вообще состоялся</w:t>
      </w:r>
      <w:r w:rsidR="000355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примечательным, но как видим, диалог не только состоялся, но и привел к взаимному согласию. Власть, армия, це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ковь, простой народ – все оказались зависимыми друг от друга. И эта самая зависимость и привела их к единству и сплочению, так как они осознавали, </w:t>
      </w:r>
      <w:r>
        <w:rPr>
          <w:rFonts w:ascii="Times New Roman" w:hAnsi="Times New Roman"/>
          <w:sz w:val="28"/>
          <w:szCs w:val="28"/>
        </w:rPr>
        <w:lastRenderedPageBreak/>
        <w:t>что только вместе могут противостоять французам. Во – вторых, произошло то, что называется «возврат к корням», к предкам. Власть видела, что в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врате к старым «лучшим» порядкам кроется успех нации. Не случайно во многих воззваниях присутствовало имя А.В. Суворова, в которых он выст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пает национальным героем и идеалом русского человека. </w:t>
      </w:r>
    </w:p>
    <w:p w:rsidR="00035511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происходило дальше с народом, после выдвижения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ственных воззваний? Г.П. </w:t>
      </w:r>
      <w:proofErr w:type="spellStart"/>
      <w:r>
        <w:rPr>
          <w:rFonts w:ascii="Times New Roman" w:hAnsi="Times New Roman"/>
          <w:sz w:val="28"/>
          <w:szCs w:val="28"/>
        </w:rPr>
        <w:t>Мешетич</w:t>
      </w:r>
      <w:proofErr w:type="spellEnd"/>
      <w:r>
        <w:rPr>
          <w:rFonts w:ascii="Times New Roman" w:hAnsi="Times New Roman"/>
          <w:sz w:val="28"/>
          <w:szCs w:val="28"/>
        </w:rPr>
        <w:t xml:space="preserve"> пишет: « Полились реками пожертвов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переделываются земледельческие орудия на смертоносное оружие, во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ружаются ополчения и отправляются против врагов своей земли…»</w:t>
      </w:r>
      <w:r>
        <w:rPr>
          <w:rStyle w:val="a5"/>
          <w:rFonts w:ascii="Times New Roman" w:hAnsi="Times New Roman"/>
          <w:sz w:val="28"/>
          <w:szCs w:val="28"/>
        </w:rPr>
        <w:footnoteReference w:id="12"/>
      </w:r>
      <w:r>
        <w:rPr>
          <w:rFonts w:ascii="Times New Roman" w:hAnsi="Times New Roman"/>
          <w:sz w:val="28"/>
          <w:szCs w:val="28"/>
        </w:rPr>
        <w:t>. Мы видим из этого отрывка, что война принимает всеобщий, народный характер. Народ оказывал сознательно помощь и поддержку в общем деле, так как осознавал, что он не просто крестьянин, горожанин, зависимый или свобо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ный, но он еще и «россиянин», «русский». Этот факт дает ему, народу, 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 права, а, следовательно, и обязанности в общем деле защиты Родины. В народной войне происходит сближение офицерского корпуса и простого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рода, в доказательство приведем отрывок из воспоминаний основоположника партизанского движения, Д.Давыдова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«…в Народной войне должно не только говорить языком черни, но приноравливаться к ней и в обычаях, и одежде…»</w:t>
      </w:r>
      <w:r>
        <w:rPr>
          <w:rStyle w:val="a5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/>
          <w:sz w:val="28"/>
          <w:szCs w:val="28"/>
        </w:rPr>
        <w:t xml:space="preserve">. То есть, не на словах, а на деле происходит размывание границ между разными слоями населения, в условиях внешней опасности. Также как и в самой армии происходит сближение солдат и офицеров. </w:t>
      </w:r>
    </w:p>
    <w:p w:rsidR="004F718A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же влияние война 1812 года</w:t>
      </w:r>
      <w:r w:rsidR="00035511">
        <w:rPr>
          <w:rFonts w:ascii="Times New Roman" w:hAnsi="Times New Roman"/>
          <w:sz w:val="28"/>
          <w:szCs w:val="28"/>
        </w:rPr>
        <w:t xml:space="preserve"> оказала на нашу страну?  Выше мы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035511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, что Ф.Н. Глинка говорит о «здоровом теле России», разлагаемом «чуждым неприязненным бытом», то есть война в его понимании разрушила здоровые общественные отношения </w:t>
      </w:r>
      <w:r w:rsidR="004F718A">
        <w:rPr>
          <w:rFonts w:ascii="Times New Roman" w:hAnsi="Times New Roman"/>
          <w:sz w:val="28"/>
          <w:szCs w:val="28"/>
        </w:rPr>
        <w:t xml:space="preserve">и связи внутри страны. </w:t>
      </w:r>
    </w:p>
    <w:p w:rsidR="004F718A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Вязем</w:t>
      </w:r>
      <w:r w:rsidR="004F718A">
        <w:rPr>
          <w:rFonts w:ascii="Times New Roman" w:hAnsi="Times New Roman"/>
          <w:sz w:val="28"/>
          <w:szCs w:val="28"/>
        </w:rPr>
        <w:t>ский видит это немного по-</w:t>
      </w:r>
      <w:r>
        <w:rPr>
          <w:rFonts w:ascii="Times New Roman" w:hAnsi="Times New Roman"/>
          <w:sz w:val="28"/>
          <w:szCs w:val="28"/>
        </w:rPr>
        <w:t xml:space="preserve">другому. </w:t>
      </w:r>
      <w:proofErr w:type="gramStart"/>
      <w:r>
        <w:rPr>
          <w:rFonts w:ascii="Times New Roman" w:hAnsi="Times New Roman"/>
          <w:sz w:val="28"/>
          <w:szCs w:val="28"/>
        </w:rPr>
        <w:t>Он говорит, что Россия, до войны 1812 года, из – за заимствований у Запада эталонов и моделей,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теряла свою историческую сущность и оригинальность.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Карактер</w:t>
      </w:r>
      <w:proofErr w:type="spellEnd"/>
      <w:r>
        <w:rPr>
          <w:rFonts w:ascii="Times New Roman" w:hAnsi="Times New Roman"/>
          <w:sz w:val="28"/>
          <w:szCs w:val="28"/>
        </w:rPr>
        <w:t xml:space="preserve"> русских теперь составлен их </w:t>
      </w:r>
      <w:proofErr w:type="spellStart"/>
      <w:r>
        <w:rPr>
          <w:rFonts w:ascii="Times New Roman" w:hAnsi="Times New Roman"/>
          <w:sz w:val="28"/>
          <w:szCs w:val="28"/>
        </w:rPr>
        <w:t>карактеров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наций: из французской лживости, </w:t>
      </w:r>
      <w:proofErr w:type="spellStart"/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панской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гордости, </w:t>
      </w:r>
      <w:proofErr w:type="spellStart"/>
      <w:r>
        <w:rPr>
          <w:rFonts w:ascii="Times New Roman" w:hAnsi="Times New Roman"/>
          <w:sz w:val="28"/>
          <w:szCs w:val="28"/>
        </w:rPr>
        <w:t>италианской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распутности,…, - а старый </w:t>
      </w:r>
      <w:proofErr w:type="spellStart"/>
      <w:r>
        <w:rPr>
          <w:rFonts w:ascii="Times New Roman" w:hAnsi="Times New Roman"/>
          <w:sz w:val="28"/>
          <w:szCs w:val="28"/>
        </w:rPr>
        <w:t>карактер</w:t>
      </w:r>
      <w:proofErr w:type="spellEnd"/>
      <w:r>
        <w:rPr>
          <w:rFonts w:ascii="Times New Roman" w:hAnsi="Times New Roman"/>
          <w:sz w:val="28"/>
          <w:szCs w:val="28"/>
        </w:rPr>
        <w:t xml:space="preserve"> русский называется мизантропиею, нелюдимостью и даже </w:t>
      </w:r>
      <w:proofErr w:type="gramStart"/>
      <w:r>
        <w:rPr>
          <w:rFonts w:ascii="Times New Roman" w:hAnsi="Times New Roman"/>
          <w:sz w:val="28"/>
          <w:szCs w:val="28"/>
        </w:rPr>
        <w:t>свинством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>
        <w:rPr>
          <w:rStyle w:val="a5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7B9B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Вяземский призывает русский народ вернуться к старому, «ру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скому» характеру, а не уподобляться другим народам, заимствуя их наци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нальные черты.  </w:t>
      </w:r>
      <w:r w:rsidRPr="004F718A">
        <w:rPr>
          <w:rFonts w:ascii="Times New Roman" w:hAnsi="Times New Roman"/>
          <w:i/>
          <w:sz w:val="28"/>
          <w:szCs w:val="28"/>
        </w:rPr>
        <w:t>Войну 1812 года он видит как спасение для русского хара</w:t>
      </w:r>
      <w:r w:rsidRPr="004F718A">
        <w:rPr>
          <w:rFonts w:ascii="Times New Roman" w:hAnsi="Times New Roman"/>
          <w:i/>
          <w:sz w:val="28"/>
          <w:szCs w:val="28"/>
        </w:rPr>
        <w:t>к</w:t>
      </w:r>
      <w:r w:rsidRPr="004F718A">
        <w:rPr>
          <w:rFonts w:ascii="Times New Roman" w:hAnsi="Times New Roman"/>
          <w:i/>
          <w:sz w:val="28"/>
          <w:szCs w:val="28"/>
        </w:rPr>
        <w:t>тера, возможность возрождения русской нравственности и порядка</w:t>
      </w:r>
      <w:r>
        <w:rPr>
          <w:rFonts w:ascii="Times New Roman" w:hAnsi="Times New Roman"/>
          <w:sz w:val="28"/>
          <w:szCs w:val="28"/>
        </w:rPr>
        <w:t xml:space="preserve">: «…сие самое </w:t>
      </w:r>
      <w:proofErr w:type="spellStart"/>
      <w:r>
        <w:rPr>
          <w:rFonts w:ascii="Times New Roman" w:hAnsi="Times New Roman"/>
          <w:sz w:val="28"/>
          <w:szCs w:val="28"/>
        </w:rPr>
        <w:t>нещастье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может возвратить русским прежнюю 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дость духа, прежнюю </w:t>
      </w:r>
      <w:proofErr w:type="spellStart"/>
      <w:r>
        <w:rPr>
          <w:rFonts w:ascii="Times New Roman" w:hAnsi="Times New Roman"/>
          <w:sz w:val="28"/>
          <w:szCs w:val="28"/>
        </w:rPr>
        <w:t>ндравственность</w:t>
      </w:r>
      <w:proofErr w:type="spellEnd"/>
      <w:r>
        <w:rPr>
          <w:rFonts w:ascii="Times New Roman" w:hAnsi="Times New Roman"/>
          <w:sz w:val="28"/>
          <w:szCs w:val="28"/>
        </w:rPr>
        <w:t>. Изгнание иностранцев – и Россия еще будет или теперешнею Англиею или российский государь превзойдет теперешнего Наполеона»</w:t>
      </w:r>
      <w:r>
        <w:rPr>
          <w:rStyle w:val="a5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7B9B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возникает парадоксальная ситуация: несчастье России в виде вторжения Наполеона, окупается с избытком тем, что Россия обновл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ется, возвращает себе исконно русский характер, освобождаясь от иностра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веяний во всех сферах общества, будь то духовная, политическая или культурная. Таким образом, Наполеон играет положительную роль и во всей игре он выступает только пешкой, нужной для возрождения былого величия русского народа, величие которого состоит в возврате к прошлому. Только в изучении прошлого своей страны, опыта своих предков, можно найти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вильное решение, а не в заимствовании чужеземных порядков и традиций. </w:t>
      </w:r>
    </w:p>
    <w:p w:rsidR="00AF7B9B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сила русского народа в единстве – это понимали все; если гов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рить в частности об армии – от солдата до генерала</w:t>
      </w:r>
      <w:r w:rsidRPr="006A3F73">
        <w:rPr>
          <w:rFonts w:ascii="Times New Roman" w:hAnsi="Times New Roman"/>
          <w:sz w:val="28"/>
          <w:szCs w:val="28"/>
        </w:rPr>
        <w:t>. Объединение всех ко</w:t>
      </w:r>
      <w:r w:rsidRPr="006A3F73">
        <w:rPr>
          <w:rFonts w:ascii="Times New Roman" w:hAnsi="Times New Roman"/>
          <w:sz w:val="28"/>
          <w:szCs w:val="28"/>
        </w:rPr>
        <w:t>р</w:t>
      </w:r>
      <w:r w:rsidRPr="006A3F73">
        <w:rPr>
          <w:rFonts w:ascii="Times New Roman" w:hAnsi="Times New Roman"/>
          <w:sz w:val="28"/>
          <w:szCs w:val="28"/>
        </w:rPr>
        <w:t>пусов воспринималось гораздо шире; это значило, что хоть и в рамках армии, русский народ един и действует сплоченно</w:t>
      </w:r>
      <w:r>
        <w:rPr>
          <w:rFonts w:ascii="Times New Roman" w:hAnsi="Times New Roman"/>
          <w:sz w:val="28"/>
          <w:szCs w:val="28"/>
        </w:rPr>
        <w:t>. Примечательно будет привести здесь отрывок из воспоминаний Ф.Н. Глинки, говорившем о реакции солдат на соединение корпусов: «…прежде мы были так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 xml:space="preserve"> – говорили они разжимая </w:t>
      </w:r>
      <w:r>
        <w:rPr>
          <w:rFonts w:ascii="Times New Roman" w:hAnsi="Times New Roman"/>
          <w:sz w:val="28"/>
          <w:szCs w:val="28"/>
        </w:rPr>
        <w:lastRenderedPageBreak/>
        <w:t>кулак и расставляя пальцы, - теперь мы, - говорили они, сжимая пальцы и свертывая ладонь в кулак, - вот как! Так пора же дать французу: вот этак!»</w:t>
      </w:r>
      <w:r>
        <w:rPr>
          <w:rStyle w:val="a5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>.</w:t>
      </w:r>
    </w:p>
    <w:p w:rsidR="00AF7B9B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сравнение солдат русской армии с распростертую рукой и сверн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тым ку</w:t>
      </w:r>
      <w:r w:rsidR="00AF7B9B">
        <w:rPr>
          <w:rFonts w:ascii="Times New Roman" w:hAnsi="Times New Roman"/>
          <w:sz w:val="28"/>
          <w:szCs w:val="28"/>
        </w:rPr>
        <w:t>лаком было очень «по-</w:t>
      </w:r>
      <w:r>
        <w:rPr>
          <w:rFonts w:ascii="Times New Roman" w:hAnsi="Times New Roman"/>
          <w:sz w:val="28"/>
          <w:szCs w:val="28"/>
        </w:rPr>
        <w:t>русски», пишет  Ф.Н. Г</w:t>
      </w:r>
      <w:r w:rsidR="00AF7B9B">
        <w:rPr>
          <w:rFonts w:ascii="Times New Roman" w:hAnsi="Times New Roman"/>
          <w:sz w:val="28"/>
          <w:szCs w:val="28"/>
        </w:rPr>
        <w:t xml:space="preserve">линка, </w:t>
      </w:r>
      <w:proofErr w:type="gramStart"/>
      <w:r w:rsidR="00AF7B9B">
        <w:rPr>
          <w:rFonts w:ascii="Times New Roman" w:hAnsi="Times New Roman"/>
          <w:sz w:val="28"/>
          <w:szCs w:val="28"/>
        </w:rPr>
        <w:t>или</w:t>
      </w:r>
      <w:proofErr w:type="gramEnd"/>
      <w:r w:rsidR="00AF7B9B">
        <w:rPr>
          <w:rFonts w:ascii="Times New Roman" w:hAnsi="Times New Roman"/>
          <w:sz w:val="28"/>
          <w:szCs w:val="28"/>
        </w:rPr>
        <w:t xml:space="preserve"> по крайней мере по-</w:t>
      </w:r>
      <w:r>
        <w:rPr>
          <w:rFonts w:ascii="Times New Roman" w:hAnsi="Times New Roman"/>
          <w:sz w:val="28"/>
          <w:szCs w:val="28"/>
        </w:rPr>
        <w:t>солдатски. Но оно как нельзя лучше подходило под настроения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стояние русского общества. </w:t>
      </w:r>
    </w:p>
    <w:p w:rsidR="00AF7B9B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же смысле можно сравнить не только разъединенность корпусов в армии до войны 1812 года, но и разобщенность всего русского общества. Только объединив воедино всю Россию, оно смогло противостоять общему врагу и сохранить независимость. Мы пришли к сле</w:t>
      </w:r>
      <w:r w:rsidR="00AF7B9B">
        <w:rPr>
          <w:rFonts w:ascii="Times New Roman" w:hAnsi="Times New Roman"/>
          <w:sz w:val="28"/>
          <w:szCs w:val="28"/>
        </w:rPr>
        <w:t>дующим выводам: под</w:t>
      </w:r>
      <w:r w:rsidR="00AF7B9B">
        <w:rPr>
          <w:rFonts w:ascii="Times New Roman" w:hAnsi="Times New Roman"/>
          <w:sz w:val="28"/>
          <w:szCs w:val="28"/>
        </w:rPr>
        <w:t>ъ</w:t>
      </w:r>
      <w:r w:rsidR="00AF7B9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русского национального самосознания не был односторонним и одн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значным процессом. Этот процесс проходил в жестких условиях иноземного вторжения. Именно внешний фактор оказал решающее влияние на взрыв патриотизма в русском обществе, которое не замедлило подняться на борьбу с общим вра</w:t>
      </w:r>
      <w:r w:rsidR="00AF7B9B">
        <w:rPr>
          <w:rFonts w:ascii="Times New Roman" w:hAnsi="Times New Roman"/>
          <w:sz w:val="28"/>
          <w:szCs w:val="28"/>
        </w:rPr>
        <w:t>гом. Однако</w:t>
      </w:r>
      <w:r>
        <w:rPr>
          <w:rFonts w:ascii="Times New Roman" w:hAnsi="Times New Roman"/>
          <w:sz w:val="28"/>
          <w:szCs w:val="28"/>
        </w:rPr>
        <w:t xml:space="preserve"> и внутри страны происходили процессы, которые активизировали процесс формирования русского национального самосозн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ния, - это правительственные и церковные воззвания к населению, которые побуждали его к активной борьбе. </w:t>
      </w:r>
    </w:p>
    <w:p w:rsidR="007C0ED3" w:rsidRDefault="007C0ED3" w:rsidP="00E923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же заключается неоднозначность этого процесса? С одной 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роны, в результате войны страна понесла большие людские и материальные потери, а с другой, она привела к возрождению русского национального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рактера. Цена была велика, это бесспор</w:t>
      </w:r>
      <w:r w:rsidR="00AF7B9B">
        <w:rPr>
          <w:rFonts w:ascii="Times New Roman" w:hAnsi="Times New Roman"/>
          <w:sz w:val="28"/>
          <w:szCs w:val="28"/>
        </w:rPr>
        <w:t xml:space="preserve">но, но цель была </w:t>
      </w:r>
      <w:r>
        <w:rPr>
          <w:rFonts w:ascii="Times New Roman" w:hAnsi="Times New Roman"/>
          <w:sz w:val="28"/>
          <w:szCs w:val="28"/>
        </w:rPr>
        <w:t>достигнут</w:t>
      </w:r>
      <w:r w:rsidR="00AF7B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русское общество, полностью – от крестьянина до дворянина, осознали себя частью единого целого,  частью нужной и способной послужить для общего блага. Каждый «россиянин» стремился внести свою лепту, какой бы малой она ни была, в общее дело защиты Родины. Таким образом, война 1812 года для русского общества это, в первую очередь,  война за национальное единство и самооп</w:t>
      </w:r>
      <w:r w:rsidR="00D25F28">
        <w:rPr>
          <w:rFonts w:ascii="Times New Roman" w:hAnsi="Times New Roman"/>
          <w:sz w:val="28"/>
          <w:szCs w:val="28"/>
        </w:rPr>
        <w:t xml:space="preserve">ределение. Мы считаем, что не будь этой трудной, кровопролитной </w:t>
      </w:r>
      <w:r w:rsidR="00D25F28">
        <w:rPr>
          <w:rFonts w:ascii="Times New Roman" w:hAnsi="Times New Roman"/>
          <w:sz w:val="28"/>
          <w:szCs w:val="28"/>
        </w:rPr>
        <w:lastRenderedPageBreak/>
        <w:t>войны, возродившей к жизни национальное самосознание и принесшей бли</w:t>
      </w:r>
      <w:r w:rsidR="00D25F28">
        <w:rPr>
          <w:rFonts w:ascii="Times New Roman" w:hAnsi="Times New Roman"/>
          <w:sz w:val="28"/>
          <w:szCs w:val="28"/>
        </w:rPr>
        <w:t>з</w:t>
      </w:r>
      <w:r w:rsidR="00D25F28">
        <w:rPr>
          <w:rFonts w:ascii="Times New Roman" w:hAnsi="Times New Roman"/>
          <w:sz w:val="28"/>
          <w:szCs w:val="28"/>
        </w:rPr>
        <w:t xml:space="preserve">кое знакомство с культурой западных стран, то могло бы и не быть, такой главы в русской истории, как декабристское движение.   </w:t>
      </w:r>
    </w:p>
    <w:p w:rsidR="007C0ED3" w:rsidRDefault="007C0ED3" w:rsidP="00E923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554FDA" w:rsidRDefault="00554FDA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7C0ED3" w:rsidRPr="00AF7B9B" w:rsidRDefault="00AF7B9B" w:rsidP="007C0ED3">
      <w:pPr>
        <w:spacing w:line="360" w:lineRule="auto"/>
        <w:rPr>
          <w:rFonts w:ascii="Times New Roman" w:hAnsi="Times New Roman"/>
          <w:b/>
          <w:sz w:val="32"/>
          <w:szCs w:val="28"/>
        </w:rPr>
      </w:pPr>
      <w:r w:rsidRPr="00AF7B9B">
        <w:rPr>
          <w:rFonts w:ascii="Times New Roman" w:hAnsi="Times New Roman"/>
          <w:b/>
          <w:sz w:val="32"/>
          <w:szCs w:val="28"/>
        </w:rPr>
        <w:t xml:space="preserve">Глава </w:t>
      </w:r>
      <w:r w:rsidRPr="00AF7B9B">
        <w:rPr>
          <w:rFonts w:ascii="Times New Roman" w:hAnsi="Times New Roman"/>
          <w:b/>
          <w:sz w:val="32"/>
          <w:szCs w:val="28"/>
          <w:lang w:val="en-US"/>
        </w:rPr>
        <w:t>II</w:t>
      </w:r>
      <w:r w:rsidRPr="00AF7B9B">
        <w:rPr>
          <w:rFonts w:ascii="Times New Roman" w:hAnsi="Times New Roman"/>
          <w:b/>
          <w:sz w:val="32"/>
          <w:szCs w:val="28"/>
        </w:rPr>
        <w:t xml:space="preserve">. Влияние Отечественной войны </w:t>
      </w:r>
      <w:r w:rsidR="00A40DF9">
        <w:rPr>
          <w:rFonts w:ascii="Times New Roman" w:hAnsi="Times New Roman"/>
          <w:b/>
          <w:sz w:val="32"/>
          <w:szCs w:val="28"/>
        </w:rPr>
        <w:t>1812 года на становл</w:t>
      </w:r>
      <w:r w:rsidR="00A40DF9">
        <w:rPr>
          <w:rFonts w:ascii="Times New Roman" w:hAnsi="Times New Roman"/>
          <w:b/>
          <w:sz w:val="32"/>
          <w:szCs w:val="28"/>
        </w:rPr>
        <w:t>е</w:t>
      </w:r>
      <w:r w:rsidR="00A40DF9">
        <w:rPr>
          <w:rFonts w:ascii="Times New Roman" w:hAnsi="Times New Roman"/>
          <w:b/>
          <w:sz w:val="32"/>
          <w:szCs w:val="28"/>
        </w:rPr>
        <w:t xml:space="preserve">ние людей «нового» типа </w:t>
      </w:r>
    </w:p>
    <w:p w:rsidR="00783A4A" w:rsidRDefault="00DA1650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этой главе, мы хотим</w:t>
      </w:r>
      <w:r w:rsidR="007C0ED3" w:rsidRPr="00756B14">
        <w:rPr>
          <w:rFonts w:ascii="Times New Roman" w:hAnsi="Times New Roman"/>
          <w:sz w:val="28"/>
          <w:szCs w:val="28"/>
        </w:rPr>
        <w:t xml:space="preserve"> обратить внимание на особенности восприятия войны 1812 года молодым русским офицером. </w:t>
      </w:r>
      <w:r w:rsidR="00D25F28">
        <w:rPr>
          <w:rFonts w:ascii="Times New Roman" w:hAnsi="Times New Roman"/>
          <w:sz w:val="28"/>
          <w:szCs w:val="28"/>
        </w:rPr>
        <w:t>Ведь именно из рядов этих молодых людей затем вышли видные представители декабристского движ</w:t>
      </w:r>
      <w:r w:rsidR="00D25F28">
        <w:rPr>
          <w:rFonts w:ascii="Times New Roman" w:hAnsi="Times New Roman"/>
          <w:sz w:val="28"/>
          <w:szCs w:val="28"/>
        </w:rPr>
        <w:t>е</w:t>
      </w:r>
      <w:r w:rsidR="00D25F28">
        <w:rPr>
          <w:rFonts w:ascii="Times New Roman" w:hAnsi="Times New Roman"/>
          <w:sz w:val="28"/>
          <w:szCs w:val="28"/>
        </w:rPr>
        <w:t xml:space="preserve">ния. </w:t>
      </w:r>
      <w:r w:rsidR="00B7197B">
        <w:rPr>
          <w:rFonts w:ascii="Times New Roman" w:hAnsi="Times New Roman"/>
          <w:sz w:val="28"/>
          <w:szCs w:val="28"/>
        </w:rPr>
        <w:t xml:space="preserve">Почему это произошло? </w:t>
      </w:r>
      <w:r w:rsidR="007C0ED3" w:rsidRPr="00756B14">
        <w:rPr>
          <w:rFonts w:ascii="Times New Roman" w:hAnsi="Times New Roman"/>
          <w:sz w:val="28"/>
          <w:szCs w:val="28"/>
        </w:rPr>
        <w:t xml:space="preserve">Читая </w:t>
      </w:r>
      <w:r w:rsidR="00D25F28">
        <w:rPr>
          <w:rFonts w:ascii="Times New Roman" w:hAnsi="Times New Roman"/>
          <w:sz w:val="28"/>
          <w:szCs w:val="28"/>
        </w:rPr>
        <w:t xml:space="preserve">их </w:t>
      </w:r>
      <w:r w:rsidR="007C0ED3" w:rsidRPr="00756B14">
        <w:rPr>
          <w:rFonts w:ascii="Times New Roman" w:hAnsi="Times New Roman"/>
          <w:sz w:val="28"/>
          <w:szCs w:val="28"/>
        </w:rPr>
        <w:t>воспомина</w:t>
      </w:r>
      <w:r w:rsidR="00D25F28">
        <w:rPr>
          <w:rFonts w:ascii="Times New Roman" w:hAnsi="Times New Roman"/>
          <w:sz w:val="28"/>
          <w:szCs w:val="28"/>
        </w:rPr>
        <w:t>ния</w:t>
      </w:r>
      <w:r w:rsidR="007C0ED3" w:rsidRPr="00756B14">
        <w:rPr>
          <w:rFonts w:ascii="Times New Roman" w:hAnsi="Times New Roman"/>
          <w:sz w:val="28"/>
          <w:szCs w:val="28"/>
        </w:rPr>
        <w:t>, удивляешь</w:t>
      </w:r>
      <w:r w:rsidR="00D25F28">
        <w:rPr>
          <w:rFonts w:ascii="Times New Roman" w:hAnsi="Times New Roman"/>
          <w:sz w:val="28"/>
          <w:szCs w:val="28"/>
        </w:rPr>
        <w:t>ся, на</w:t>
      </w:r>
      <w:r w:rsidR="007C0ED3" w:rsidRPr="00756B14">
        <w:rPr>
          <w:rFonts w:ascii="Times New Roman" w:hAnsi="Times New Roman"/>
          <w:sz w:val="28"/>
          <w:szCs w:val="28"/>
        </w:rPr>
        <w:t>скол</w:t>
      </w:r>
      <w:r w:rsidR="007C0ED3" w:rsidRPr="00756B14">
        <w:rPr>
          <w:rFonts w:ascii="Times New Roman" w:hAnsi="Times New Roman"/>
          <w:sz w:val="28"/>
          <w:szCs w:val="28"/>
        </w:rPr>
        <w:t>ь</w:t>
      </w:r>
      <w:r w:rsidR="007C0ED3" w:rsidRPr="00756B14">
        <w:rPr>
          <w:rFonts w:ascii="Times New Roman" w:hAnsi="Times New Roman"/>
          <w:sz w:val="28"/>
          <w:szCs w:val="28"/>
        </w:rPr>
        <w:t>ко они сильно перекликаются между собою. Картины утомительных перех</w:t>
      </w:r>
      <w:r w:rsidR="007C0ED3" w:rsidRPr="00756B14">
        <w:rPr>
          <w:rFonts w:ascii="Times New Roman" w:hAnsi="Times New Roman"/>
          <w:sz w:val="28"/>
          <w:szCs w:val="28"/>
        </w:rPr>
        <w:t>о</w:t>
      </w:r>
      <w:r w:rsidR="007C0ED3" w:rsidRPr="00756B14">
        <w:rPr>
          <w:rFonts w:ascii="Times New Roman" w:hAnsi="Times New Roman"/>
          <w:sz w:val="28"/>
          <w:szCs w:val="28"/>
        </w:rPr>
        <w:t>дов, ночлежек, немногочисленных часов отдыха и постоянного отступления вглубь России, неразрывно сопровождались размышлениями и пережив</w:t>
      </w:r>
      <w:r w:rsidR="007C0ED3" w:rsidRPr="00756B14">
        <w:rPr>
          <w:rFonts w:ascii="Times New Roman" w:hAnsi="Times New Roman"/>
          <w:sz w:val="28"/>
          <w:szCs w:val="28"/>
        </w:rPr>
        <w:t>а</w:t>
      </w:r>
      <w:r w:rsidR="007C0ED3" w:rsidRPr="00756B14">
        <w:rPr>
          <w:rFonts w:ascii="Times New Roman" w:hAnsi="Times New Roman"/>
          <w:sz w:val="28"/>
          <w:szCs w:val="28"/>
        </w:rPr>
        <w:t>ниями. Содержание которых, начиналось от постановки вопроса о собстве</w:t>
      </w:r>
      <w:r w:rsidR="007C0ED3" w:rsidRPr="00756B14">
        <w:rPr>
          <w:rFonts w:ascii="Times New Roman" w:hAnsi="Times New Roman"/>
          <w:sz w:val="28"/>
          <w:szCs w:val="28"/>
        </w:rPr>
        <w:t>н</w:t>
      </w:r>
      <w:r w:rsidR="007C0ED3" w:rsidRPr="00756B14">
        <w:rPr>
          <w:rFonts w:ascii="Times New Roman" w:hAnsi="Times New Roman"/>
          <w:sz w:val="28"/>
          <w:szCs w:val="28"/>
        </w:rPr>
        <w:t>ной роли во всех этих событиях и до такого животрепещущего момента, как  дальнейшая судь</w:t>
      </w:r>
      <w:r w:rsidR="00B7197B">
        <w:rPr>
          <w:rFonts w:ascii="Times New Roman" w:hAnsi="Times New Roman"/>
          <w:sz w:val="28"/>
          <w:szCs w:val="28"/>
        </w:rPr>
        <w:t xml:space="preserve">ба России.  </w:t>
      </w:r>
    </w:p>
    <w:p w:rsidR="00783A4A" w:rsidRDefault="00B7197B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Ни один из них не остался</w:t>
      </w:r>
      <w:r w:rsidR="007C0ED3" w:rsidRPr="00756B14">
        <w:rPr>
          <w:rFonts w:ascii="Times New Roman" w:hAnsi="Times New Roman"/>
          <w:sz w:val="28"/>
          <w:szCs w:val="28"/>
        </w:rPr>
        <w:t xml:space="preserve"> равнодушным, видя перед собой картины разрушенных и сожженных городов, повозок с раненными и страдающего мирного населе</w:t>
      </w:r>
      <w:r>
        <w:rPr>
          <w:rFonts w:ascii="Times New Roman" w:hAnsi="Times New Roman"/>
          <w:sz w:val="28"/>
          <w:szCs w:val="28"/>
        </w:rPr>
        <w:t>ния.</w:t>
      </w:r>
      <w:proofErr w:type="gramEnd"/>
      <w:r>
        <w:rPr>
          <w:rFonts w:ascii="Times New Roman" w:hAnsi="Times New Roman"/>
          <w:sz w:val="28"/>
          <w:szCs w:val="28"/>
        </w:rPr>
        <w:t xml:space="preserve">  Все, что молодой человек </w:t>
      </w:r>
      <w:r w:rsidR="007C0ED3" w:rsidRPr="00756B14">
        <w:rPr>
          <w:rFonts w:ascii="Times New Roman" w:hAnsi="Times New Roman"/>
          <w:sz w:val="28"/>
          <w:szCs w:val="28"/>
        </w:rPr>
        <w:t>видел и воспринимал из той действительности, в которой находился, с помощью чувственных образов, не замедлило оказаться  в его голове. Эти представления, направленные из сф</w:t>
      </w:r>
      <w:r w:rsidR="007C0ED3" w:rsidRPr="00756B14">
        <w:rPr>
          <w:rFonts w:ascii="Times New Roman" w:hAnsi="Times New Roman"/>
          <w:sz w:val="28"/>
          <w:szCs w:val="28"/>
        </w:rPr>
        <w:t>е</w:t>
      </w:r>
      <w:r w:rsidR="007C0ED3" w:rsidRPr="00756B14">
        <w:rPr>
          <w:rFonts w:ascii="Times New Roman" w:hAnsi="Times New Roman"/>
          <w:sz w:val="28"/>
          <w:szCs w:val="28"/>
        </w:rPr>
        <w:t>ры чу</w:t>
      </w:r>
      <w:proofErr w:type="gramStart"/>
      <w:r w:rsidR="007C0ED3" w:rsidRPr="00756B14">
        <w:rPr>
          <w:rFonts w:ascii="Times New Roman" w:hAnsi="Times New Roman"/>
          <w:sz w:val="28"/>
          <w:szCs w:val="28"/>
        </w:rPr>
        <w:t>вств в сф</w:t>
      </w:r>
      <w:proofErr w:type="gramEnd"/>
      <w:r w:rsidR="007C0ED3" w:rsidRPr="00756B14">
        <w:rPr>
          <w:rFonts w:ascii="Times New Roman" w:hAnsi="Times New Roman"/>
          <w:sz w:val="28"/>
          <w:szCs w:val="28"/>
        </w:rPr>
        <w:t>еру разума, удивительно преломлялись, образуя совсем иные формы мироощущения и мировосприятия.  Молодой офицер, оказавшийся на полях сражений, был предоставлен, в некотором смысле, самому себе. И т</w:t>
      </w:r>
      <w:r w:rsidR="007C0ED3" w:rsidRPr="00756B14">
        <w:rPr>
          <w:rFonts w:ascii="Times New Roman" w:hAnsi="Times New Roman"/>
          <w:sz w:val="28"/>
          <w:szCs w:val="28"/>
        </w:rPr>
        <w:t>о</w:t>
      </w:r>
      <w:r w:rsidR="007C0ED3" w:rsidRPr="00756B14">
        <w:rPr>
          <w:rFonts w:ascii="Times New Roman" w:hAnsi="Times New Roman"/>
          <w:sz w:val="28"/>
          <w:szCs w:val="28"/>
        </w:rPr>
        <w:t>гда уже ничто не мешало ему по – своему интерпретировать происходившие события и делать собственные выводы. В моменты глубоких душевных п</w:t>
      </w:r>
      <w:r w:rsidR="007C0ED3" w:rsidRPr="00756B14">
        <w:rPr>
          <w:rFonts w:ascii="Times New Roman" w:hAnsi="Times New Roman"/>
          <w:sz w:val="28"/>
          <w:szCs w:val="28"/>
        </w:rPr>
        <w:t>е</w:t>
      </w:r>
      <w:r w:rsidR="007C0ED3" w:rsidRPr="00756B14">
        <w:rPr>
          <w:rFonts w:ascii="Times New Roman" w:hAnsi="Times New Roman"/>
          <w:sz w:val="28"/>
          <w:szCs w:val="28"/>
        </w:rPr>
        <w:t>реживаний, усугубляющихся постоянной опасностью, молодые офицеры н</w:t>
      </w:r>
      <w:r w:rsidR="007C0ED3" w:rsidRPr="00756B14">
        <w:rPr>
          <w:rFonts w:ascii="Times New Roman" w:hAnsi="Times New Roman"/>
          <w:sz w:val="28"/>
          <w:szCs w:val="28"/>
        </w:rPr>
        <w:t>а</w:t>
      </w:r>
      <w:r w:rsidR="007C0ED3" w:rsidRPr="00756B14">
        <w:rPr>
          <w:rFonts w:ascii="Times New Roman" w:hAnsi="Times New Roman"/>
          <w:sz w:val="28"/>
          <w:szCs w:val="28"/>
        </w:rPr>
        <w:t>чинали по иному, в от</w:t>
      </w:r>
      <w:r>
        <w:rPr>
          <w:rFonts w:ascii="Times New Roman" w:hAnsi="Times New Roman"/>
          <w:sz w:val="28"/>
          <w:szCs w:val="28"/>
        </w:rPr>
        <w:t>личие</w:t>
      </w:r>
      <w:r w:rsidR="007C0ED3" w:rsidRPr="00756B14">
        <w:rPr>
          <w:rFonts w:ascii="Times New Roman" w:hAnsi="Times New Roman"/>
          <w:sz w:val="28"/>
          <w:szCs w:val="28"/>
        </w:rPr>
        <w:t xml:space="preserve"> от «бывалых» офицеров, понимать и восприн</w:t>
      </w:r>
      <w:r w:rsidR="007C0ED3" w:rsidRPr="00756B14">
        <w:rPr>
          <w:rFonts w:ascii="Times New Roman" w:hAnsi="Times New Roman"/>
          <w:sz w:val="28"/>
          <w:szCs w:val="28"/>
        </w:rPr>
        <w:t>и</w:t>
      </w:r>
      <w:r w:rsidR="007C0ED3" w:rsidRPr="00756B14">
        <w:rPr>
          <w:rFonts w:ascii="Times New Roman" w:hAnsi="Times New Roman"/>
          <w:sz w:val="28"/>
          <w:szCs w:val="28"/>
        </w:rPr>
        <w:t>мать действительность. В дальнейшем эти представления, сформировавши</w:t>
      </w:r>
      <w:r w:rsidR="007C0ED3" w:rsidRPr="00756B14">
        <w:rPr>
          <w:rFonts w:ascii="Times New Roman" w:hAnsi="Times New Roman"/>
          <w:sz w:val="28"/>
          <w:szCs w:val="28"/>
        </w:rPr>
        <w:t>е</w:t>
      </w:r>
      <w:r w:rsidR="007C0ED3" w:rsidRPr="00756B14">
        <w:rPr>
          <w:rFonts w:ascii="Times New Roman" w:hAnsi="Times New Roman"/>
          <w:sz w:val="28"/>
          <w:szCs w:val="28"/>
        </w:rPr>
        <w:t>ся на полях сражений, получили свое развитие и во время заграничных пох</w:t>
      </w:r>
      <w:r w:rsidR="007C0ED3" w:rsidRPr="00756B14">
        <w:rPr>
          <w:rFonts w:ascii="Times New Roman" w:hAnsi="Times New Roman"/>
          <w:sz w:val="28"/>
          <w:szCs w:val="28"/>
        </w:rPr>
        <w:t>о</w:t>
      </w:r>
      <w:r w:rsidR="007C0ED3" w:rsidRPr="00756B14">
        <w:rPr>
          <w:rFonts w:ascii="Times New Roman" w:hAnsi="Times New Roman"/>
          <w:sz w:val="28"/>
          <w:szCs w:val="28"/>
        </w:rPr>
        <w:t xml:space="preserve">дов русской армии. </w:t>
      </w:r>
      <w:r w:rsidR="00783A4A">
        <w:rPr>
          <w:rFonts w:ascii="Times New Roman" w:hAnsi="Times New Roman"/>
          <w:sz w:val="28"/>
          <w:szCs w:val="28"/>
        </w:rPr>
        <w:t>Именно там русские офицеры могли видеть и сравнивать культуру, обычаи и порядки западных стран, тем самым понимая, насколько несовершенны русские законы, политика и тому подобное. В каком-то смы</w:t>
      </w:r>
      <w:r w:rsidR="00783A4A">
        <w:rPr>
          <w:rFonts w:ascii="Times New Roman" w:hAnsi="Times New Roman"/>
          <w:sz w:val="28"/>
          <w:szCs w:val="28"/>
        </w:rPr>
        <w:t>с</w:t>
      </w:r>
      <w:r w:rsidR="00783A4A">
        <w:rPr>
          <w:rFonts w:ascii="Times New Roman" w:hAnsi="Times New Roman"/>
          <w:sz w:val="28"/>
          <w:szCs w:val="28"/>
        </w:rPr>
        <w:t xml:space="preserve">ле они были покорены увиденным – им хотелось того же у себя в стране. Молодые офицеры и солдаты начали верить, что есть возможность что-то </w:t>
      </w:r>
      <w:r w:rsidR="00783A4A">
        <w:rPr>
          <w:rFonts w:ascii="Times New Roman" w:hAnsi="Times New Roman"/>
          <w:sz w:val="28"/>
          <w:szCs w:val="28"/>
        </w:rPr>
        <w:lastRenderedPageBreak/>
        <w:t xml:space="preserve">изменить к лучшему. Эта уверенность и пробудила к жизни декабристское движение. </w:t>
      </w:r>
    </w:p>
    <w:p w:rsidR="00B729D0" w:rsidRDefault="00783A4A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C0ED3" w:rsidRPr="00756B14">
        <w:rPr>
          <w:rFonts w:ascii="Times New Roman" w:hAnsi="Times New Roman"/>
          <w:sz w:val="28"/>
          <w:szCs w:val="28"/>
        </w:rPr>
        <w:t>ельзя  умалять той роли, которую сыграла война 1812 года в судьбе и сознании молодого русского офицера. Она стала определенным рубежом в их жизни, отделявшим чисто теоретический «патриотизм», который был вложен им с детства воспитанием и образованием, от патриотизма, приобретенного собственным опытом. Вот этот переход от теоретических конструк</w:t>
      </w:r>
      <w:r>
        <w:rPr>
          <w:rFonts w:ascii="Times New Roman" w:hAnsi="Times New Roman"/>
          <w:sz w:val="28"/>
          <w:szCs w:val="28"/>
        </w:rPr>
        <w:t>ций к практике хотелось бы отметить</w:t>
      </w:r>
      <w:r w:rsidR="007C0ED3" w:rsidRPr="00756B14">
        <w:rPr>
          <w:rFonts w:ascii="Times New Roman" w:hAnsi="Times New Roman"/>
          <w:sz w:val="28"/>
          <w:szCs w:val="28"/>
        </w:rPr>
        <w:t>. Как видел и представлял себе офицер, разв</w:t>
      </w:r>
      <w:r w:rsidR="007C0ED3" w:rsidRPr="00756B14">
        <w:rPr>
          <w:rFonts w:ascii="Times New Roman" w:hAnsi="Times New Roman"/>
          <w:sz w:val="28"/>
          <w:szCs w:val="28"/>
        </w:rPr>
        <w:t>о</w:t>
      </w:r>
      <w:r w:rsidR="007C0ED3" w:rsidRPr="00756B14">
        <w:rPr>
          <w:rFonts w:ascii="Times New Roman" w:hAnsi="Times New Roman"/>
          <w:sz w:val="28"/>
          <w:szCs w:val="28"/>
        </w:rPr>
        <w:t>рачивающиеся перед ним события? Как это отражалось в его сознании, какие чувства вызывало</w:t>
      </w:r>
      <w:r>
        <w:rPr>
          <w:rFonts w:ascii="Times New Roman" w:hAnsi="Times New Roman"/>
          <w:sz w:val="28"/>
          <w:szCs w:val="28"/>
        </w:rPr>
        <w:t>? Начнем</w:t>
      </w:r>
      <w:r w:rsidR="007C0ED3" w:rsidRPr="00756B14">
        <w:rPr>
          <w:rFonts w:ascii="Times New Roman" w:hAnsi="Times New Roman"/>
          <w:sz w:val="28"/>
          <w:szCs w:val="28"/>
        </w:rPr>
        <w:t xml:space="preserve"> с того, что немного за</w:t>
      </w:r>
      <w:r>
        <w:rPr>
          <w:rFonts w:ascii="Times New Roman" w:hAnsi="Times New Roman"/>
          <w:sz w:val="28"/>
          <w:szCs w:val="28"/>
        </w:rPr>
        <w:t>тронем</w:t>
      </w:r>
      <w:r w:rsidR="007C0ED3" w:rsidRPr="00756B14">
        <w:rPr>
          <w:rFonts w:ascii="Times New Roman" w:hAnsi="Times New Roman"/>
          <w:sz w:val="28"/>
          <w:szCs w:val="28"/>
        </w:rPr>
        <w:t xml:space="preserve"> описание будней офицеров накануне вступления французов в Россию, чтобы лучше понять этот переход. </w:t>
      </w:r>
    </w:p>
    <w:p w:rsidR="00B729D0" w:rsidRDefault="007C0ED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6B14">
        <w:rPr>
          <w:rFonts w:ascii="Times New Roman" w:hAnsi="Times New Roman"/>
          <w:sz w:val="28"/>
          <w:szCs w:val="28"/>
        </w:rPr>
        <w:t>Одним словом, очень весело было господам офице</w:t>
      </w:r>
      <w:r w:rsidR="003A6A09">
        <w:rPr>
          <w:rFonts w:ascii="Times New Roman" w:hAnsi="Times New Roman"/>
          <w:sz w:val="28"/>
          <w:szCs w:val="28"/>
        </w:rPr>
        <w:t>рам даже</w:t>
      </w:r>
      <w:r w:rsidRPr="00756B14">
        <w:rPr>
          <w:rFonts w:ascii="Times New Roman" w:hAnsi="Times New Roman"/>
          <w:sz w:val="28"/>
          <w:szCs w:val="28"/>
        </w:rPr>
        <w:t xml:space="preserve"> в начале 1812 года, особенно тем, чьи полки стояли в </w:t>
      </w:r>
      <w:proofErr w:type="spellStart"/>
      <w:r w:rsidRPr="00756B14">
        <w:rPr>
          <w:rFonts w:ascii="Times New Roman" w:hAnsi="Times New Roman"/>
          <w:sz w:val="28"/>
          <w:szCs w:val="28"/>
        </w:rPr>
        <w:t>Виленской</w:t>
      </w:r>
      <w:proofErr w:type="spellEnd"/>
      <w:r w:rsidRPr="00756B14">
        <w:rPr>
          <w:rFonts w:ascii="Times New Roman" w:hAnsi="Times New Roman"/>
          <w:sz w:val="28"/>
          <w:szCs w:val="28"/>
        </w:rPr>
        <w:t>, Гродненской и Ми</w:t>
      </w:r>
      <w:r w:rsidRPr="00756B14">
        <w:rPr>
          <w:rFonts w:ascii="Times New Roman" w:hAnsi="Times New Roman"/>
          <w:sz w:val="28"/>
          <w:szCs w:val="28"/>
        </w:rPr>
        <w:t>н</w:t>
      </w:r>
      <w:r w:rsidRPr="00756B14">
        <w:rPr>
          <w:rFonts w:ascii="Times New Roman" w:hAnsi="Times New Roman"/>
          <w:sz w:val="28"/>
          <w:szCs w:val="28"/>
        </w:rPr>
        <w:t>ских губерниях – именно там, где летом развернулись боевые действия с французами. Очень ярко и с воодушевлением описывают свои походы по б</w:t>
      </w:r>
      <w:r w:rsidRPr="00756B14">
        <w:rPr>
          <w:rFonts w:ascii="Times New Roman" w:hAnsi="Times New Roman"/>
          <w:sz w:val="28"/>
          <w:szCs w:val="28"/>
        </w:rPr>
        <w:t>а</w:t>
      </w:r>
      <w:r w:rsidRPr="00756B14">
        <w:rPr>
          <w:rFonts w:ascii="Times New Roman" w:hAnsi="Times New Roman"/>
          <w:sz w:val="28"/>
          <w:szCs w:val="28"/>
        </w:rPr>
        <w:t xml:space="preserve">лам и светским раутам молодые офицеры, в частности Н.А. Дурова и </w:t>
      </w:r>
      <w:proofErr w:type="spellStart"/>
      <w:r w:rsidRPr="00756B14">
        <w:rPr>
          <w:rFonts w:ascii="Times New Roman" w:hAnsi="Times New Roman"/>
          <w:sz w:val="28"/>
          <w:szCs w:val="28"/>
        </w:rPr>
        <w:t>И</w:t>
      </w:r>
      <w:proofErr w:type="spellEnd"/>
      <w:r w:rsidRPr="00756B14">
        <w:rPr>
          <w:rFonts w:ascii="Times New Roman" w:hAnsi="Times New Roman"/>
          <w:sz w:val="28"/>
          <w:szCs w:val="28"/>
        </w:rPr>
        <w:t xml:space="preserve">. фон </w:t>
      </w:r>
      <w:proofErr w:type="spellStart"/>
      <w:r w:rsidRPr="00756B14">
        <w:rPr>
          <w:rFonts w:ascii="Times New Roman" w:hAnsi="Times New Roman"/>
          <w:sz w:val="28"/>
          <w:szCs w:val="28"/>
        </w:rPr>
        <w:t>Дрейлинг</w:t>
      </w:r>
      <w:proofErr w:type="spellEnd"/>
      <w:r w:rsidRPr="00756B14">
        <w:rPr>
          <w:rFonts w:ascii="Times New Roman" w:hAnsi="Times New Roman"/>
          <w:sz w:val="28"/>
          <w:szCs w:val="28"/>
        </w:rPr>
        <w:t xml:space="preserve">. «Бал у </w:t>
      </w:r>
      <w:proofErr w:type="spellStart"/>
      <w:r w:rsidRPr="00756B14">
        <w:rPr>
          <w:rFonts w:ascii="Times New Roman" w:hAnsi="Times New Roman"/>
          <w:sz w:val="28"/>
          <w:szCs w:val="28"/>
        </w:rPr>
        <w:t>Тутолмина</w:t>
      </w:r>
      <w:proofErr w:type="spellEnd"/>
      <w:r w:rsidRPr="00756B14">
        <w:rPr>
          <w:rFonts w:ascii="Times New Roman" w:hAnsi="Times New Roman"/>
          <w:sz w:val="28"/>
          <w:szCs w:val="28"/>
        </w:rPr>
        <w:t xml:space="preserve"> сменяется балом у </w:t>
      </w:r>
      <w:proofErr w:type="spellStart"/>
      <w:r w:rsidRPr="00756B14">
        <w:rPr>
          <w:rFonts w:ascii="Times New Roman" w:hAnsi="Times New Roman"/>
          <w:sz w:val="28"/>
          <w:szCs w:val="28"/>
        </w:rPr>
        <w:t>Платера</w:t>
      </w:r>
      <w:proofErr w:type="spellEnd"/>
      <w:r w:rsidRPr="00756B14">
        <w:rPr>
          <w:rFonts w:ascii="Times New Roman" w:hAnsi="Times New Roman"/>
          <w:sz w:val="28"/>
          <w:szCs w:val="28"/>
        </w:rPr>
        <w:t>; мы танцуем поутру, мы танцуем ввечеру…»</w:t>
      </w:r>
      <w:r w:rsidR="00443FCD">
        <w:rPr>
          <w:rStyle w:val="a5"/>
          <w:rFonts w:ascii="Times New Roman" w:hAnsi="Times New Roman"/>
          <w:sz w:val="28"/>
          <w:szCs w:val="28"/>
        </w:rPr>
        <w:footnoteReference w:id="17"/>
      </w:r>
      <w:r w:rsidRPr="00756B14">
        <w:rPr>
          <w:rFonts w:ascii="Times New Roman" w:hAnsi="Times New Roman"/>
          <w:sz w:val="28"/>
          <w:szCs w:val="28"/>
        </w:rPr>
        <w:t xml:space="preserve"> - пишет Надежда Андреевна. Приказ о переходе на военное положение и выступление в 24 часа, застал их врасплох.  «Все у нас было поставлено на военную ногу. Весь полковой и офицерский багаж пр</w:t>
      </w:r>
      <w:r w:rsidRPr="00756B14">
        <w:rPr>
          <w:rFonts w:ascii="Times New Roman" w:hAnsi="Times New Roman"/>
          <w:sz w:val="28"/>
          <w:szCs w:val="28"/>
        </w:rPr>
        <w:t>и</w:t>
      </w:r>
      <w:r w:rsidRPr="00756B14">
        <w:rPr>
          <w:rFonts w:ascii="Times New Roman" w:hAnsi="Times New Roman"/>
          <w:sz w:val="28"/>
          <w:szCs w:val="28"/>
        </w:rPr>
        <w:t>казано было оставить…»</w:t>
      </w:r>
      <w:r w:rsidR="009603D2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756B14">
        <w:rPr>
          <w:rFonts w:ascii="Times New Roman" w:hAnsi="Times New Roman"/>
          <w:sz w:val="28"/>
          <w:szCs w:val="28"/>
        </w:rPr>
        <w:t xml:space="preserve">  - вспоминает И. фон </w:t>
      </w:r>
      <w:proofErr w:type="spellStart"/>
      <w:r w:rsidRPr="00756B14">
        <w:rPr>
          <w:rFonts w:ascii="Times New Roman" w:hAnsi="Times New Roman"/>
          <w:sz w:val="28"/>
          <w:szCs w:val="28"/>
        </w:rPr>
        <w:t>Дрейлинг</w:t>
      </w:r>
      <w:proofErr w:type="spellEnd"/>
      <w:r w:rsidRPr="00756B14">
        <w:rPr>
          <w:rFonts w:ascii="Times New Roman" w:hAnsi="Times New Roman"/>
          <w:sz w:val="28"/>
          <w:szCs w:val="28"/>
        </w:rPr>
        <w:t xml:space="preserve">. </w:t>
      </w:r>
    </w:p>
    <w:p w:rsidR="00B729D0" w:rsidRDefault="007C0ED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6B14">
        <w:rPr>
          <w:rFonts w:ascii="Times New Roman" w:hAnsi="Times New Roman"/>
          <w:sz w:val="28"/>
          <w:szCs w:val="28"/>
        </w:rPr>
        <w:t>Объявление о вступлении России в войну с французами и приготовл</w:t>
      </w:r>
      <w:r w:rsidRPr="00756B14">
        <w:rPr>
          <w:rFonts w:ascii="Times New Roman" w:hAnsi="Times New Roman"/>
          <w:sz w:val="28"/>
          <w:szCs w:val="28"/>
        </w:rPr>
        <w:t>е</w:t>
      </w:r>
      <w:r w:rsidRPr="00756B14">
        <w:rPr>
          <w:rFonts w:ascii="Times New Roman" w:hAnsi="Times New Roman"/>
          <w:sz w:val="28"/>
          <w:szCs w:val="28"/>
        </w:rPr>
        <w:t>ния, связанные с этим возбуждали в сердцах солдат и офицеров ожидание ч</w:t>
      </w:r>
      <w:r w:rsidRPr="00756B14">
        <w:rPr>
          <w:rFonts w:ascii="Times New Roman" w:hAnsi="Times New Roman"/>
          <w:sz w:val="28"/>
          <w:szCs w:val="28"/>
        </w:rPr>
        <w:t>е</w:t>
      </w:r>
      <w:r w:rsidRPr="00756B14">
        <w:rPr>
          <w:rFonts w:ascii="Times New Roman" w:hAnsi="Times New Roman"/>
          <w:sz w:val="28"/>
          <w:szCs w:val="28"/>
        </w:rPr>
        <w:t>го – то важного, судьбоносного. С трепетом и воодушевлением они включ</w:t>
      </w:r>
      <w:r w:rsidRPr="00756B14">
        <w:rPr>
          <w:rFonts w:ascii="Times New Roman" w:hAnsi="Times New Roman"/>
          <w:sz w:val="28"/>
          <w:szCs w:val="28"/>
        </w:rPr>
        <w:t>а</w:t>
      </w:r>
      <w:r w:rsidRPr="00756B14">
        <w:rPr>
          <w:rFonts w:ascii="Times New Roman" w:hAnsi="Times New Roman"/>
          <w:sz w:val="28"/>
          <w:szCs w:val="28"/>
        </w:rPr>
        <w:t xml:space="preserve">лись в подготовку к военному быту. И. фон </w:t>
      </w:r>
      <w:proofErr w:type="spellStart"/>
      <w:r w:rsidRPr="00756B14">
        <w:rPr>
          <w:rFonts w:ascii="Times New Roman" w:hAnsi="Times New Roman"/>
          <w:sz w:val="28"/>
          <w:szCs w:val="28"/>
        </w:rPr>
        <w:t>Дрейлинг</w:t>
      </w:r>
      <w:proofErr w:type="spellEnd"/>
      <w:r w:rsidRPr="00756B14">
        <w:rPr>
          <w:rFonts w:ascii="Times New Roman" w:hAnsi="Times New Roman"/>
          <w:sz w:val="28"/>
          <w:szCs w:val="28"/>
        </w:rPr>
        <w:t xml:space="preserve"> так пишет о своих вп</w:t>
      </w:r>
      <w:r w:rsidRPr="00756B14">
        <w:rPr>
          <w:rFonts w:ascii="Times New Roman" w:hAnsi="Times New Roman"/>
          <w:sz w:val="28"/>
          <w:szCs w:val="28"/>
        </w:rPr>
        <w:t>е</w:t>
      </w:r>
      <w:r w:rsidRPr="00756B14">
        <w:rPr>
          <w:rFonts w:ascii="Times New Roman" w:hAnsi="Times New Roman"/>
          <w:sz w:val="28"/>
          <w:szCs w:val="28"/>
        </w:rPr>
        <w:lastRenderedPageBreak/>
        <w:t>чатлениях: «… Я чувствовал особый подъем, а сердце билось так сильно, что я его ощущал!»</w:t>
      </w:r>
      <w:r w:rsidR="009603D2">
        <w:rPr>
          <w:rStyle w:val="a5"/>
          <w:rFonts w:ascii="Times New Roman" w:hAnsi="Times New Roman"/>
          <w:sz w:val="28"/>
          <w:szCs w:val="28"/>
        </w:rPr>
        <w:footnoteReference w:id="19"/>
      </w:r>
      <w:r w:rsidRPr="00756B14">
        <w:rPr>
          <w:rFonts w:ascii="Times New Roman" w:hAnsi="Times New Roman"/>
          <w:sz w:val="28"/>
          <w:szCs w:val="28"/>
        </w:rPr>
        <w:t xml:space="preserve">. </w:t>
      </w:r>
    </w:p>
    <w:p w:rsidR="000F255C" w:rsidRDefault="007C0ED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6B14">
        <w:rPr>
          <w:rFonts w:ascii="Times New Roman" w:hAnsi="Times New Roman"/>
          <w:sz w:val="28"/>
          <w:szCs w:val="28"/>
        </w:rPr>
        <w:t>Возникает такое ощущение, как будто в армию вдохнули новую жизнь. Все осознавали опасность, грозящую России. Армия Наполеона устрашала своим видом и боевой подготовкой. В самых красочных выражениях офиц</w:t>
      </w:r>
      <w:r w:rsidRPr="00756B14">
        <w:rPr>
          <w:rFonts w:ascii="Times New Roman" w:hAnsi="Times New Roman"/>
          <w:sz w:val="28"/>
          <w:szCs w:val="28"/>
        </w:rPr>
        <w:t>е</w:t>
      </w:r>
      <w:r w:rsidRPr="00756B14">
        <w:rPr>
          <w:rFonts w:ascii="Times New Roman" w:hAnsi="Times New Roman"/>
          <w:sz w:val="28"/>
          <w:szCs w:val="28"/>
        </w:rPr>
        <w:t>ры описывают её</w:t>
      </w:r>
      <w:proofErr w:type="gramStart"/>
      <w:r w:rsidRPr="00756B14">
        <w:rPr>
          <w:rFonts w:ascii="Times New Roman" w:hAnsi="Times New Roman"/>
          <w:sz w:val="28"/>
          <w:szCs w:val="28"/>
        </w:rPr>
        <w:t>: «..</w:t>
      </w:r>
      <w:proofErr w:type="gramEnd"/>
      <w:r w:rsidRPr="00756B14">
        <w:rPr>
          <w:rFonts w:ascii="Times New Roman" w:hAnsi="Times New Roman"/>
          <w:sz w:val="28"/>
          <w:szCs w:val="28"/>
        </w:rPr>
        <w:t>вид его воинства был страшнейший, броня оного бл</w:t>
      </w:r>
      <w:r w:rsidRPr="00756B14">
        <w:rPr>
          <w:rFonts w:ascii="Times New Roman" w:hAnsi="Times New Roman"/>
          <w:sz w:val="28"/>
          <w:szCs w:val="28"/>
        </w:rPr>
        <w:t>е</w:t>
      </w:r>
      <w:r w:rsidRPr="00756B14">
        <w:rPr>
          <w:rFonts w:ascii="Times New Roman" w:hAnsi="Times New Roman"/>
          <w:sz w:val="28"/>
          <w:szCs w:val="28"/>
        </w:rPr>
        <w:t>стящая и грозная, оружие тяжкое и ужасное…»</w:t>
      </w:r>
      <w:r w:rsidR="009603D2">
        <w:rPr>
          <w:rStyle w:val="a5"/>
          <w:rFonts w:ascii="Times New Roman" w:hAnsi="Times New Roman"/>
          <w:sz w:val="28"/>
          <w:szCs w:val="28"/>
        </w:rPr>
        <w:footnoteReference w:id="20"/>
      </w:r>
      <w:r w:rsidRPr="00756B14">
        <w:rPr>
          <w:rFonts w:ascii="Times New Roman" w:hAnsi="Times New Roman"/>
          <w:sz w:val="28"/>
          <w:szCs w:val="28"/>
        </w:rPr>
        <w:t>. И в тоже время ставится вопрос: «Где взять силы ? где взять столько войск, чтобы победить такое в</w:t>
      </w:r>
      <w:r w:rsidRPr="00756B14">
        <w:rPr>
          <w:rFonts w:ascii="Times New Roman" w:hAnsi="Times New Roman"/>
          <w:sz w:val="28"/>
          <w:szCs w:val="28"/>
        </w:rPr>
        <w:t>е</w:t>
      </w:r>
      <w:r w:rsidRPr="00756B14">
        <w:rPr>
          <w:rFonts w:ascii="Times New Roman" w:hAnsi="Times New Roman"/>
          <w:sz w:val="28"/>
          <w:szCs w:val="28"/>
        </w:rPr>
        <w:t>личайшее воинство</w:t>
      </w:r>
      <w:proofErr w:type="gramStart"/>
      <w:r w:rsidRPr="00756B14">
        <w:rPr>
          <w:rFonts w:ascii="Times New Roman" w:hAnsi="Times New Roman"/>
          <w:sz w:val="28"/>
          <w:szCs w:val="28"/>
        </w:rPr>
        <w:t>?...»</w:t>
      </w:r>
      <w:r w:rsidR="009603D2">
        <w:rPr>
          <w:rStyle w:val="a5"/>
          <w:rFonts w:ascii="Times New Roman" w:hAnsi="Times New Roman"/>
          <w:sz w:val="28"/>
          <w:szCs w:val="28"/>
        </w:rPr>
        <w:footnoteReference w:id="21"/>
      </w:r>
      <w:r w:rsidRPr="00756B1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F255C" w:rsidRDefault="00B729D0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</w:t>
      </w:r>
      <w:r w:rsidR="007C0ED3" w:rsidRPr="00756B14">
        <w:rPr>
          <w:rFonts w:ascii="Times New Roman" w:hAnsi="Times New Roman"/>
          <w:sz w:val="28"/>
          <w:szCs w:val="28"/>
        </w:rPr>
        <w:t xml:space="preserve"> </w:t>
      </w:r>
      <w:r w:rsidR="000F255C">
        <w:rPr>
          <w:rFonts w:ascii="Times New Roman" w:hAnsi="Times New Roman"/>
          <w:sz w:val="28"/>
          <w:szCs w:val="28"/>
        </w:rPr>
        <w:t xml:space="preserve">видел и </w:t>
      </w:r>
      <w:r w:rsidR="007C0ED3" w:rsidRPr="00756B14">
        <w:rPr>
          <w:rFonts w:ascii="Times New Roman" w:hAnsi="Times New Roman"/>
          <w:sz w:val="28"/>
          <w:szCs w:val="28"/>
        </w:rPr>
        <w:t>чувствовал русский офицер</w:t>
      </w:r>
      <w:r>
        <w:rPr>
          <w:rFonts w:ascii="Times New Roman" w:hAnsi="Times New Roman"/>
          <w:sz w:val="28"/>
          <w:szCs w:val="28"/>
        </w:rPr>
        <w:t>,</w:t>
      </w:r>
      <w:r w:rsidR="007C0ED3" w:rsidRPr="00756B14">
        <w:rPr>
          <w:rFonts w:ascii="Times New Roman" w:hAnsi="Times New Roman"/>
          <w:sz w:val="28"/>
          <w:szCs w:val="28"/>
        </w:rPr>
        <w:t xml:space="preserve"> постоянно отступая под напором фран</w:t>
      </w:r>
      <w:r>
        <w:rPr>
          <w:rFonts w:ascii="Times New Roman" w:hAnsi="Times New Roman"/>
          <w:sz w:val="28"/>
          <w:szCs w:val="28"/>
        </w:rPr>
        <w:t>цузской армии?</w:t>
      </w:r>
      <w:r w:rsidR="007C0ED3" w:rsidRPr="00756B14">
        <w:rPr>
          <w:rFonts w:ascii="Times New Roman" w:hAnsi="Times New Roman"/>
          <w:sz w:val="28"/>
          <w:szCs w:val="28"/>
        </w:rPr>
        <w:t xml:space="preserve"> Ужас и отчаяние мирного населения, оста</w:t>
      </w:r>
      <w:r w:rsidR="007C0ED3" w:rsidRPr="00756B14">
        <w:rPr>
          <w:rFonts w:ascii="Times New Roman" w:hAnsi="Times New Roman"/>
          <w:sz w:val="28"/>
          <w:szCs w:val="28"/>
        </w:rPr>
        <w:t>в</w:t>
      </w:r>
      <w:r w:rsidR="007C0ED3" w:rsidRPr="00756B14">
        <w:rPr>
          <w:rFonts w:ascii="Times New Roman" w:hAnsi="Times New Roman"/>
          <w:sz w:val="28"/>
          <w:szCs w:val="28"/>
        </w:rPr>
        <w:t>ляющего свои дома из страха быть убитыми французами: женщин с младе</w:t>
      </w:r>
      <w:r w:rsidR="007C0ED3" w:rsidRPr="00756B14">
        <w:rPr>
          <w:rFonts w:ascii="Times New Roman" w:hAnsi="Times New Roman"/>
          <w:sz w:val="28"/>
          <w:szCs w:val="28"/>
        </w:rPr>
        <w:t>н</w:t>
      </w:r>
      <w:r w:rsidR="007C0ED3" w:rsidRPr="00756B14">
        <w:rPr>
          <w:rFonts w:ascii="Times New Roman" w:hAnsi="Times New Roman"/>
          <w:sz w:val="28"/>
          <w:szCs w:val="28"/>
        </w:rPr>
        <w:t>цами на руках, малолетних детей рыдающих рядом с ними, раненных му</w:t>
      </w:r>
      <w:r w:rsidR="007C0ED3" w:rsidRPr="00756B14">
        <w:rPr>
          <w:rFonts w:ascii="Times New Roman" w:hAnsi="Times New Roman"/>
          <w:sz w:val="28"/>
          <w:szCs w:val="28"/>
        </w:rPr>
        <w:t>ж</w:t>
      </w:r>
      <w:r w:rsidR="007C0ED3" w:rsidRPr="00756B14">
        <w:rPr>
          <w:rFonts w:ascii="Times New Roman" w:hAnsi="Times New Roman"/>
          <w:sz w:val="28"/>
          <w:szCs w:val="28"/>
        </w:rPr>
        <w:t>чин. «За царя  и веру, против врага, восставшего на землю Русскую!»</w:t>
      </w:r>
      <w:r w:rsidR="009603D2">
        <w:rPr>
          <w:rStyle w:val="a5"/>
          <w:rFonts w:ascii="Times New Roman" w:hAnsi="Times New Roman"/>
          <w:sz w:val="28"/>
          <w:szCs w:val="28"/>
        </w:rPr>
        <w:footnoteReference w:id="22"/>
      </w:r>
      <w:r w:rsidR="007C0ED3" w:rsidRPr="00756B14">
        <w:rPr>
          <w:rFonts w:ascii="Times New Roman" w:hAnsi="Times New Roman"/>
          <w:sz w:val="28"/>
          <w:szCs w:val="28"/>
        </w:rPr>
        <w:t xml:space="preserve"> - ра</w:t>
      </w:r>
      <w:r w:rsidR="007C0ED3" w:rsidRPr="00756B14">
        <w:rPr>
          <w:rFonts w:ascii="Times New Roman" w:hAnsi="Times New Roman"/>
          <w:sz w:val="28"/>
          <w:szCs w:val="28"/>
        </w:rPr>
        <w:t>з</w:t>
      </w:r>
      <w:r w:rsidR="007C0ED3" w:rsidRPr="00756B14">
        <w:rPr>
          <w:rFonts w:ascii="Times New Roman" w:hAnsi="Times New Roman"/>
          <w:sz w:val="28"/>
          <w:szCs w:val="28"/>
        </w:rPr>
        <w:t>носилось по всем отдаленным местам России. Часто между русскими воин</w:t>
      </w:r>
      <w:r w:rsidR="007C0ED3" w:rsidRPr="00756B14">
        <w:rPr>
          <w:rFonts w:ascii="Times New Roman" w:hAnsi="Times New Roman"/>
          <w:sz w:val="28"/>
          <w:szCs w:val="28"/>
        </w:rPr>
        <w:t>а</w:t>
      </w:r>
      <w:r w:rsidR="007C0ED3" w:rsidRPr="00756B14">
        <w:rPr>
          <w:rFonts w:ascii="Times New Roman" w:hAnsi="Times New Roman"/>
          <w:sz w:val="28"/>
          <w:szCs w:val="28"/>
        </w:rPr>
        <w:t xml:space="preserve">ми, пишет Г.П. </w:t>
      </w:r>
      <w:proofErr w:type="spellStart"/>
      <w:r w:rsidR="007C0ED3" w:rsidRPr="00756B14">
        <w:rPr>
          <w:rFonts w:ascii="Times New Roman" w:hAnsi="Times New Roman"/>
          <w:sz w:val="28"/>
          <w:szCs w:val="28"/>
        </w:rPr>
        <w:t>Мешетич</w:t>
      </w:r>
      <w:proofErr w:type="spellEnd"/>
      <w:r w:rsidR="007C0ED3" w:rsidRPr="00756B14">
        <w:rPr>
          <w:rFonts w:ascii="Times New Roman" w:hAnsi="Times New Roman"/>
          <w:sz w:val="28"/>
          <w:szCs w:val="28"/>
        </w:rPr>
        <w:t>, уставшими постоянно от</w:t>
      </w:r>
      <w:r w:rsidR="000F255C">
        <w:rPr>
          <w:rFonts w:ascii="Times New Roman" w:hAnsi="Times New Roman"/>
          <w:sz w:val="28"/>
          <w:szCs w:val="28"/>
        </w:rPr>
        <w:t>ступать</w:t>
      </w:r>
      <w:r w:rsidR="007C0ED3" w:rsidRPr="00756B14">
        <w:rPr>
          <w:rFonts w:ascii="Times New Roman" w:hAnsi="Times New Roman"/>
          <w:sz w:val="28"/>
          <w:szCs w:val="28"/>
        </w:rPr>
        <w:t>, наблюдая при этом разгром и опустошение, были слышны разговоры о том, что «лучше о</w:t>
      </w:r>
      <w:r w:rsidR="007C0ED3" w:rsidRPr="00756B14">
        <w:rPr>
          <w:rFonts w:ascii="Times New Roman" w:hAnsi="Times New Roman"/>
          <w:sz w:val="28"/>
          <w:szCs w:val="28"/>
        </w:rPr>
        <w:t>с</w:t>
      </w:r>
      <w:r w:rsidR="007C0ED3" w:rsidRPr="00756B14">
        <w:rPr>
          <w:rFonts w:ascii="Times New Roman" w:hAnsi="Times New Roman"/>
          <w:sz w:val="28"/>
          <w:szCs w:val="28"/>
        </w:rPr>
        <w:t>тановиться, поразить врага или положить живот свой за отечество!»</w:t>
      </w:r>
      <w:r w:rsidR="009603D2">
        <w:rPr>
          <w:rStyle w:val="a5"/>
          <w:rFonts w:ascii="Times New Roman" w:hAnsi="Times New Roman"/>
          <w:sz w:val="28"/>
          <w:szCs w:val="28"/>
        </w:rPr>
        <w:footnoteReference w:id="23"/>
      </w:r>
      <w:r w:rsidR="007C0ED3" w:rsidRPr="00756B14">
        <w:rPr>
          <w:rFonts w:ascii="Times New Roman" w:hAnsi="Times New Roman"/>
          <w:sz w:val="28"/>
          <w:szCs w:val="28"/>
        </w:rPr>
        <w:t xml:space="preserve">.  </w:t>
      </w:r>
    </w:p>
    <w:p w:rsidR="000F255C" w:rsidRDefault="007C0ED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6B14">
        <w:rPr>
          <w:rFonts w:ascii="Times New Roman" w:hAnsi="Times New Roman"/>
          <w:sz w:val="28"/>
          <w:szCs w:val="28"/>
        </w:rPr>
        <w:t xml:space="preserve">Бездействие тяготило и удручало их, они чувствовали себя виноватыми за беды и горе народа. Они не хотели компромисса, на выбор было только две крайности – победить врага или умереть с честью, защищая Родину. И. фон </w:t>
      </w:r>
      <w:proofErr w:type="spellStart"/>
      <w:r w:rsidRPr="00756B14">
        <w:rPr>
          <w:rFonts w:ascii="Times New Roman" w:hAnsi="Times New Roman"/>
          <w:sz w:val="28"/>
          <w:szCs w:val="28"/>
        </w:rPr>
        <w:t>Дрейлинг</w:t>
      </w:r>
      <w:proofErr w:type="spellEnd"/>
      <w:r w:rsidRPr="00756B14">
        <w:rPr>
          <w:rFonts w:ascii="Times New Roman" w:hAnsi="Times New Roman"/>
          <w:sz w:val="28"/>
          <w:szCs w:val="28"/>
        </w:rPr>
        <w:t xml:space="preserve"> вспоминает, как они наблюдали за возвращающимися с поля боя солдатами и экипажами с ранеными. Несмотря на то, что они были еле живыми и с трудом передвигались, они были героями, участвовавшими в в</w:t>
      </w:r>
      <w:r w:rsidRPr="00756B14">
        <w:rPr>
          <w:rFonts w:ascii="Times New Roman" w:hAnsi="Times New Roman"/>
          <w:sz w:val="28"/>
          <w:szCs w:val="28"/>
        </w:rPr>
        <w:t>е</w:t>
      </w:r>
      <w:r w:rsidRPr="00756B14">
        <w:rPr>
          <w:rFonts w:ascii="Times New Roman" w:hAnsi="Times New Roman"/>
          <w:sz w:val="28"/>
          <w:szCs w:val="28"/>
        </w:rPr>
        <w:t xml:space="preserve">ликом деле защиты своей Родины. Этот факт вызывал зависть у тех, кто еще ни разу не участвовал в сражении и не проявил свой патриотизм на деле. « В </w:t>
      </w:r>
      <w:r w:rsidRPr="00756B14">
        <w:rPr>
          <w:rFonts w:ascii="Times New Roman" w:hAnsi="Times New Roman"/>
          <w:sz w:val="28"/>
          <w:szCs w:val="28"/>
        </w:rPr>
        <w:lastRenderedPageBreak/>
        <w:t>первый раз видели мы, молодые солдаты, это зрелище и сожалели об одном, что не принимали в нем участия…»</w:t>
      </w:r>
      <w:r w:rsidR="009603D2">
        <w:rPr>
          <w:rStyle w:val="a5"/>
          <w:rFonts w:ascii="Times New Roman" w:hAnsi="Times New Roman"/>
          <w:sz w:val="28"/>
          <w:szCs w:val="28"/>
        </w:rPr>
        <w:footnoteReference w:id="24"/>
      </w:r>
      <w:r w:rsidRPr="00756B14">
        <w:rPr>
          <w:rFonts w:ascii="Times New Roman" w:hAnsi="Times New Roman"/>
          <w:sz w:val="28"/>
          <w:szCs w:val="28"/>
        </w:rPr>
        <w:t xml:space="preserve">.  </w:t>
      </w:r>
    </w:p>
    <w:p w:rsidR="000F255C" w:rsidRDefault="007C0ED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6B14">
        <w:rPr>
          <w:rFonts w:ascii="Times New Roman" w:hAnsi="Times New Roman"/>
          <w:sz w:val="28"/>
          <w:szCs w:val="28"/>
        </w:rPr>
        <w:t xml:space="preserve">И. фон </w:t>
      </w:r>
      <w:proofErr w:type="spellStart"/>
      <w:r w:rsidRPr="00756B14">
        <w:rPr>
          <w:rFonts w:ascii="Times New Roman" w:hAnsi="Times New Roman"/>
          <w:sz w:val="28"/>
          <w:szCs w:val="28"/>
        </w:rPr>
        <w:t>Дрейлинг</w:t>
      </w:r>
      <w:proofErr w:type="spellEnd"/>
      <w:r w:rsidRPr="00756B14">
        <w:rPr>
          <w:rFonts w:ascii="Times New Roman" w:hAnsi="Times New Roman"/>
          <w:sz w:val="28"/>
          <w:szCs w:val="28"/>
        </w:rPr>
        <w:t xml:space="preserve"> говорит о том, что эта картина произвела огромное впечатление на </w:t>
      </w:r>
      <w:r w:rsidRPr="000F255C">
        <w:rPr>
          <w:rFonts w:ascii="Times New Roman" w:hAnsi="Times New Roman"/>
          <w:i/>
          <w:sz w:val="28"/>
          <w:szCs w:val="28"/>
        </w:rPr>
        <w:t>молодых офицеров</w:t>
      </w:r>
      <w:r w:rsidRPr="00756B14">
        <w:rPr>
          <w:rFonts w:ascii="Times New Roman" w:hAnsi="Times New Roman"/>
          <w:sz w:val="28"/>
          <w:szCs w:val="28"/>
        </w:rPr>
        <w:t>, тогда как «наши старые кирасиры сп</w:t>
      </w:r>
      <w:r w:rsidRPr="00756B14">
        <w:rPr>
          <w:rFonts w:ascii="Times New Roman" w:hAnsi="Times New Roman"/>
          <w:sz w:val="28"/>
          <w:szCs w:val="28"/>
        </w:rPr>
        <w:t>о</w:t>
      </w:r>
      <w:r w:rsidRPr="00756B14">
        <w:rPr>
          <w:rFonts w:ascii="Times New Roman" w:hAnsi="Times New Roman"/>
          <w:sz w:val="28"/>
          <w:szCs w:val="28"/>
        </w:rPr>
        <w:t>койно спали, каждый под своей лоша</w:t>
      </w:r>
      <w:r w:rsidR="000F255C">
        <w:rPr>
          <w:rFonts w:ascii="Times New Roman" w:hAnsi="Times New Roman"/>
          <w:sz w:val="28"/>
          <w:szCs w:val="28"/>
        </w:rPr>
        <w:t xml:space="preserve">дью…».  В этой связи </w:t>
      </w:r>
      <w:r w:rsidRPr="00756B14">
        <w:rPr>
          <w:rFonts w:ascii="Times New Roman" w:hAnsi="Times New Roman"/>
          <w:sz w:val="28"/>
          <w:szCs w:val="28"/>
        </w:rPr>
        <w:t xml:space="preserve">хотелось </w:t>
      </w:r>
      <w:r w:rsidR="000F255C">
        <w:rPr>
          <w:rFonts w:ascii="Times New Roman" w:hAnsi="Times New Roman"/>
          <w:sz w:val="28"/>
          <w:szCs w:val="28"/>
        </w:rPr>
        <w:t xml:space="preserve">бы </w:t>
      </w:r>
      <w:r w:rsidRPr="00756B14">
        <w:rPr>
          <w:rFonts w:ascii="Times New Roman" w:hAnsi="Times New Roman"/>
          <w:sz w:val="28"/>
          <w:szCs w:val="28"/>
        </w:rPr>
        <w:t>пр</w:t>
      </w:r>
      <w:r w:rsidRPr="00756B14">
        <w:rPr>
          <w:rFonts w:ascii="Times New Roman" w:hAnsi="Times New Roman"/>
          <w:sz w:val="28"/>
          <w:szCs w:val="28"/>
        </w:rPr>
        <w:t>и</w:t>
      </w:r>
      <w:r w:rsidRPr="00756B14">
        <w:rPr>
          <w:rFonts w:ascii="Times New Roman" w:hAnsi="Times New Roman"/>
          <w:sz w:val="28"/>
          <w:szCs w:val="28"/>
        </w:rPr>
        <w:t>вести отрывок из его же воспоминаний, как нельзя лучше отражающий то с</w:t>
      </w:r>
      <w:r w:rsidRPr="00756B14">
        <w:rPr>
          <w:rFonts w:ascii="Times New Roman" w:hAnsi="Times New Roman"/>
          <w:sz w:val="28"/>
          <w:szCs w:val="28"/>
        </w:rPr>
        <w:t>о</w:t>
      </w:r>
      <w:r w:rsidRPr="00756B14">
        <w:rPr>
          <w:rFonts w:ascii="Times New Roman" w:hAnsi="Times New Roman"/>
          <w:sz w:val="28"/>
          <w:szCs w:val="28"/>
        </w:rPr>
        <w:t>стояние, в котором находились пусть даже не весь офицерский состав, но большая его часть: « Закутавшись в плащ, привязав к руке поводья лошади, тихо лежал я – измучен</w:t>
      </w:r>
      <w:r w:rsidR="000F255C">
        <w:rPr>
          <w:rFonts w:ascii="Times New Roman" w:hAnsi="Times New Roman"/>
          <w:sz w:val="28"/>
          <w:szCs w:val="28"/>
        </w:rPr>
        <w:t>ный</w:t>
      </w:r>
      <w:r w:rsidRPr="00756B14">
        <w:rPr>
          <w:rFonts w:ascii="Times New Roman" w:hAnsi="Times New Roman"/>
          <w:sz w:val="28"/>
          <w:szCs w:val="28"/>
        </w:rPr>
        <w:t>, усталый, но спать не мог, и сердце напряженно  жда</w:t>
      </w:r>
      <w:r w:rsidR="000F255C">
        <w:rPr>
          <w:rFonts w:ascii="Times New Roman" w:hAnsi="Times New Roman"/>
          <w:sz w:val="28"/>
          <w:szCs w:val="28"/>
        </w:rPr>
        <w:t>ло чего-</w:t>
      </w:r>
      <w:r w:rsidRPr="00756B14">
        <w:rPr>
          <w:rFonts w:ascii="Times New Roman" w:hAnsi="Times New Roman"/>
          <w:sz w:val="28"/>
          <w:szCs w:val="28"/>
        </w:rPr>
        <w:t>то жуткого, таинственного; может быть, не я один, а все мы, м</w:t>
      </w:r>
      <w:r w:rsidRPr="00756B14">
        <w:rPr>
          <w:rFonts w:ascii="Times New Roman" w:hAnsi="Times New Roman"/>
          <w:sz w:val="28"/>
          <w:szCs w:val="28"/>
        </w:rPr>
        <w:t>о</w:t>
      </w:r>
      <w:r w:rsidRPr="00756B14">
        <w:rPr>
          <w:rFonts w:ascii="Times New Roman" w:hAnsi="Times New Roman"/>
          <w:sz w:val="28"/>
          <w:szCs w:val="28"/>
        </w:rPr>
        <w:t>лодежь, переживали в этот момент подобное, только не говорили об этом друг другу…»</w:t>
      </w:r>
      <w:r w:rsidR="009603D2">
        <w:rPr>
          <w:rStyle w:val="a5"/>
          <w:rFonts w:ascii="Times New Roman" w:hAnsi="Times New Roman"/>
          <w:sz w:val="28"/>
          <w:szCs w:val="28"/>
        </w:rPr>
        <w:footnoteReference w:id="25"/>
      </w:r>
      <w:r w:rsidRPr="00756B14">
        <w:rPr>
          <w:rFonts w:ascii="Times New Roman" w:hAnsi="Times New Roman"/>
          <w:sz w:val="28"/>
          <w:szCs w:val="28"/>
        </w:rPr>
        <w:t xml:space="preserve">.  </w:t>
      </w:r>
    </w:p>
    <w:p w:rsidR="000F255C" w:rsidRDefault="007C0ED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6B14">
        <w:rPr>
          <w:rFonts w:ascii="Times New Roman" w:hAnsi="Times New Roman"/>
          <w:sz w:val="28"/>
          <w:szCs w:val="28"/>
        </w:rPr>
        <w:t>Почему же «старые кирасиры» спокойно спали? Возможно «старая з</w:t>
      </w:r>
      <w:r w:rsidRPr="00756B14">
        <w:rPr>
          <w:rFonts w:ascii="Times New Roman" w:hAnsi="Times New Roman"/>
          <w:sz w:val="28"/>
          <w:szCs w:val="28"/>
        </w:rPr>
        <w:t>а</w:t>
      </w:r>
      <w:r w:rsidRPr="00756B14">
        <w:rPr>
          <w:rFonts w:ascii="Times New Roman" w:hAnsi="Times New Roman"/>
          <w:sz w:val="28"/>
          <w:szCs w:val="28"/>
        </w:rPr>
        <w:t xml:space="preserve">калка» времен Екатерины </w:t>
      </w:r>
      <w:r w:rsidRPr="00756B14">
        <w:rPr>
          <w:rFonts w:ascii="Times New Roman" w:hAnsi="Times New Roman"/>
          <w:sz w:val="28"/>
          <w:szCs w:val="28"/>
          <w:lang w:val="en-US"/>
        </w:rPr>
        <w:t>II</w:t>
      </w:r>
      <w:r w:rsidRPr="00756B14">
        <w:rPr>
          <w:rFonts w:ascii="Times New Roman" w:hAnsi="Times New Roman"/>
          <w:sz w:val="28"/>
          <w:szCs w:val="28"/>
        </w:rPr>
        <w:t xml:space="preserve"> была более эффективна во время военных дейс</w:t>
      </w:r>
      <w:r w:rsidRPr="00756B14">
        <w:rPr>
          <w:rFonts w:ascii="Times New Roman" w:hAnsi="Times New Roman"/>
          <w:sz w:val="28"/>
          <w:szCs w:val="28"/>
        </w:rPr>
        <w:t>т</w:t>
      </w:r>
      <w:r w:rsidRPr="00756B14">
        <w:rPr>
          <w:rFonts w:ascii="Times New Roman" w:hAnsi="Times New Roman"/>
          <w:sz w:val="28"/>
          <w:szCs w:val="28"/>
        </w:rPr>
        <w:t>вий, чем беру</w:t>
      </w:r>
      <w:r w:rsidR="000F255C">
        <w:rPr>
          <w:rFonts w:ascii="Times New Roman" w:hAnsi="Times New Roman"/>
          <w:sz w:val="28"/>
          <w:szCs w:val="28"/>
        </w:rPr>
        <w:t>щая начало от Павла</w:t>
      </w:r>
      <w:r w:rsidRPr="00756B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6B14">
        <w:rPr>
          <w:rFonts w:ascii="Times New Roman" w:hAnsi="Times New Roman"/>
          <w:sz w:val="28"/>
          <w:szCs w:val="28"/>
        </w:rPr>
        <w:t>александровская</w:t>
      </w:r>
      <w:proofErr w:type="spellEnd"/>
      <w:r w:rsidRPr="00756B14">
        <w:rPr>
          <w:rFonts w:ascii="Times New Roman" w:hAnsi="Times New Roman"/>
          <w:sz w:val="28"/>
          <w:szCs w:val="28"/>
        </w:rPr>
        <w:t xml:space="preserve"> система организации а</w:t>
      </w:r>
      <w:r w:rsidRPr="00756B14">
        <w:rPr>
          <w:rFonts w:ascii="Times New Roman" w:hAnsi="Times New Roman"/>
          <w:sz w:val="28"/>
          <w:szCs w:val="28"/>
        </w:rPr>
        <w:t>р</w:t>
      </w:r>
      <w:r w:rsidRPr="00756B14">
        <w:rPr>
          <w:rFonts w:ascii="Times New Roman" w:hAnsi="Times New Roman"/>
          <w:sz w:val="28"/>
          <w:szCs w:val="28"/>
        </w:rPr>
        <w:t>мии – муштра, парады и смотры? Не при</w:t>
      </w:r>
      <w:r w:rsidR="000F255C">
        <w:rPr>
          <w:rFonts w:ascii="Times New Roman" w:hAnsi="Times New Roman"/>
          <w:sz w:val="28"/>
          <w:szCs w:val="28"/>
        </w:rPr>
        <w:t>выкшие к такому</w:t>
      </w:r>
      <w:r w:rsidRPr="00756B14">
        <w:rPr>
          <w:rFonts w:ascii="Times New Roman" w:hAnsi="Times New Roman"/>
          <w:sz w:val="28"/>
          <w:szCs w:val="28"/>
        </w:rPr>
        <w:t xml:space="preserve"> роду военному б</w:t>
      </w:r>
      <w:r w:rsidRPr="00756B14">
        <w:rPr>
          <w:rFonts w:ascii="Times New Roman" w:hAnsi="Times New Roman"/>
          <w:sz w:val="28"/>
          <w:szCs w:val="28"/>
        </w:rPr>
        <w:t>ы</w:t>
      </w:r>
      <w:r w:rsidRPr="00756B14">
        <w:rPr>
          <w:rFonts w:ascii="Times New Roman" w:hAnsi="Times New Roman"/>
          <w:sz w:val="28"/>
          <w:szCs w:val="28"/>
        </w:rPr>
        <w:t>ту, молодые офицеры очень трудно приспосаблива</w:t>
      </w:r>
      <w:r w:rsidR="000F255C">
        <w:rPr>
          <w:rFonts w:ascii="Times New Roman" w:hAnsi="Times New Roman"/>
          <w:sz w:val="28"/>
          <w:szCs w:val="28"/>
        </w:rPr>
        <w:t xml:space="preserve">лись к нему.  Но может, причиной было то, что </w:t>
      </w:r>
      <w:r w:rsidRPr="00756B14">
        <w:rPr>
          <w:rFonts w:ascii="Times New Roman" w:hAnsi="Times New Roman"/>
          <w:sz w:val="28"/>
          <w:szCs w:val="28"/>
        </w:rPr>
        <w:t>бывалые офицеры формировались как воины сове</w:t>
      </w:r>
      <w:r w:rsidRPr="00756B14">
        <w:rPr>
          <w:rFonts w:ascii="Times New Roman" w:hAnsi="Times New Roman"/>
          <w:sz w:val="28"/>
          <w:szCs w:val="28"/>
        </w:rPr>
        <w:t>р</w:t>
      </w:r>
      <w:r w:rsidRPr="00756B14">
        <w:rPr>
          <w:rFonts w:ascii="Times New Roman" w:hAnsi="Times New Roman"/>
          <w:sz w:val="28"/>
          <w:szCs w:val="28"/>
        </w:rPr>
        <w:t xml:space="preserve">шенно в других условиях?  Не было французов, не было угрозы иноземного завоевания и таких масштабных военных действий. </w:t>
      </w:r>
    </w:p>
    <w:p w:rsidR="00BA50A0" w:rsidRPr="00BA50A0" w:rsidRDefault="007C0ED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255C">
        <w:rPr>
          <w:rFonts w:ascii="Times New Roman" w:hAnsi="Times New Roman"/>
          <w:i/>
          <w:sz w:val="28"/>
          <w:szCs w:val="28"/>
        </w:rPr>
        <w:t>Но однозначно одно – представления и образы, сформировавшиеся в то время в сознании молодых офицеров, отличались своеобразностью и ун</w:t>
      </w:r>
      <w:r w:rsidRPr="000F255C">
        <w:rPr>
          <w:rFonts w:ascii="Times New Roman" w:hAnsi="Times New Roman"/>
          <w:i/>
          <w:sz w:val="28"/>
          <w:szCs w:val="28"/>
        </w:rPr>
        <w:t>и</w:t>
      </w:r>
      <w:r w:rsidRPr="000F255C">
        <w:rPr>
          <w:rFonts w:ascii="Times New Roman" w:hAnsi="Times New Roman"/>
          <w:i/>
          <w:sz w:val="28"/>
          <w:szCs w:val="28"/>
        </w:rPr>
        <w:t>кальностью.</w:t>
      </w:r>
      <w:r w:rsidRPr="00756B14">
        <w:rPr>
          <w:rFonts w:ascii="Times New Roman" w:hAnsi="Times New Roman"/>
          <w:sz w:val="28"/>
          <w:szCs w:val="28"/>
        </w:rPr>
        <w:t xml:space="preserve"> У них возникли новые ценности и в дальнейшем они смогли, следуя своим внутренним чувствам и убеждениям, сформировав</w:t>
      </w:r>
      <w:r w:rsidR="000F255C">
        <w:rPr>
          <w:rFonts w:ascii="Times New Roman" w:hAnsi="Times New Roman"/>
          <w:sz w:val="28"/>
          <w:szCs w:val="28"/>
        </w:rPr>
        <w:t>шим</w:t>
      </w:r>
      <w:r w:rsidRPr="00756B14">
        <w:rPr>
          <w:rFonts w:ascii="Times New Roman" w:hAnsi="Times New Roman"/>
          <w:sz w:val="28"/>
          <w:szCs w:val="28"/>
        </w:rPr>
        <w:t>ся именно во время постоянных переходов и на полях сражений,  отстаива</w:t>
      </w:r>
      <w:r w:rsidR="0045575C">
        <w:rPr>
          <w:rFonts w:ascii="Times New Roman" w:hAnsi="Times New Roman"/>
          <w:sz w:val="28"/>
          <w:szCs w:val="28"/>
        </w:rPr>
        <w:t>ть их.  Не просто так сказал С</w:t>
      </w:r>
      <w:r w:rsidRPr="00756B14">
        <w:rPr>
          <w:rFonts w:ascii="Times New Roman" w:hAnsi="Times New Roman"/>
          <w:sz w:val="28"/>
          <w:szCs w:val="28"/>
        </w:rPr>
        <w:t>.</w:t>
      </w:r>
      <w:r w:rsidR="0045575C">
        <w:rPr>
          <w:rFonts w:ascii="Times New Roman" w:hAnsi="Times New Roman"/>
          <w:sz w:val="28"/>
          <w:szCs w:val="28"/>
        </w:rPr>
        <w:t>И.</w:t>
      </w:r>
      <w:r w:rsidRPr="00756B14">
        <w:rPr>
          <w:rFonts w:ascii="Times New Roman" w:hAnsi="Times New Roman"/>
          <w:sz w:val="28"/>
          <w:szCs w:val="28"/>
        </w:rPr>
        <w:t xml:space="preserve"> Му</w:t>
      </w:r>
      <w:r w:rsidR="000F255C">
        <w:rPr>
          <w:rFonts w:ascii="Times New Roman" w:hAnsi="Times New Roman"/>
          <w:sz w:val="28"/>
          <w:szCs w:val="28"/>
        </w:rPr>
        <w:t>равьев-</w:t>
      </w:r>
      <w:r w:rsidRPr="00756B14">
        <w:rPr>
          <w:rFonts w:ascii="Times New Roman" w:hAnsi="Times New Roman"/>
          <w:sz w:val="28"/>
          <w:szCs w:val="28"/>
        </w:rPr>
        <w:t>Апостол  о поколении декабристов: «Мы были дети двенадцатого года».  Под этим выражением имеется глубокое о</w:t>
      </w:r>
      <w:r w:rsidRPr="00756B14">
        <w:rPr>
          <w:rFonts w:ascii="Times New Roman" w:hAnsi="Times New Roman"/>
          <w:sz w:val="28"/>
          <w:szCs w:val="28"/>
        </w:rPr>
        <w:t>с</w:t>
      </w:r>
      <w:r w:rsidRPr="00756B14">
        <w:rPr>
          <w:rFonts w:ascii="Times New Roman" w:hAnsi="Times New Roman"/>
          <w:sz w:val="28"/>
          <w:szCs w:val="28"/>
        </w:rPr>
        <w:lastRenderedPageBreak/>
        <w:t>нование, ко</w:t>
      </w:r>
      <w:r w:rsidR="000E35B7">
        <w:rPr>
          <w:rFonts w:ascii="Times New Roman" w:hAnsi="Times New Roman"/>
          <w:sz w:val="28"/>
          <w:szCs w:val="28"/>
        </w:rPr>
        <w:t>торые мы пытались отразить</w:t>
      </w:r>
      <w:r w:rsidRPr="00756B14">
        <w:rPr>
          <w:rFonts w:ascii="Times New Roman" w:hAnsi="Times New Roman"/>
          <w:sz w:val="28"/>
          <w:szCs w:val="28"/>
        </w:rPr>
        <w:t xml:space="preserve"> в своей работе. </w:t>
      </w:r>
      <w:r w:rsidR="00BA50A0" w:rsidRPr="00BA50A0">
        <w:rPr>
          <w:rFonts w:ascii="Times New Roman" w:hAnsi="Times New Roman"/>
          <w:sz w:val="28"/>
          <w:szCs w:val="28"/>
        </w:rPr>
        <w:t>Спаянные фронтовой дружбой будущие декабристы обрели на войне бесценный опыт  патриоти</w:t>
      </w:r>
      <w:r w:rsidR="00BA50A0" w:rsidRPr="00BA50A0">
        <w:rPr>
          <w:rFonts w:ascii="Times New Roman" w:hAnsi="Times New Roman"/>
          <w:sz w:val="28"/>
          <w:szCs w:val="28"/>
        </w:rPr>
        <w:t>з</w:t>
      </w:r>
      <w:r w:rsidR="00BA50A0" w:rsidRPr="00BA50A0">
        <w:rPr>
          <w:rFonts w:ascii="Times New Roman" w:hAnsi="Times New Roman"/>
          <w:sz w:val="28"/>
          <w:szCs w:val="28"/>
        </w:rPr>
        <w:t>ма, товарищества, чувство уважения к русскому народу и сопереживание ему, причастности к судьбе родины и глубокой ответственности за нее. Ж</w:t>
      </w:r>
      <w:r w:rsidR="00BA50A0" w:rsidRPr="00BA50A0">
        <w:rPr>
          <w:rFonts w:ascii="Times New Roman" w:hAnsi="Times New Roman"/>
          <w:sz w:val="28"/>
          <w:szCs w:val="28"/>
        </w:rPr>
        <w:t>е</w:t>
      </w:r>
      <w:r w:rsidR="00BA50A0" w:rsidRPr="00BA50A0">
        <w:rPr>
          <w:rFonts w:ascii="Times New Roman" w:hAnsi="Times New Roman"/>
          <w:sz w:val="28"/>
          <w:szCs w:val="28"/>
        </w:rPr>
        <w:t>лание освободить страну от феодальной зависимости, видеть ее экономич</w:t>
      </w:r>
      <w:r w:rsidR="00BA50A0" w:rsidRPr="00BA50A0">
        <w:rPr>
          <w:rFonts w:ascii="Times New Roman" w:hAnsi="Times New Roman"/>
          <w:sz w:val="28"/>
          <w:szCs w:val="28"/>
        </w:rPr>
        <w:t>е</w:t>
      </w:r>
      <w:r w:rsidR="00BA50A0" w:rsidRPr="00BA50A0">
        <w:rPr>
          <w:rFonts w:ascii="Times New Roman" w:hAnsi="Times New Roman"/>
          <w:sz w:val="28"/>
          <w:szCs w:val="28"/>
        </w:rPr>
        <w:t>ски процветающей, привело будущих декабристов, участников  войны 1812 года,  на Сенатскую площадь в Петербурге.</w:t>
      </w:r>
      <w:r w:rsidR="00AD2B19">
        <w:rPr>
          <w:rFonts w:ascii="Times New Roman" w:hAnsi="Times New Roman"/>
          <w:sz w:val="28"/>
          <w:szCs w:val="28"/>
        </w:rPr>
        <w:t xml:space="preserve"> </w:t>
      </w:r>
      <w:r w:rsidR="00BA50A0" w:rsidRPr="00BA50A0">
        <w:rPr>
          <w:rFonts w:ascii="Times New Roman" w:hAnsi="Times New Roman"/>
          <w:sz w:val="28"/>
          <w:szCs w:val="28"/>
        </w:rPr>
        <w:t>На защиту  своей страны  от кр</w:t>
      </w:r>
      <w:r w:rsidR="00BA50A0" w:rsidRPr="00BA50A0">
        <w:rPr>
          <w:rFonts w:ascii="Times New Roman" w:hAnsi="Times New Roman"/>
          <w:sz w:val="28"/>
          <w:szCs w:val="28"/>
        </w:rPr>
        <w:t>е</w:t>
      </w:r>
      <w:r w:rsidR="00BA50A0" w:rsidRPr="00BA50A0">
        <w:rPr>
          <w:rFonts w:ascii="Times New Roman" w:hAnsi="Times New Roman"/>
          <w:sz w:val="28"/>
          <w:szCs w:val="28"/>
        </w:rPr>
        <w:t>постной зависимости встали «лучшие люди из дворян», которым  невынос</w:t>
      </w:r>
      <w:r w:rsidR="00BA50A0" w:rsidRPr="00BA50A0">
        <w:rPr>
          <w:rFonts w:ascii="Times New Roman" w:hAnsi="Times New Roman"/>
          <w:sz w:val="28"/>
          <w:szCs w:val="28"/>
        </w:rPr>
        <w:t>и</w:t>
      </w:r>
      <w:r w:rsidR="00BA50A0" w:rsidRPr="00BA50A0">
        <w:rPr>
          <w:rFonts w:ascii="Times New Roman" w:hAnsi="Times New Roman"/>
          <w:sz w:val="28"/>
          <w:szCs w:val="28"/>
        </w:rPr>
        <w:t xml:space="preserve">мо было видеть свой народ, победивший в войне,  задавленным помещичьим произволом. </w:t>
      </w:r>
    </w:p>
    <w:p w:rsidR="00151553" w:rsidRDefault="0015155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151553" w:rsidRDefault="0015155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9603D2" w:rsidRDefault="009603D2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9603D2" w:rsidRDefault="009603D2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9603D2" w:rsidRDefault="009603D2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9603D2" w:rsidRDefault="009603D2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9603D2" w:rsidRDefault="009603D2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</w:p>
    <w:p w:rsidR="009603D2" w:rsidRDefault="009603D2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</w:p>
    <w:p w:rsidR="00E92305" w:rsidRDefault="00E92305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</w:p>
    <w:p w:rsidR="00E92305" w:rsidRDefault="00E92305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</w:p>
    <w:p w:rsidR="00E92305" w:rsidRDefault="00E92305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</w:p>
    <w:p w:rsidR="00E92305" w:rsidRDefault="00E92305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</w:p>
    <w:p w:rsidR="00E92305" w:rsidRDefault="00E92305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</w:p>
    <w:p w:rsidR="00E92305" w:rsidRDefault="00E92305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</w:p>
    <w:p w:rsidR="009603D2" w:rsidRDefault="009603D2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</w:p>
    <w:p w:rsidR="00BA50A0" w:rsidRDefault="00802506" w:rsidP="009D686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802506">
        <w:rPr>
          <w:rFonts w:ascii="Times New Roman" w:hAnsi="Times New Roman"/>
          <w:b/>
          <w:sz w:val="32"/>
          <w:szCs w:val="28"/>
        </w:rPr>
        <w:t>Вывод</w:t>
      </w:r>
    </w:p>
    <w:p w:rsidR="00D933ED" w:rsidRDefault="00151553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553">
        <w:rPr>
          <w:rFonts w:ascii="Times New Roman" w:hAnsi="Times New Roman"/>
          <w:sz w:val="28"/>
          <w:szCs w:val="28"/>
        </w:rPr>
        <w:lastRenderedPageBreak/>
        <w:t>Война 181</w:t>
      </w:r>
      <w:r w:rsidR="004C0C9C">
        <w:rPr>
          <w:rFonts w:ascii="Times New Roman" w:hAnsi="Times New Roman"/>
          <w:sz w:val="28"/>
          <w:szCs w:val="28"/>
        </w:rPr>
        <w:t>2 года вызвала подъем</w:t>
      </w:r>
      <w:r w:rsidRPr="00151553">
        <w:rPr>
          <w:rFonts w:ascii="Times New Roman" w:hAnsi="Times New Roman"/>
          <w:sz w:val="28"/>
          <w:szCs w:val="28"/>
        </w:rPr>
        <w:t xml:space="preserve"> небывалого патриотизма и стремл</w:t>
      </w:r>
      <w:r w:rsidRPr="00151553">
        <w:rPr>
          <w:rFonts w:ascii="Times New Roman" w:hAnsi="Times New Roman"/>
          <w:sz w:val="28"/>
          <w:szCs w:val="28"/>
        </w:rPr>
        <w:t>е</w:t>
      </w:r>
      <w:r w:rsidRPr="00151553">
        <w:rPr>
          <w:rFonts w:ascii="Times New Roman" w:hAnsi="Times New Roman"/>
          <w:sz w:val="28"/>
          <w:szCs w:val="28"/>
        </w:rPr>
        <w:t>ния до последней капли крови защищать свою Родину не только у прогре</w:t>
      </w:r>
      <w:r w:rsidRPr="00151553">
        <w:rPr>
          <w:rFonts w:ascii="Times New Roman" w:hAnsi="Times New Roman"/>
          <w:sz w:val="28"/>
          <w:szCs w:val="28"/>
        </w:rPr>
        <w:t>с</w:t>
      </w:r>
      <w:r w:rsidRPr="00151553">
        <w:rPr>
          <w:rFonts w:ascii="Times New Roman" w:hAnsi="Times New Roman"/>
          <w:sz w:val="28"/>
          <w:szCs w:val="28"/>
        </w:rPr>
        <w:t>сивно настроенного русского дворянства, но и у простого народа.</w:t>
      </w:r>
      <w:r w:rsidR="004C0C9C">
        <w:rPr>
          <w:rFonts w:ascii="Times New Roman" w:hAnsi="Times New Roman"/>
          <w:sz w:val="28"/>
          <w:szCs w:val="28"/>
        </w:rPr>
        <w:t xml:space="preserve"> Русский народ осознал себя победителем. Люди надеялись на то, что их жизнь улу</w:t>
      </w:r>
      <w:r w:rsidR="004C0C9C">
        <w:rPr>
          <w:rFonts w:ascii="Times New Roman" w:hAnsi="Times New Roman"/>
          <w:sz w:val="28"/>
          <w:szCs w:val="28"/>
        </w:rPr>
        <w:t>ч</w:t>
      </w:r>
      <w:r w:rsidR="004C0C9C">
        <w:rPr>
          <w:rFonts w:ascii="Times New Roman" w:hAnsi="Times New Roman"/>
          <w:sz w:val="28"/>
          <w:szCs w:val="28"/>
        </w:rPr>
        <w:t xml:space="preserve">шится. </w:t>
      </w:r>
    </w:p>
    <w:p w:rsidR="00802506" w:rsidRPr="00151553" w:rsidRDefault="004C0C9C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</w:t>
      </w:r>
      <w:r w:rsidR="00151553" w:rsidRPr="00151553">
        <w:rPr>
          <w:rFonts w:ascii="Times New Roman" w:hAnsi="Times New Roman"/>
          <w:sz w:val="28"/>
          <w:szCs w:val="28"/>
        </w:rPr>
        <w:t>Отечественная вой</w:t>
      </w:r>
      <w:r w:rsidR="00D933ED">
        <w:rPr>
          <w:rFonts w:ascii="Times New Roman" w:hAnsi="Times New Roman"/>
          <w:sz w:val="28"/>
          <w:szCs w:val="28"/>
        </w:rPr>
        <w:t>на</w:t>
      </w:r>
      <w:r w:rsidR="00151553" w:rsidRPr="00151553">
        <w:rPr>
          <w:rFonts w:ascii="Times New Roman" w:hAnsi="Times New Roman"/>
          <w:sz w:val="28"/>
          <w:szCs w:val="28"/>
        </w:rPr>
        <w:t xml:space="preserve"> 1812 го</w:t>
      </w:r>
      <w:r w:rsidR="00D933ED">
        <w:rPr>
          <w:rFonts w:ascii="Times New Roman" w:hAnsi="Times New Roman"/>
          <w:sz w:val="28"/>
          <w:szCs w:val="28"/>
        </w:rPr>
        <w:t xml:space="preserve">да </w:t>
      </w:r>
      <w:r w:rsidR="00151553" w:rsidRPr="00151553">
        <w:rPr>
          <w:rFonts w:ascii="Times New Roman" w:hAnsi="Times New Roman"/>
          <w:sz w:val="28"/>
          <w:szCs w:val="28"/>
        </w:rPr>
        <w:t>нанесла огромный эконом</w:t>
      </w:r>
      <w:r>
        <w:rPr>
          <w:rFonts w:ascii="Times New Roman" w:hAnsi="Times New Roman"/>
          <w:sz w:val="28"/>
          <w:szCs w:val="28"/>
        </w:rPr>
        <w:t>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ский урон крепостной России.</w:t>
      </w:r>
      <w:r w:rsidR="00151553" w:rsidRPr="00151553">
        <w:rPr>
          <w:rFonts w:ascii="Times New Roman" w:hAnsi="Times New Roman"/>
          <w:sz w:val="28"/>
          <w:szCs w:val="28"/>
        </w:rPr>
        <w:t xml:space="preserve"> Чтобы вывести страну из разрухи царь и п</w:t>
      </w:r>
      <w:r w:rsidR="00151553" w:rsidRPr="00151553">
        <w:rPr>
          <w:rFonts w:ascii="Times New Roman" w:hAnsi="Times New Roman"/>
          <w:sz w:val="28"/>
          <w:szCs w:val="28"/>
        </w:rPr>
        <w:t>о</w:t>
      </w:r>
      <w:r w:rsidR="00151553" w:rsidRPr="00151553">
        <w:rPr>
          <w:rFonts w:ascii="Times New Roman" w:hAnsi="Times New Roman"/>
          <w:sz w:val="28"/>
          <w:szCs w:val="28"/>
        </w:rPr>
        <w:t>мещики усилили крепостниче</w:t>
      </w:r>
      <w:r w:rsidR="00D933ED">
        <w:rPr>
          <w:rFonts w:ascii="Times New Roman" w:hAnsi="Times New Roman"/>
          <w:sz w:val="28"/>
          <w:szCs w:val="28"/>
        </w:rPr>
        <w:t xml:space="preserve">ский гнет. </w:t>
      </w:r>
      <w:r w:rsidR="00151553" w:rsidRPr="00151553">
        <w:rPr>
          <w:rFonts w:ascii="Times New Roman" w:hAnsi="Times New Roman"/>
          <w:sz w:val="28"/>
          <w:szCs w:val="28"/>
        </w:rPr>
        <w:t>Но выигравший войну народ не х</w:t>
      </w:r>
      <w:r w:rsidR="00151553" w:rsidRPr="00151553">
        <w:rPr>
          <w:rFonts w:ascii="Times New Roman" w:hAnsi="Times New Roman"/>
          <w:sz w:val="28"/>
          <w:szCs w:val="28"/>
        </w:rPr>
        <w:t>о</w:t>
      </w:r>
      <w:r w:rsidR="00151553" w:rsidRPr="00151553">
        <w:rPr>
          <w:rFonts w:ascii="Times New Roman" w:hAnsi="Times New Roman"/>
          <w:sz w:val="28"/>
          <w:szCs w:val="28"/>
        </w:rPr>
        <w:t>тел больше быть рабом в своей стране</w:t>
      </w:r>
      <w:r w:rsidR="00D933ED">
        <w:rPr>
          <w:rFonts w:ascii="Times New Roman" w:hAnsi="Times New Roman"/>
          <w:sz w:val="28"/>
          <w:szCs w:val="28"/>
        </w:rPr>
        <w:t>. Все ждали перемен, но тщетно.</w:t>
      </w:r>
      <w:r w:rsidR="00151553" w:rsidRPr="00151553">
        <w:rPr>
          <w:rFonts w:ascii="Times New Roman" w:hAnsi="Times New Roman"/>
          <w:sz w:val="28"/>
          <w:szCs w:val="28"/>
        </w:rPr>
        <w:t xml:space="preserve"> В о</w:t>
      </w:r>
      <w:r w:rsidR="00151553" w:rsidRPr="00151553">
        <w:rPr>
          <w:rFonts w:ascii="Times New Roman" w:hAnsi="Times New Roman"/>
          <w:sz w:val="28"/>
          <w:szCs w:val="28"/>
        </w:rPr>
        <w:t>т</w:t>
      </w:r>
      <w:r w:rsidR="00151553" w:rsidRPr="00151553">
        <w:rPr>
          <w:rFonts w:ascii="Times New Roman" w:hAnsi="Times New Roman"/>
          <w:sz w:val="28"/>
          <w:szCs w:val="28"/>
        </w:rPr>
        <w:t>вет на притеснения помещиков усилились крестьянские волнения в стране. Это были разрозненные, малочислен</w:t>
      </w:r>
      <w:r w:rsidR="00D933ED">
        <w:rPr>
          <w:rFonts w:ascii="Times New Roman" w:hAnsi="Times New Roman"/>
          <w:sz w:val="28"/>
          <w:szCs w:val="28"/>
        </w:rPr>
        <w:t>ные</w:t>
      </w:r>
      <w:r w:rsidR="00151553" w:rsidRPr="00151553">
        <w:rPr>
          <w:rFonts w:ascii="Times New Roman" w:hAnsi="Times New Roman"/>
          <w:sz w:val="28"/>
          <w:szCs w:val="28"/>
        </w:rPr>
        <w:t xml:space="preserve"> всплески неповиновения. Крепос</w:t>
      </w:r>
      <w:r w:rsidR="00151553" w:rsidRPr="00151553">
        <w:rPr>
          <w:rFonts w:ascii="Times New Roman" w:hAnsi="Times New Roman"/>
          <w:sz w:val="28"/>
          <w:szCs w:val="28"/>
        </w:rPr>
        <w:t>т</w:t>
      </w:r>
      <w:r w:rsidR="00151553" w:rsidRPr="00151553">
        <w:rPr>
          <w:rFonts w:ascii="Times New Roman" w:hAnsi="Times New Roman"/>
          <w:sz w:val="28"/>
          <w:szCs w:val="28"/>
        </w:rPr>
        <w:t>ное крестьян</w:t>
      </w:r>
      <w:r w:rsidR="00D933ED">
        <w:rPr>
          <w:rFonts w:ascii="Times New Roman" w:hAnsi="Times New Roman"/>
          <w:sz w:val="28"/>
          <w:szCs w:val="28"/>
        </w:rPr>
        <w:t>ство не</w:t>
      </w:r>
      <w:r w:rsidR="00151553" w:rsidRPr="00151553">
        <w:rPr>
          <w:rFonts w:ascii="Times New Roman" w:hAnsi="Times New Roman"/>
          <w:sz w:val="28"/>
          <w:szCs w:val="28"/>
        </w:rPr>
        <w:t xml:space="preserve"> в состоянии было самостоятельно справиться  с сам</w:t>
      </w:r>
      <w:r w:rsidR="00151553" w:rsidRPr="00151553">
        <w:rPr>
          <w:rFonts w:ascii="Times New Roman" w:hAnsi="Times New Roman"/>
          <w:sz w:val="28"/>
          <w:szCs w:val="28"/>
        </w:rPr>
        <w:t>о</w:t>
      </w:r>
      <w:r w:rsidR="00151553" w:rsidRPr="00151553">
        <w:rPr>
          <w:rFonts w:ascii="Times New Roman" w:hAnsi="Times New Roman"/>
          <w:sz w:val="28"/>
          <w:szCs w:val="28"/>
        </w:rPr>
        <w:t>державно-крепостническими поряд</w:t>
      </w:r>
      <w:r w:rsidR="00D933ED">
        <w:rPr>
          <w:rFonts w:ascii="Times New Roman" w:hAnsi="Times New Roman"/>
          <w:sz w:val="28"/>
          <w:szCs w:val="28"/>
        </w:rPr>
        <w:t>ками.</w:t>
      </w:r>
      <w:r w:rsidR="00151553" w:rsidRPr="00151553">
        <w:rPr>
          <w:rFonts w:ascii="Times New Roman" w:hAnsi="Times New Roman"/>
          <w:sz w:val="28"/>
          <w:szCs w:val="28"/>
        </w:rPr>
        <w:t xml:space="preserve"> На защи</w:t>
      </w:r>
      <w:r w:rsidR="00D933ED">
        <w:rPr>
          <w:rFonts w:ascii="Times New Roman" w:hAnsi="Times New Roman"/>
          <w:sz w:val="28"/>
          <w:szCs w:val="28"/>
        </w:rPr>
        <w:t>ту</w:t>
      </w:r>
      <w:r w:rsidR="00151553" w:rsidRPr="00151553">
        <w:rPr>
          <w:rFonts w:ascii="Times New Roman" w:hAnsi="Times New Roman"/>
          <w:sz w:val="28"/>
          <w:szCs w:val="28"/>
        </w:rPr>
        <w:t xml:space="preserve"> своей страны  от креп</w:t>
      </w:r>
      <w:r w:rsidR="00151553" w:rsidRPr="00151553">
        <w:rPr>
          <w:rFonts w:ascii="Times New Roman" w:hAnsi="Times New Roman"/>
          <w:sz w:val="28"/>
          <w:szCs w:val="28"/>
        </w:rPr>
        <w:t>о</w:t>
      </w:r>
      <w:r w:rsidR="00151553" w:rsidRPr="00151553">
        <w:rPr>
          <w:rFonts w:ascii="Times New Roman" w:hAnsi="Times New Roman"/>
          <w:sz w:val="28"/>
          <w:szCs w:val="28"/>
        </w:rPr>
        <w:t>стной зависимости встали «лучшие люди из дворян», которым  невыносимо было видеть свой народ, победивший в вой</w:t>
      </w:r>
      <w:r w:rsidR="004E3FC2">
        <w:rPr>
          <w:rFonts w:ascii="Times New Roman" w:hAnsi="Times New Roman"/>
          <w:sz w:val="28"/>
          <w:szCs w:val="28"/>
        </w:rPr>
        <w:t>не,</w:t>
      </w:r>
      <w:r w:rsidR="00151553" w:rsidRPr="00151553">
        <w:rPr>
          <w:rFonts w:ascii="Times New Roman" w:hAnsi="Times New Roman"/>
          <w:sz w:val="28"/>
          <w:szCs w:val="28"/>
        </w:rPr>
        <w:t xml:space="preserve"> задавленным помещичьим произволом.</w:t>
      </w:r>
      <w:r w:rsidR="00D933ED">
        <w:rPr>
          <w:rFonts w:ascii="Times New Roman" w:hAnsi="Times New Roman"/>
          <w:sz w:val="28"/>
          <w:szCs w:val="28"/>
        </w:rPr>
        <w:t xml:space="preserve"> </w:t>
      </w:r>
    </w:p>
    <w:p w:rsidR="004C0C9C" w:rsidRPr="00151553" w:rsidRDefault="004E3FC2" w:rsidP="00E923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нельзя</w:t>
      </w:r>
      <w:r w:rsidR="004C0C9C" w:rsidRPr="00756B14">
        <w:rPr>
          <w:rFonts w:ascii="Times New Roman" w:hAnsi="Times New Roman"/>
          <w:sz w:val="28"/>
          <w:szCs w:val="28"/>
        </w:rPr>
        <w:t xml:space="preserve"> умалять той роли, которую сыграла война 1812 года в судьб</w:t>
      </w:r>
      <w:r>
        <w:rPr>
          <w:rFonts w:ascii="Times New Roman" w:hAnsi="Times New Roman"/>
          <w:sz w:val="28"/>
          <w:szCs w:val="28"/>
        </w:rPr>
        <w:t>е и сознании молодых русских офицеров</w:t>
      </w:r>
      <w:r w:rsidR="004C0C9C" w:rsidRPr="00756B14">
        <w:rPr>
          <w:rFonts w:ascii="Times New Roman" w:hAnsi="Times New Roman"/>
          <w:sz w:val="28"/>
          <w:szCs w:val="28"/>
        </w:rPr>
        <w:t>. Она стала определе</w:t>
      </w:r>
      <w:r w:rsidR="004C0C9C" w:rsidRPr="00756B14">
        <w:rPr>
          <w:rFonts w:ascii="Times New Roman" w:hAnsi="Times New Roman"/>
          <w:sz w:val="28"/>
          <w:szCs w:val="28"/>
        </w:rPr>
        <w:t>н</w:t>
      </w:r>
      <w:r w:rsidR="004C0C9C" w:rsidRPr="00756B14">
        <w:rPr>
          <w:rFonts w:ascii="Times New Roman" w:hAnsi="Times New Roman"/>
          <w:sz w:val="28"/>
          <w:szCs w:val="28"/>
        </w:rPr>
        <w:t>ным ру</w:t>
      </w:r>
      <w:r>
        <w:rPr>
          <w:rFonts w:ascii="Times New Roman" w:hAnsi="Times New Roman"/>
          <w:sz w:val="28"/>
          <w:szCs w:val="28"/>
        </w:rPr>
        <w:t>бежом в их жизни, отдели</w:t>
      </w:r>
      <w:r w:rsidR="004C0C9C" w:rsidRPr="00756B14">
        <w:rPr>
          <w:rFonts w:ascii="Times New Roman" w:hAnsi="Times New Roman"/>
          <w:sz w:val="28"/>
          <w:szCs w:val="28"/>
        </w:rPr>
        <w:t>вшим чисто теоретический «патриотизм», который был вложен им с детства воспитанием и образованием, от патри</w:t>
      </w:r>
      <w:r w:rsidR="004C0C9C" w:rsidRPr="00756B14">
        <w:rPr>
          <w:rFonts w:ascii="Times New Roman" w:hAnsi="Times New Roman"/>
          <w:sz w:val="28"/>
          <w:szCs w:val="28"/>
        </w:rPr>
        <w:t>о</w:t>
      </w:r>
      <w:r w:rsidR="004C0C9C" w:rsidRPr="00756B14">
        <w:rPr>
          <w:rFonts w:ascii="Times New Roman" w:hAnsi="Times New Roman"/>
          <w:sz w:val="28"/>
          <w:szCs w:val="28"/>
        </w:rPr>
        <w:t>тизма, приобретенного собственным опытом.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306C2B">
        <w:rPr>
          <w:rFonts w:ascii="Times New Roman" w:hAnsi="Times New Roman"/>
          <w:sz w:val="28"/>
          <w:szCs w:val="28"/>
        </w:rPr>
        <w:t>Закаленные опытом в боях и Заграничных походах русской армии в 1813-1814 годах, они</w:t>
      </w:r>
      <w:r w:rsidR="00306C2B" w:rsidRPr="00151553">
        <w:rPr>
          <w:rFonts w:ascii="Times New Roman" w:hAnsi="Times New Roman"/>
          <w:sz w:val="28"/>
          <w:szCs w:val="28"/>
        </w:rPr>
        <w:t xml:space="preserve"> </w:t>
      </w:r>
      <w:r w:rsidR="00306C2B">
        <w:rPr>
          <w:rFonts w:ascii="Times New Roman" w:hAnsi="Times New Roman"/>
          <w:sz w:val="28"/>
          <w:szCs w:val="28"/>
        </w:rPr>
        <w:t xml:space="preserve">имели свой план дальнейшего развития Российской империи. </w:t>
      </w:r>
      <w:r w:rsidR="00F4222F">
        <w:rPr>
          <w:rFonts w:ascii="Times New Roman" w:hAnsi="Times New Roman"/>
          <w:sz w:val="28"/>
          <w:szCs w:val="28"/>
        </w:rPr>
        <w:t>Однако эти люди не нашли себе поддержки в высших эшелонах власти и навсегда остались трагичной стр</w:t>
      </w:r>
      <w:r w:rsidR="00F4222F">
        <w:rPr>
          <w:rFonts w:ascii="Times New Roman" w:hAnsi="Times New Roman"/>
          <w:sz w:val="28"/>
          <w:szCs w:val="28"/>
        </w:rPr>
        <w:t>а</w:t>
      </w:r>
      <w:r w:rsidR="00F4222F">
        <w:rPr>
          <w:rFonts w:ascii="Times New Roman" w:hAnsi="Times New Roman"/>
          <w:sz w:val="28"/>
          <w:szCs w:val="28"/>
        </w:rPr>
        <w:t xml:space="preserve">ницей русской истории. </w:t>
      </w:r>
      <w:r w:rsidR="00306C2B">
        <w:rPr>
          <w:rFonts w:ascii="Times New Roman" w:hAnsi="Times New Roman"/>
          <w:sz w:val="28"/>
          <w:szCs w:val="28"/>
        </w:rPr>
        <w:t xml:space="preserve"> </w:t>
      </w:r>
    </w:p>
    <w:p w:rsidR="005148E0" w:rsidRDefault="005148E0" w:rsidP="00783A4A">
      <w:pPr>
        <w:spacing w:after="0" w:line="360" w:lineRule="auto"/>
        <w:ind w:firstLine="709"/>
        <w:contextualSpacing/>
      </w:pPr>
    </w:p>
    <w:p w:rsidR="00845684" w:rsidRDefault="00845684" w:rsidP="00783A4A">
      <w:pPr>
        <w:spacing w:after="0" w:line="360" w:lineRule="auto"/>
        <w:ind w:firstLine="709"/>
        <w:contextualSpacing/>
      </w:pPr>
    </w:p>
    <w:p w:rsidR="00554700" w:rsidRDefault="00554700" w:rsidP="00783A4A">
      <w:pPr>
        <w:spacing w:after="0" w:line="360" w:lineRule="auto"/>
        <w:ind w:firstLine="709"/>
        <w:contextualSpacing/>
      </w:pPr>
    </w:p>
    <w:p w:rsidR="00845684" w:rsidRDefault="00845684" w:rsidP="00783A4A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  <w:r w:rsidRPr="00845684">
        <w:rPr>
          <w:rFonts w:ascii="Times New Roman" w:hAnsi="Times New Roman"/>
          <w:b/>
          <w:sz w:val="32"/>
        </w:rPr>
        <w:t xml:space="preserve">Список </w:t>
      </w:r>
      <w:r w:rsidR="00EF555F">
        <w:rPr>
          <w:rFonts w:ascii="Times New Roman" w:hAnsi="Times New Roman"/>
          <w:b/>
          <w:sz w:val="32"/>
        </w:rPr>
        <w:t>источников</w:t>
      </w:r>
    </w:p>
    <w:p w:rsidR="00617791" w:rsidRPr="00621893" w:rsidRDefault="00617791" w:rsidP="00617791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21893">
        <w:rPr>
          <w:rFonts w:ascii="Times New Roman" w:hAnsi="Times New Roman"/>
          <w:color w:val="000000"/>
          <w:sz w:val="28"/>
          <w:szCs w:val="28"/>
        </w:rPr>
        <w:lastRenderedPageBreak/>
        <w:t xml:space="preserve">Вяземский В.В. Журнал. //1812 год… Военные дневники / </w:t>
      </w:r>
      <w:proofErr w:type="gramStart"/>
      <w:r w:rsidRPr="0062189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621893">
        <w:rPr>
          <w:rFonts w:ascii="Times New Roman" w:hAnsi="Times New Roman"/>
          <w:color w:val="000000"/>
          <w:sz w:val="28"/>
          <w:szCs w:val="28"/>
        </w:rPr>
        <w:t xml:space="preserve">ост., вступ.ст.: А.Г. Тартаковский. – М.: « Советская Россия», 1990. – С. 185 – 195. </w:t>
      </w:r>
    </w:p>
    <w:p w:rsidR="00617791" w:rsidRPr="00621893" w:rsidRDefault="00617791" w:rsidP="00617791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21893">
        <w:rPr>
          <w:rFonts w:ascii="Times New Roman" w:hAnsi="Times New Roman"/>
          <w:color w:val="000000"/>
          <w:sz w:val="28"/>
          <w:szCs w:val="28"/>
        </w:rPr>
        <w:t>Глинка Ф.Н</w:t>
      </w:r>
      <w:proofErr w:type="gramStart"/>
      <w:r w:rsidRPr="0062189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621893">
        <w:rPr>
          <w:rFonts w:ascii="Times New Roman" w:hAnsi="Times New Roman"/>
          <w:color w:val="000000"/>
          <w:sz w:val="28"/>
          <w:szCs w:val="28"/>
        </w:rPr>
        <w:t xml:space="preserve"> Письма русского офицера: Проза</w:t>
      </w:r>
      <w:proofErr w:type="gramStart"/>
      <w:r w:rsidRPr="0062189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621893">
        <w:rPr>
          <w:rFonts w:ascii="Times New Roman" w:hAnsi="Times New Roman"/>
          <w:color w:val="000000"/>
          <w:sz w:val="28"/>
          <w:szCs w:val="28"/>
        </w:rPr>
        <w:t xml:space="preserve"> Публицистика. Поэзия. Статьи.  Письма. / </w:t>
      </w:r>
      <w:proofErr w:type="gramStart"/>
      <w:r w:rsidRPr="0062189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21893">
        <w:rPr>
          <w:rFonts w:ascii="Times New Roman" w:hAnsi="Times New Roman"/>
          <w:color w:val="000000"/>
          <w:sz w:val="28"/>
          <w:szCs w:val="28"/>
        </w:rPr>
        <w:t>ост.:</w:t>
      </w:r>
      <w:proofErr w:type="gramEnd"/>
      <w:r w:rsidRPr="00621893">
        <w:rPr>
          <w:rFonts w:ascii="Times New Roman" w:hAnsi="Times New Roman"/>
          <w:color w:val="000000"/>
          <w:sz w:val="28"/>
          <w:szCs w:val="28"/>
        </w:rPr>
        <w:t xml:space="preserve"> С.Серков, Ю. </w:t>
      </w:r>
      <w:proofErr w:type="spellStart"/>
      <w:r w:rsidRPr="00621893">
        <w:rPr>
          <w:rFonts w:ascii="Times New Roman" w:hAnsi="Times New Roman"/>
          <w:color w:val="000000"/>
          <w:sz w:val="28"/>
          <w:szCs w:val="28"/>
        </w:rPr>
        <w:t>Удеревский</w:t>
      </w:r>
      <w:proofErr w:type="spellEnd"/>
      <w:r w:rsidRPr="00621893">
        <w:rPr>
          <w:rFonts w:ascii="Times New Roman" w:hAnsi="Times New Roman"/>
          <w:color w:val="000000"/>
          <w:sz w:val="28"/>
          <w:szCs w:val="28"/>
        </w:rPr>
        <w:t xml:space="preserve">. – М.: Московский рабочий, 1985. – 366 с. </w:t>
      </w:r>
    </w:p>
    <w:p w:rsidR="00617791" w:rsidRPr="00621893" w:rsidRDefault="00617791" w:rsidP="00617791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21893">
        <w:rPr>
          <w:rFonts w:ascii="Times New Roman" w:hAnsi="Times New Roman"/>
          <w:color w:val="000000"/>
          <w:sz w:val="28"/>
          <w:szCs w:val="28"/>
        </w:rPr>
        <w:t>Давыдов Д.В. Военные записки / под ред. В. Орлова. – М.: Художес</w:t>
      </w:r>
      <w:r w:rsidRPr="00621893">
        <w:rPr>
          <w:rFonts w:ascii="Times New Roman" w:hAnsi="Times New Roman"/>
          <w:color w:val="000000"/>
          <w:sz w:val="28"/>
          <w:szCs w:val="28"/>
        </w:rPr>
        <w:t>т</w:t>
      </w:r>
      <w:r w:rsidRPr="00621893">
        <w:rPr>
          <w:rFonts w:ascii="Times New Roman" w:hAnsi="Times New Roman"/>
          <w:color w:val="000000"/>
          <w:sz w:val="28"/>
          <w:szCs w:val="28"/>
        </w:rPr>
        <w:t>венная литература, 1940. – 480 с.</w:t>
      </w:r>
    </w:p>
    <w:p w:rsidR="00617791" w:rsidRPr="00621893" w:rsidRDefault="00617791" w:rsidP="00617791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21893">
        <w:rPr>
          <w:rFonts w:ascii="Times New Roman" w:hAnsi="Times New Roman"/>
          <w:color w:val="000000"/>
          <w:sz w:val="28"/>
          <w:szCs w:val="28"/>
        </w:rPr>
        <w:t>Дрейлинг</w:t>
      </w:r>
      <w:proofErr w:type="spellEnd"/>
      <w:r w:rsidRPr="00621893">
        <w:rPr>
          <w:rFonts w:ascii="Times New Roman" w:hAnsi="Times New Roman"/>
          <w:color w:val="000000"/>
          <w:sz w:val="28"/>
          <w:szCs w:val="28"/>
        </w:rPr>
        <w:t xml:space="preserve"> И. Воспоминания участника войны 1812 года. // 1812 год. Воспоминания воинов русской армии: Из собр. Отд. </w:t>
      </w:r>
      <w:proofErr w:type="spellStart"/>
      <w:r w:rsidRPr="00621893">
        <w:rPr>
          <w:rFonts w:ascii="Times New Roman" w:hAnsi="Times New Roman"/>
          <w:color w:val="000000"/>
          <w:sz w:val="28"/>
          <w:szCs w:val="28"/>
        </w:rPr>
        <w:t>письм</w:t>
      </w:r>
      <w:proofErr w:type="spellEnd"/>
      <w:r w:rsidRPr="00621893">
        <w:rPr>
          <w:rFonts w:ascii="Times New Roman" w:hAnsi="Times New Roman"/>
          <w:color w:val="000000"/>
          <w:sz w:val="28"/>
          <w:szCs w:val="28"/>
        </w:rPr>
        <w:t xml:space="preserve">. источников Гос. Ист. музея/ Сост.: Ф.А. Петров </w:t>
      </w:r>
      <w:proofErr w:type="gramStart"/>
      <w:r w:rsidRPr="00621893">
        <w:rPr>
          <w:rFonts w:ascii="Times New Roman" w:hAnsi="Times New Roman"/>
          <w:color w:val="000000"/>
          <w:sz w:val="28"/>
          <w:szCs w:val="28"/>
        </w:rPr>
        <w:t xml:space="preserve">[ </w:t>
      </w:r>
      <w:proofErr w:type="gramEnd"/>
      <w:r w:rsidRPr="00621893">
        <w:rPr>
          <w:rFonts w:ascii="Times New Roman" w:hAnsi="Times New Roman"/>
          <w:color w:val="000000"/>
          <w:sz w:val="28"/>
          <w:szCs w:val="28"/>
        </w:rPr>
        <w:t xml:space="preserve">и др.]. – М.: «Мысль», 1991. – С. 356 – 401.: ил. </w:t>
      </w:r>
    </w:p>
    <w:p w:rsidR="00617791" w:rsidRDefault="00617791" w:rsidP="00617791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21893">
        <w:rPr>
          <w:rFonts w:ascii="Times New Roman" w:hAnsi="Times New Roman"/>
          <w:color w:val="000000"/>
          <w:sz w:val="28"/>
          <w:szCs w:val="28"/>
        </w:rPr>
        <w:t xml:space="preserve">Дурова  Н.А. Избранное / </w:t>
      </w:r>
      <w:proofErr w:type="gramStart"/>
      <w:r w:rsidRPr="0062189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621893">
        <w:rPr>
          <w:rFonts w:ascii="Times New Roman" w:hAnsi="Times New Roman"/>
          <w:color w:val="000000"/>
          <w:sz w:val="28"/>
          <w:szCs w:val="28"/>
        </w:rPr>
        <w:t>ост., вступ. ст. и примеч. В.В. Афанасьева. – М.: Сов. Россия, 1984. – 440 с.</w:t>
      </w:r>
    </w:p>
    <w:p w:rsidR="00617791" w:rsidRPr="005D2FB2" w:rsidRDefault="00617791" w:rsidP="00617791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D2FB2">
        <w:rPr>
          <w:rFonts w:ascii="Times New Roman" w:hAnsi="Times New Roman"/>
          <w:color w:val="000000"/>
          <w:sz w:val="28"/>
          <w:szCs w:val="28"/>
        </w:rPr>
        <w:t xml:space="preserve">Ермолов А.П. </w:t>
      </w:r>
      <w:r w:rsidRPr="005D2FB2">
        <w:rPr>
          <w:rFonts w:ascii="Times New Roman" w:hAnsi="Times New Roman"/>
          <w:sz w:val="28"/>
          <w:szCs w:val="28"/>
        </w:rPr>
        <w:t xml:space="preserve">Записки генерала Ермолова, начальника Главного штаба 1-й Западной армии, в Отечественную войну 1812 года. // Записки А.П. Ермолова. 1798 – 1826 гг. / </w:t>
      </w:r>
      <w:proofErr w:type="gramStart"/>
      <w:r w:rsidRPr="005D2FB2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5D2FB2">
        <w:rPr>
          <w:rFonts w:ascii="Times New Roman" w:hAnsi="Times New Roman"/>
          <w:sz w:val="28"/>
          <w:szCs w:val="28"/>
        </w:rPr>
        <w:t>ост.: В.А. Федорова. – М.: Высшая школа, 1991. – С. 120 – 267.</w:t>
      </w:r>
      <w:r w:rsidRPr="005D2FB2">
        <w:rPr>
          <w:rFonts w:ascii="Times New Roman" w:hAnsi="Times New Roman"/>
          <w:sz w:val="20"/>
          <w:szCs w:val="20"/>
        </w:rPr>
        <w:t xml:space="preserve"> </w:t>
      </w:r>
    </w:p>
    <w:p w:rsidR="00617791" w:rsidRPr="005D2FB2" w:rsidRDefault="00617791" w:rsidP="00617791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D2FB2">
        <w:rPr>
          <w:rFonts w:ascii="Times New Roman" w:hAnsi="Times New Roman"/>
          <w:color w:val="000000"/>
          <w:sz w:val="28"/>
          <w:szCs w:val="28"/>
        </w:rPr>
        <w:t xml:space="preserve">Кутузов М.И. </w:t>
      </w:r>
      <w:proofErr w:type="spellStart"/>
      <w:r w:rsidRPr="005D2FB2">
        <w:rPr>
          <w:rFonts w:ascii="Times New Roman" w:hAnsi="Times New Roman"/>
          <w:sz w:val="28"/>
          <w:szCs w:val="28"/>
        </w:rPr>
        <w:t>Военно</w:t>
      </w:r>
      <w:proofErr w:type="spellEnd"/>
      <w:r w:rsidRPr="005D2FB2">
        <w:rPr>
          <w:rFonts w:ascii="Times New Roman" w:hAnsi="Times New Roman"/>
          <w:sz w:val="28"/>
          <w:szCs w:val="28"/>
        </w:rPr>
        <w:t xml:space="preserve"> – боевая деятельность М.И. Кутузова в Отечес</w:t>
      </w:r>
      <w:r w:rsidRPr="005D2FB2">
        <w:rPr>
          <w:rFonts w:ascii="Times New Roman" w:hAnsi="Times New Roman"/>
          <w:sz w:val="28"/>
          <w:szCs w:val="28"/>
        </w:rPr>
        <w:t>т</w:t>
      </w:r>
      <w:r w:rsidRPr="005D2FB2">
        <w:rPr>
          <w:rFonts w:ascii="Times New Roman" w:hAnsi="Times New Roman"/>
          <w:sz w:val="28"/>
          <w:szCs w:val="28"/>
        </w:rPr>
        <w:t xml:space="preserve">венной войне 1812 года. //Кутузов М.И. Письма, записки /  под ред. Н.Ф. </w:t>
      </w:r>
      <w:proofErr w:type="spellStart"/>
      <w:r w:rsidRPr="005D2FB2">
        <w:rPr>
          <w:rFonts w:ascii="Times New Roman" w:hAnsi="Times New Roman"/>
          <w:sz w:val="28"/>
          <w:szCs w:val="28"/>
        </w:rPr>
        <w:t>Шахмагонов</w:t>
      </w:r>
      <w:proofErr w:type="spellEnd"/>
      <w:r w:rsidRPr="005D2FB2">
        <w:rPr>
          <w:rFonts w:ascii="Times New Roman" w:hAnsi="Times New Roman"/>
          <w:sz w:val="28"/>
          <w:szCs w:val="28"/>
        </w:rPr>
        <w:t xml:space="preserve">. – М.: Воениздат, 1989. – С. 294 – 453. </w:t>
      </w:r>
    </w:p>
    <w:p w:rsidR="00617791" w:rsidRDefault="00617791" w:rsidP="00617791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2FB2">
        <w:rPr>
          <w:rFonts w:ascii="Times New Roman" w:hAnsi="Times New Roman"/>
          <w:color w:val="000000"/>
          <w:sz w:val="28"/>
          <w:szCs w:val="28"/>
        </w:rPr>
        <w:t>М</w:t>
      </w:r>
      <w:r w:rsidRPr="00621893">
        <w:rPr>
          <w:rFonts w:ascii="Times New Roman" w:hAnsi="Times New Roman"/>
          <w:color w:val="000000"/>
          <w:sz w:val="28"/>
          <w:szCs w:val="28"/>
        </w:rPr>
        <w:t>ешетич</w:t>
      </w:r>
      <w:proofErr w:type="spellEnd"/>
      <w:r w:rsidRPr="00621893">
        <w:rPr>
          <w:rFonts w:ascii="Times New Roman" w:hAnsi="Times New Roman"/>
          <w:color w:val="000000"/>
          <w:sz w:val="28"/>
          <w:szCs w:val="28"/>
        </w:rPr>
        <w:t xml:space="preserve"> Г.П.  Исторические записки войны россиян с французами и двадцатью племенами 1812 – 1815 г.// 1812 год. Воспоминания воинов русской армии: Из собр. Отд. </w:t>
      </w:r>
      <w:proofErr w:type="spellStart"/>
      <w:r w:rsidRPr="00621893">
        <w:rPr>
          <w:rFonts w:ascii="Times New Roman" w:hAnsi="Times New Roman"/>
          <w:color w:val="000000"/>
          <w:sz w:val="28"/>
          <w:szCs w:val="28"/>
        </w:rPr>
        <w:t>письм</w:t>
      </w:r>
      <w:proofErr w:type="spellEnd"/>
      <w:r w:rsidRPr="00621893">
        <w:rPr>
          <w:rFonts w:ascii="Times New Roman" w:hAnsi="Times New Roman"/>
          <w:color w:val="000000"/>
          <w:sz w:val="28"/>
          <w:szCs w:val="28"/>
        </w:rPr>
        <w:t xml:space="preserve">. источников Гос. Ист. музея/ Сост.: Ф.А. Петров </w:t>
      </w:r>
      <w:proofErr w:type="gramStart"/>
      <w:r w:rsidRPr="00621893">
        <w:rPr>
          <w:rFonts w:ascii="Times New Roman" w:hAnsi="Times New Roman"/>
          <w:color w:val="000000"/>
          <w:sz w:val="28"/>
          <w:szCs w:val="28"/>
        </w:rPr>
        <w:t xml:space="preserve">[ </w:t>
      </w:r>
      <w:proofErr w:type="gramEnd"/>
      <w:r w:rsidRPr="00621893">
        <w:rPr>
          <w:rFonts w:ascii="Times New Roman" w:hAnsi="Times New Roman"/>
          <w:color w:val="000000"/>
          <w:sz w:val="28"/>
          <w:szCs w:val="28"/>
        </w:rPr>
        <w:t>и др.]. – М.: «Мысль», 1991. – С. 24 – 104.</w:t>
      </w:r>
    </w:p>
    <w:p w:rsidR="00A51C6A" w:rsidRPr="00621893" w:rsidRDefault="00A51C6A" w:rsidP="00A51C6A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Паскевич И.Ф. Походные записки </w:t>
      </w:r>
      <w:proofErr w:type="gramStart"/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[ </w:t>
      </w:r>
      <w:proofErr w:type="gramEnd"/>
      <w:r w:rsidRPr="00621893">
        <w:rPr>
          <w:rFonts w:ascii="Times New Roman" w:hAnsi="Times New Roman"/>
          <w:color w:val="000000" w:themeColor="text1"/>
          <w:sz w:val="28"/>
          <w:szCs w:val="28"/>
        </w:rPr>
        <w:t>электронный ресурс]. – Режим до</w:t>
      </w:r>
      <w:r w:rsidRPr="0062189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тупа: </w:t>
      </w:r>
      <w:hyperlink r:id="rId8" w:history="1">
        <w:r w:rsidRPr="00621893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http://www.museum.ru/1812/Library/Paskevich/index.html /</w:t>
        </w:r>
      </w:hyperlink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621893">
        <w:rPr>
          <w:rFonts w:ascii="Times New Roman" w:hAnsi="Times New Roman"/>
          <w:color w:val="000000" w:themeColor="text1"/>
          <w:sz w:val="28"/>
          <w:szCs w:val="28"/>
        </w:rPr>
        <w:t>дата обращения 15.04.2011)</w:t>
      </w:r>
    </w:p>
    <w:p w:rsidR="00A51C6A" w:rsidRPr="00621893" w:rsidRDefault="00A51C6A" w:rsidP="00A51C6A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189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Петров М.М. Рассказы </w:t>
      </w:r>
      <w:proofErr w:type="gramStart"/>
      <w:r w:rsidRPr="00621893">
        <w:rPr>
          <w:rFonts w:ascii="Times New Roman" w:hAnsi="Times New Roman"/>
          <w:color w:val="000000" w:themeColor="text1"/>
          <w:sz w:val="28"/>
          <w:szCs w:val="28"/>
        </w:rPr>
        <w:t>служившего</w:t>
      </w:r>
      <w:proofErr w:type="gramEnd"/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 в 1-м егерском полку… // 1812 год. Воспоминания воинов русской армии: Из собр. Отд. </w:t>
      </w:r>
      <w:proofErr w:type="spellStart"/>
      <w:r w:rsidRPr="00621893">
        <w:rPr>
          <w:rFonts w:ascii="Times New Roman" w:hAnsi="Times New Roman"/>
          <w:color w:val="000000" w:themeColor="text1"/>
          <w:sz w:val="28"/>
          <w:szCs w:val="28"/>
        </w:rPr>
        <w:t>письм</w:t>
      </w:r>
      <w:proofErr w:type="spellEnd"/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. источников Гос. Ист. музея/ Сост.: Ф.А. Петров </w:t>
      </w:r>
      <w:proofErr w:type="gramStart"/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[ </w:t>
      </w:r>
      <w:proofErr w:type="gramEnd"/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и др.]. – М.: «Мысль», 1991. – С. 104 - 330.: ил. </w:t>
      </w:r>
    </w:p>
    <w:p w:rsidR="00A51C6A" w:rsidRPr="00A51C6A" w:rsidRDefault="00A51C6A" w:rsidP="00A51C6A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1893">
        <w:rPr>
          <w:rFonts w:ascii="Times New Roman" w:hAnsi="Times New Roman"/>
          <w:color w:val="000000" w:themeColor="text1"/>
          <w:sz w:val="28"/>
          <w:szCs w:val="28"/>
        </w:rPr>
        <w:t>Пущин</w:t>
      </w:r>
      <w:proofErr w:type="spellEnd"/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 П.С. Дневник Павла Пущина 1812 – 1814 г. [электронный р</w:t>
      </w:r>
      <w:r w:rsidRPr="0062189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21893">
        <w:rPr>
          <w:rFonts w:ascii="Times New Roman" w:hAnsi="Times New Roman"/>
          <w:color w:val="000000" w:themeColor="text1"/>
          <w:sz w:val="28"/>
          <w:szCs w:val="28"/>
        </w:rPr>
        <w:t>сурс]</w:t>
      </w:r>
      <w:proofErr w:type="gramStart"/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 – Режим доступа: </w:t>
      </w:r>
      <w:hyperlink r:id="rId9" w:history="1">
        <w:r w:rsidRPr="00621893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http://www.museum.ru/1812/Library/Puschin/index.html /</w:t>
        </w:r>
      </w:hyperlink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 ( дата обращ</w:t>
      </w:r>
      <w:r w:rsidRPr="0062189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21893">
        <w:rPr>
          <w:rFonts w:ascii="Times New Roman" w:hAnsi="Times New Roman"/>
          <w:color w:val="000000" w:themeColor="text1"/>
          <w:sz w:val="28"/>
          <w:szCs w:val="28"/>
        </w:rPr>
        <w:t xml:space="preserve">ния 27. 02.2011) </w:t>
      </w:r>
    </w:p>
    <w:p w:rsidR="006D52E2" w:rsidRDefault="006D52E2" w:rsidP="00617791">
      <w:pPr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</w:p>
    <w:p w:rsidR="00EF555F" w:rsidRDefault="00EF555F" w:rsidP="00617791">
      <w:pPr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</w:p>
    <w:p w:rsidR="00EF555F" w:rsidRDefault="00EF555F" w:rsidP="00617791">
      <w:pPr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A51C6A" w:rsidRDefault="00A51C6A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p w:rsidR="00EF555F" w:rsidRDefault="00EF555F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  <w:r w:rsidRPr="00EF555F">
        <w:rPr>
          <w:rFonts w:ascii="Times New Roman" w:hAnsi="Times New Roman"/>
          <w:b/>
          <w:sz w:val="32"/>
        </w:rPr>
        <w:lastRenderedPageBreak/>
        <w:t xml:space="preserve">Список литературы </w:t>
      </w:r>
    </w:p>
    <w:p w:rsidR="00A51C6A" w:rsidRPr="00D335BF" w:rsidRDefault="00A51C6A" w:rsidP="00A51C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Волков В.С. Русский офицерский корпус </w:t>
      </w:r>
      <w:proofErr w:type="gramStart"/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[ </w:t>
      </w:r>
      <w:proofErr w:type="gramEnd"/>
      <w:r w:rsidRPr="00D335BF">
        <w:rPr>
          <w:rFonts w:ascii="Times New Roman" w:hAnsi="Times New Roman"/>
          <w:color w:val="000000" w:themeColor="text1"/>
          <w:sz w:val="28"/>
          <w:szCs w:val="28"/>
        </w:rPr>
        <w:t>электронный ресурс]. – Р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жим доступа:  </w:t>
      </w:r>
      <w:hyperlink r:id="rId10" w:history="1">
        <w:r w:rsidRPr="00D335BF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http://militera.lib.ru/h/volkov_sv1/index.html</w:t>
        </w:r>
      </w:hyperlink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proofErr w:type="gramStart"/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D335BF">
        <w:rPr>
          <w:rFonts w:ascii="Times New Roman" w:hAnsi="Times New Roman"/>
          <w:color w:val="000000" w:themeColor="text1"/>
          <w:sz w:val="28"/>
          <w:szCs w:val="28"/>
        </w:rPr>
        <w:t>дата обр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щения 24.02.2011) </w:t>
      </w:r>
    </w:p>
    <w:p w:rsidR="00A51C6A" w:rsidRPr="00D335BF" w:rsidRDefault="00A51C6A" w:rsidP="00A51C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335BF">
        <w:rPr>
          <w:rFonts w:ascii="Times New Roman" w:hAnsi="Times New Roman"/>
          <w:color w:val="000000" w:themeColor="text1"/>
          <w:sz w:val="28"/>
          <w:szCs w:val="28"/>
        </w:rPr>
        <w:t>Керсновский</w:t>
      </w:r>
      <w:proofErr w:type="spellEnd"/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А.А. 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>История русской армии. В 4 т. Т.1.От Нарвы до П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рижа 1700 – 1814 гг./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Керсновский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– М.: «Голос», 1992. – 304 с. </w:t>
      </w:r>
    </w:p>
    <w:p w:rsidR="00A51C6A" w:rsidRPr="00D335BF" w:rsidRDefault="00A51C6A" w:rsidP="00A51C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35BF">
        <w:rPr>
          <w:rFonts w:ascii="Times New Roman" w:hAnsi="Times New Roman"/>
          <w:color w:val="000000" w:themeColor="text1"/>
          <w:sz w:val="28"/>
          <w:szCs w:val="28"/>
        </w:rPr>
        <w:t>Лотман Ю. Беседы о русской культуре. Быт и традиции русского дв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>рянства (</w:t>
      </w:r>
      <w:r w:rsidRPr="00D335BF">
        <w:rPr>
          <w:rFonts w:ascii="Times New Roman" w:hAnsi="Times New Roman"/>
          <w:color w:val="000000" w:themeColor="text1"/>
          <w:sz w:val="28"/>
          <w:szCs w:val="28"/>
          <w:lang w:val="en-US"/>
        </w:rPr>
        <w:t>XVIII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 – начало </w:t>
      </w:r>
      <w:r w:rsidRPr="00D335BF">
        <w:rPr>
          <w:rFonts w:ascii="Times New Roman" w:hAnsi="Times New Roman"/>
          <w:color w:val="000000" w:themeColor="text1"/>
          <w:sz w:val="28"/>
          <w:szCs w:val="28"/>
          <w:lang w:val="en-US"/>
        </w:rPr>
        <w:t>XIX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 века) </w:t>
      </w:r>
      <w:proofErr w:type="gramStart"/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[ </w:t>
      </w:r>
      <w:proofErr w:type="gramEnd"/>
      <w:r w:rsidRPr="00D335BF">
        <w:rPr>
          <w:rFonts w:ascii="Times New Roman" w:hAnsi="Times New Roman"/>
          <w:color w:val="000000" w:themeColor="text1"/>
          <w:sz w:val="28"/>
          <w:szCs w:val="28"/>
        </w:rPr>
        <w:t>электронный ресурс]. – Режим до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тупа: </w:t>
      </w:r>
      <w:hyperlink r:id="rId11" w:history="1">
        <w:r w:rsidRPr="00D335BF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http://www.gumer.info/bibliotek_Buks/History/Lotman/index.php</w:t>
        </w:r>
      </w:hyperlink>
      <w:r w:rsidRPr="00D335BF">
        <w:rPr>
          <w:rFonts w:ascii="Times New Roman" w:hAnsi="Times New Roman"/>
          <w:color w:val="000000" w:themeColor="text1"/>
          <w:sz w:val="28"/>
          <w:szCs w:val="28"/>
        </w:rPr>
        <w:t>/ (дата обращения 12.02.2011)</w:t>
      </w:r>
    </w:p>
    <w:p w:rsidR="00A51C6A" w:rsidRDefault="00A51C6A" w:rsidP="00A51C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35BF">
        <w:rPr>
          <w:rFonts w:ascii="Times New Roman" w:hAnsi="Times New Roman"/>
          <w:color w:val="000000" w:themeColor="text1"/>
          <w:sz w:val="28"/>
          <w:szCs w:val="28"/>
        </w:rPr>
        <w:t>Лякин В.А. Мозырь в 1812 году. Историческая хроника</w:t>
      </w:r>
      <w:proofErr w:type="gramStart"/>
      <w:r w:rsidRPr="00D335B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 [ </w:t>
      </w:r>
      <w:proofErr w:type="gramStart"/>
      <w:r w:rsidRPr="00D335BF">
        <w:rPr>
          <w:rFonts w:ascii="Times New Roman" w:hAnsi="Times New Roman"/>
          <w:color w:val="000000" w:themeColor="text1"/>
          <w:sz w:val="28"/>
          <w:szCs w:val="28"/>
        </w:rPr>
        <w:t>э</w:t>
      </w:r>
      <w:proofErr w:type="gramEnd"/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лектронный ресурс]. – Режим доступа: </w:t>
      </w:r>
      <w:hyperlink r:id="rId12" w:history="1">
        <w:r w:rsidRPr="00D335BF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http://www.museum.ru/1812/library/Lyakin/index.html</w:t>
        </w:r>
      </w:hyperlink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proofErr w:type="gramStart"/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D335BF">
        <w:rPr>
          <w:rFonts w:ascii="Times New Roman" w:hAnsi="Times New Roman"/>
          <w:color w:val="000000" w:themeColor="text1"/>
          <w:sz w:val="28"/>
          <w:szCs w:val="28"/>
        </w:rPr>
        <w:t>дата обращения 11.05. 2011)</w:t>
      </w:r>
    </w:p>
    <w:p w:rsidR="00A51C6A" w:rsidRPr="006D51D4" w:rsidRDefault="00A51C6A" w:rsidP="00A51C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1D4">
        <w:rPr>
          <w:rFonts w:ascii="Times New Roman" w:hAnsi="Times New Roman"/>
          <w:color w:val="000000" w:themeColor="text1"/>
          <w:sz w:val="28"/>
          <w:szCs w:val="28"/>
        </w:rPr>
        <w:t xml:space="preserve">Сироткин В.Г. Отечественная война 1812 года / В.Г. Сироткин. – М.: Просвещение, 1988. – 255 с.: ил. </w:t>
      </w:r>
    </w:p>
    <w:p w:rsidR="00A51C6A" w:rsidRPr="00A51C6A" w:rsidRDefault="00A51C6A" w:rsidP="00A51C6A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35BF">
        <w:rPr>
          <w:rFonts w:ascii="Times New Roman" w:hAnsi="Times New Roman"/>
          <w:color w:val="000000" w:themeColor="text1"/>
          <w:sz w:val="28"/>
          <w:szCs w:val="28"/>
        </w:rPr>
        <w:t xml:space="preserve">Троицкий Н.А. 1812. Великий год России / Н.А. Троицкий. – М.: Мысль, 1988. – 348 с.: ил. </w:t>
      </w:r>
    </w:p>
    <w:p w:rsidR="00EF555F" w:rsidRPr="00EF555F" w:rsidRDefault="00EF555F" w:rsidP="00617791">
      <w:pPr>
        <w:spacing w:after="0" w:line="360" w:lineRule="auto"/>
        <w:ind w:firstLine="709"/>
        <w:contextualSpacing/>
        <w:rPr>
          <w:rFonts w:ascii="Times New Roman" w:hAnsi="Times New Roman"/>
          <w:b/>
          <w:sz w:val="32"/>
        </w:rPr>
      </w:pPr>
    </w:p>
    <w:sectPr w:rsidR="00EF555F" w:rsidRPr="00EF555F" w:rsidSect="003A6A0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D2" w:rsidRDefault="007F5AD2" w:rsidP="007C0ED3">
      <w:pPr>
        <w:spacing w:after="0" w:line="240" w:lineRule="auto"/>
      </w:pPr>
      <w:r>
        <w:separator/>
      </w:r>
    </w:p>
  </w:endnote>
  <w:endnote w:type="continuationSeparator" w:id="0">
    <w:p w:rsidR="007F5AD2" w:rsidRDefault="007F5AD2" w:rsidP="007C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DA" w:rsidRDefault="00A828D4">
    <w:pPr>
      <w:pStyle w:val="a6"/>
      <w:jc w:val="center"/>
    </w:pPr>
    <w:r>
      <w:fldChar w:fldCharType="begin"/>
    </w:r>
    <w:r w:rsidR="002B252B">
      <w:instrText xml:space="preserve"> PAGE   \* MERGEFORMAT </w:instrText>
    </w:r>
    <w:r>
      <w:fldChar w:fldCharType="separate"/>
    </w:r>
    <w:r w:rsidR="00A415D6">
      <w:rPr>
        <w:noProof/>
      </w:rPr>
      <w:t>2</w:t>
    </w:r>
    <w:r>
      <w:rPr>
        <w:noProof/>
      </w:rPr>
      <w:fldChar w:fldCharType="end"/>
    </w:r>
  </w:p>
  <w:p w:rsidR="00554FDA" w:rsidRDefault="00554F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D2" w:rsidRDefault="007F5AD2" w:rsidP="007C0ED3">
      <w:pPr>
        <w:spacing w:after="0" w:line="240" w:lineRule="auto"/>
      </w:pPr>
      <w:r>
        <w:separator/>
      </w:r>
    </w:p>
  </w:footnote>
  <w:footnote w:type="continuationSeparator" w:id="0">
    <w:p w:rsidR="007F5AD2" w:rsidRDefault="007F5AD2" w:rsidP="007C0ED3">
      <w:pPr>
        <w:spacing w:after="0" w:line="240" w:lineRule="auto"/>
      </w:pPr>
      <w:r>
        <w:continuationSeparator/>
      </w:r>
    </w:p>
  </w:footnote>
  <w:footnote w:id="1">
    <w:p w:rsidR="00554FDA" w:rsidRDefault="00554FDA" w:rsidP="00843DFE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1812 год. Воспоминания воинов русской армии.</w:t>
      </w:r>
      <w:r w:rsidRPr="00216E8E">
        <w:t xml:space="preserve"> </w:t>
      </w:r>
      <w:r>
        <w:t>С.45</w:t>
      </w:r>
    </w:p>
  </w:footnote>
  <w:footnote w:id="2">
    <w:p w:rsidR="00554FDA" w:rsidRDefault="00554FDA" w:rsidP="00843DFE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1812 год. Воспоминания воинов русской армии.</w:t>
      </w:r>
      <w:r w:rsidRPr="00216E8E">
        <w:t xml:space="preserve"> </w:t>
      </w:r>
      <w:r>
        <w:t>С.41</w:t>
      </w:r>
    </w:p>
  </w:footnote>
  <w:footnote w:id="3">
    <w:p w:rsidR="00554FDA" w:rsidRDefault="00554FDA" w:rsidP="00035511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Глинка Ф.Н. Письма русского офицера: Проза. Публицистика. Поэзия. Статьи</w:t>
      </w:r>
      <w:proofErr w:type="gramStart"/>
      <w:r>
        <w:t xml:space="preserve"> .</w:t>
      </w:r>
      <w:proofErr w:type="gramEnd"/>
      <w:r>
        <w:t>Письма. С.26</w:t>
      </w:r>
    </w:p>
  </w:footnote>
  <w:footnote w:id="4">
    <w:p w:rsidR="00554FDA" w:rsidRDefault="00554FDA" w:rsidP="00035511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Глинка Ф.Н. Письма русского офицера: Проза. Публицистика. Поэзия. Статьи</w:t>
      </w:r>
      <w:proofErr w:type="gramStart"/>
      <w:r>
        <w:t xml:space="preserve"> .</w:t>
      </w:r>
      <w:proofErr w:type="gramEnd"/>
      <w:r>
        <w:t>Письма. С.26</w:t>
      </w:r>
    </w:p>
  </w:footnote>
  <w:footnote w:id="5">
    <w:p w:rsidR="00554FDA" w:rsidRDefault="00554FDA" w:rsidP="00035511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1812 год…Военные дневники. С.210-211</w:t>
      </w:r>
    </w:p>
  </w:footnote>
  <w:footnote w:id="6">
    <w:p w:rsidR="00554FDA" w:rsidRDefault="00554FDA" w:rsidP="007C0ED3">
      <w:pPr>
        <w:pStyle w:val="a3"/>
        <w:contextualSpacing/>
      </w:pPr>
      <w:r>
        <w:rPr>
          <w:rStyle w:val="a5"/>
        </w:rPr>
        <w:footnoteRef/>
      </w:r>
      <w:r>
        <w:t xml:space="preserve"> Глинка Ф.Н. Письма русского офицера: Проза. Публицистика. Поэзия. Статьи</w:t>
      </w:r>
      <w:proofErr w:type="gramStart"/>
      <w:r>
        <w:t xml:space="preserve"> .</w:t>
      </w:r>
      <w:proofErr w:type="gramEnd"/>
      <w:r>
        <w:t>Письма. С.27</w:t>
      </w:r>
    </w:p>
  </w:footnote>
  <w:footnote w:id="7">
    <w:p w:rsidR="00554FDA" w:rsidRDefault="00554FDA" w:rsidP="00035511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Записки А.П.Ермолова 1798-1826 год. С.207</w:t>
      </w:r>
    </w:p>
  </w:footnote>
  <w:footnote w:id="8">
    <w:p w:rsidR="00554FDA" w:rsidRDefault="00554FDA" w:rsidP="00035511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Там же</w:t>
      </w:r>
    </w:p>
  </w:footnote>
  <w:footnote w:id="9">
    <w:p w:rsidR="00554FDA" w:rsidRDefault="00554FDA" w:rsidP="00554FDA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Глинка Ф.Н. Письма русского офицера: Проза. Публицистика. Поэзия. Статьи</w:t>
      </w:r>
      <w:proofErr w:type="gramStart"/>
      <w:r>
        <w:t xml:space="preserve"> .</w:t>
      </w:r>
      <w:proofErr w:type="gramEnd"/>
      <w:r>
        <w:t>Письма. С.27</w:t>
      </w:r>
    </w:p>
  </w:footnote>
  <w:footnote w:id="10">
    <w:p w:rsidR="00554FDA" w:rsidRDefault="00554FDA" w:rsidP="00554FDA">
      <w:pPr>
        <w:pStyle w:val="a3"/>
        <w:spacing w:line="240" w:lineRule="auto"/>
        <w:contextualSpacing/>
      </w:pPr>
      <w:r>
        <w:rPr>
          <w:rStyle w:val="a5"/>
        </w:rPr>
        <w:footnoteRef/>
      </w:r>
      <w:r>
        <w:t xml:space="preserve"> Кутузов М.И. Письма, записки. С.313</w:t>
      </w:r>
    </w:p>
  </w:footnote>
  <w:footnote w:id="11">
    <w:p w:rsidR="00554FDA" w:rsidRDefault="00554FDA" w:rsidP="00554FDA">
      <w:pPr>
        <w:pStyle w:val="a3"/>
        <w:spacing w:line="240" w:lineRule="auto"/>
        <w:contextualSpacing/>
      </w:pPr>
      <w:r>
        <w:rPr>
          <w:rStyle w:val="a5"/>
        </w:rPr>
        <w:footnoteRef/>
      </w:r>
      <w:r>
        <w:t xml:space="preserve"> 1812 год. Воспоминания воинов русской армии.</w:t>
      </w:r>
      <w:r w:rsidRPr="00216E8E">
        <w:t xml:space="preserve"> </w:t>
      </w:r>
      <w:r>
        <w:t>С.45</w:t>
      </w:r>
    </w:p>
  </w:footnote>
  <w:footnote w:id="12">
    <w:p w:rsidR="00554FDA" w:rsidRPr="00554FDA" w:rsidRDefault="00554FDA" w:rsidP="007C0ED3">
      <w:pPr>
        <w:pStyle w:val="a3"/>
        <w:contextualSpacing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</w:t>
      </w:r>
      <w:r w:rsidRPr="00554FDA">
        <w:rPr>
          <w:rFonts w:asciiTheme="minorHAnsi" w:hAnsiTheme="minorHAnsi"/>
        </w:rPr>
        <w:t>1812 год. Воспоминания воинов русской армии. С.45</w:t>
      </w:r>
    </w:p>
  </w:footnote>
  <w:footnote w:id="13">
    <w:p w:rsidR="00554FDA" w:rsidRPr="00151553" w:rsidRDefault="00554FDA" w:rsidP="00151553">
      <w:pPr>
        <w:pStyle w:val="a3"/>
        <w:spacing w:after="0" w:line="240" w:lineRule="auto"/>
        <w:contextualSpacing/>
        <w:rPr>
          <w:rFonts w:ascii="Times New Roman" w:hAnsi="Times New Roman"/>
        </w:rPr>
      </w:pPr>
      <w:r w:rsidRPr="00554FDA">
        <w:rPr>
          <w:rStyle w:val="a5"/>
          <w:rFonts w:asciiTheme="minorHAnsi" w:hAnsiTheme="minorHAnsi"/>
        </w:rPr>
        <w:footnoteRef/>
      </w:r>
      <w:r w:rsidRPr="00554FDA">
        <w:rPr>
          <w:rFonts w:asciiTheme="minorHAnsi" w:hAnsiTheme="minorHAnsi"/>
        </w:rPr>
        <w:t xml:space="preserve"> Давыдов Д.В. Военные записки. С.208</w:t>
      </w:r>
    </w:p>
  </w:footnote>
  <w:footnote w:id="14">
    <w:p w:rsidR="00554FDA" w:rsidRPr="00554FDA" w:rsidRDefault="00554FDA" w:rsidP="00151553">
      <w:pPr>
        <w:pStyle w:val="a3"/>
        <w:spacing w:after="0" w:line="240" w:lineRule="auto"/>
        <w:contextualSpacing/>
        <w:rPr>
          <w:rFonts w:asciiTheme="minorHAnsi" w:hAnsiTheme="minorHAnsi"/>
        </w:rPr>
      </w:pPr>
      <w:r w:rsidRPr="00554FDA">
        <w:rPr>
          <w:rStyle w:val="a5"/>
          <w:rFonts w:asciiTheme="minorHAnsi" w:hAnsiTheme="minorHAnsi"/>
        </w:rPr>
        <w:footnoteRef/>
      </w:r>
      <w:r w:rsidRPr="00554FDA">
        <w:rPr>
          <w:rFonts w:asciiTheme="minorHAnsi" w:hAnsiTheme="minorHAnsi"/>
        </w:rPr>
        <w:t xml:space="preserve"> 1812 год…Военные дневники. С. 212</w:t>
      </w:r>
    </w:p>
  </w:footnote>
  <w:footnote w:id="15">
    <w:p w:rsidR="00554FDA" w:rsidRDefault="00554FDA" w:rsidP="00151553">
      <w:pPr>
        <w:pStyle w:val="a3"/>
        <w:spacing w:line="240" w:lineRule="auto"/>
        <w:contextualSpacing/>
      </w:pPr>
      <w:r w:rsidRPr="00554FDA">
        <w:rPr>
          <w:rStyle w:val="a5"/>
          <w:rFonts w:asciiTheme="minorHAnsi" w:hAnsiTheme="minorHAnsi"/>
        </w:rPr>
        <w:footnoteRef/>
      </w:r>
      <w:r w:rsidRPr="00554FDA">
        <w:rPr>
          <w:rFonts w:asciiTheme="minorHAnsi" w:hAnsiTheme="minorHAnsi"/>
        </w:rPr>
        <w:t xml:space="preserve"> Там же</w:t>
      </w:r>
    </w:p>
  </w:footnote>
  <w:footnote w:id="16">
    <w:p w:rsidR="00554FDA" w:rsidRDefault="00554FDA" w:rsidP="00151553">
      <w:pPr>
        <w:pStyle w:val="a3"/>
        <w:spacing w:line="240" w:lineRule="auto"/>
        <w:contextualSpacing/>
      </w:pPr>
      <w:r>
        <w:rPr>
          <w:rStyle w:val="a5"/>
        </w:rPr>
        <w:footnoteRef/>
      </w:r>
      <w:r>
        <w:t xml:space="preserve"> Глинка Ф.Н. Письма русского офицера: Проза. Публицистика. Поэзия. Статьи</w:t>
      </w:r>
      <w:proofErr w:type="gramStart"/>
      <w:r>
        <w:t xml:space="preserve"> .</w:t>
      </w:r>
      <w:proofErr w:type="gramEnd"/>
      <w:r>
        <w:t>Письма. С.28</w:t>
      </w:r>
    </w:p>
  </w:footnote>
  <w:footnote w:id="17">
    <w:p w:rsidR="00443FCD" w:rsidRDefault="00443FCD" w:rsidP="005E1DD6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</w:t>
      </w:r>
      <w:r w:rsidR="005E1DD6">
        <w:t>Дурова Н.А. Избранное. С. 98</w:t>
      </w:r>
    </w:p>
  </w:footnote>
  <w:footnote w:id="18">
    <w:p w:rsidR="009603D2" w:rsidRDefault="009603D2" w:rsidP="005E1DD6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</w:t>
      </w:r>
      <w:r w:rsidR="00443FCD" w:rsidRPr="00554FDA">
        <w:rPr>
          <w:rFonts w:asciiTheme="minorHAnsi" w:hAnsiTheme="minorHAnsi"/>
        </w:rPr>
        <w:t>1812 год. Воспоми</w:t>
      </w:r>
      <w:r w:rsidR="00443FCD">
        <w:rPr>
          <w:rFonts w:asciiTheme="minorHAnsi" w:hAnsiTheme="minorHAnsi"/>
        </w:rPr>
        <w:t>нания воинов русской армии. С.177</w:t>
      </w:r>
    </w:p>
  </w:footnote>
  <w:footnote w:id="19">
    <w:p w:rsidR="009603D2" w:rsidRDefault="009603D2" w:rsidP="00443FCD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</w:t>
      </w:r>
      <w:r w:rsidR="00443FCD" w:rsidRPr="00554FDA">
        <w:rPr>
          <w:rFonts w:asciiTheme="minorHAnsi" w:hAnsiTheme="minorHAnsi"/>
        </w:rPr>
        <w:t>1812 год. Воспоми</w:t>
      </w:r>
      <w:r w:rsidR="00443FCD">
        <w:rPr>
          <w:rFonts w:asciiTheme="minorHAnsi" w:hAnsiTheme="minorHAnsi"/>
        </w:rPr>
        <w:t>нания воинов русской армии. С.185</w:t>
      </w:r>
    </w:p>
  </w:footnote>
  <w:footnote w:id="20">
    <w:p w:rsidR="009603D2" w:rsidRDefault="009603D2" w:rsidP="00443FCD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</w:t>
      </w:r>
      <w:r w:rsidR="00E4257F">
        <w:t>Глинка Ф.Н. Письма русского офицера: Проза. Публицистика. Поэзия. Статьи</w:t>
      </w:r>
      <w:proofErr w:type="gramStart"/>
      <w:r w:rsidR="00E4257F">
        <w:t xml:space="preserve"> .</w:t>
      </w:r>
      <w:proofErr w:type="gramEnd"/>
      <w:r w:rsidR="00E4257F">
        <w:t>Письма. С.30</w:t>
      </w:r>
    </w:p>
  </w:footnote>
  <w:footnote w:id="21">
    <w:p w:rsidR="009603D2" w:rsidRDefault="009603D2" w:rsidP="00443FCD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</w:t>
      </w:r>
      <w:r w:rsidR="00E4257F">
        <w:t>Там же</w:t>
      </w:r>
    </w:p>
  </w:footnote>
  <w:footnote w:id="22">
    <w:p w:rsidR="009603D2" w:rsidRDefault="009603D2" w:rsidP="00443FCD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</w:t>
      </w:r>
      <w:r w:rsidR="00443FCD" w:rsidRPr="00554FDA">
        <w:rPr>
          <w:rFonts w:asciiTheme="minorHAnsi" w:hAnsiTheme="minorHAnsi"/>
        </w:rPr>
        <w:t>1812 год. Воспоми</w:t>
      </w:r>
      <w:r w:rsidR="00443FCD">
        <w:rPr>
          <w:rFonts w:asciiTheme="minorHAnsi" w:hAnsiTheme="minorHAnsi"/>
        </w:rPr>
        <w:t>нания воинов русской армии. С.54</w:t>
      </w:r>
    </w:p>
  </w:footnote>
  <w:footnote w:id="23">
    <w:p w:rsidR="009603D2" w:rsidRDefault="009603D2" w:rsidP="00443FCD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</w:t>
      </w:r>
      <w:r w:rsidR="00443FCD" w:rsidRPr="00554FDA">
        <w:rPr>
          <w:rFonts w:asciiTheme="minorHAnsi" w:hAnsiTheme="minorHAnsi"/>
        </w:rPr>
        <w:t>1812 год. Воспоми</w:t>
      </w:r>
      <w:r w:rsidR="00443FCD">
        <w:rPr>
          <w:rFonts w:asciiTheme="minorHAnsi" w:hAnsiTheme="minorHAnsi"/>
        </w:rPr>
        <w:t>нания воинов русской армии. С.63</w:t>
      </w:r>
    </w:p>
  </w:footnote>
  <w:footnote w:id="24">
    <w:p w:rsidR="009603D2" w:rsidRDefault="009603D2" w:rsidP="00443FCD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</w:t>
      </w:r>
      <w:r w:rsidR="00443FCD" w:rsidRPr="00554FDA">
        <w:rPr>
          <w:rFonts w:asciiTheme="minorHAnsi" w:hAnsiTheme="minorHAnsi"/>
        </w:rPr>
        <w:t>1812 год. Воспоми</w:t>
      </w:r>
      <w:r w:rsidR="00443FCD">
        <w:rPr>
          <w:rFonts w:asciiTheme="minorHAnsi" w:hAnsiTheme="minorHAnsi"/>
        </w:rPr>
        <w:t>нания воинов русской армии. С.185</w:t>
      </w:r>
    </w:p>
  </w:footnote>
  <w:footnote w:id="25">
    <w:p w:rsidR="009603D2" w:rsidRDefault="009603D2" w:rsidP="00443FCD">
      <w:pPr>
        <w:pStyle w:val="a3"/>
        <w:spacing w:after="0" w:line="240" w:lineRule="auto"/>
        <w:contextualSpacing/>
      </w:pPr>
      <w:r>
        <w:rPr>
          <w:rStyle w:val="a5"/>
        </w:rPr>
        <w:footnoteRef/>
      </w:r>
      <w:r>
        <w:t xml:space="preserve"> </w:t>
      </w:r>
      <w:r w:rsidR="00443FCD">
        <w:t>Там же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7A6"/>
    <w:multiLevelType w:val="hybridMultilevel"/>
    <w:tmpl w:val="F5AE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D7D"/>
    <w:multiLevelType w:val="hybridMultilevel"/>
    <w:tmpl w:val="7ED0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977E8"/>
    <w:multiLevelType w:val="hybridMultilevel"/>
    <w:tmpl w:val="D4CAE560"/>
    <w:lvl w:ilvl="0" w:tplc="03F88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ED3"/>
    <w:rsid w:val="000303AC"/>
    <w:rsid w:val="00035511"/>
    <w:rsid w:val="00046AF0"/>
    <w:rsid w:val="00056F96"/>
    <w:rsid w:val="00062E9B"/>
    <w:rsid w:val="00097831"/>
    <w:rsid w:val="000C77FF"/>
    <w:rsid w:val="000E35B7"/>
    <w:rsid w:val="000F255C"/>
    <w:rsid w:val="00151553"/>
    <w:rsid w:val="00156E1C"/>
    <w:rsid w:val="001B441E"/>
    <w:rsid w:val="001D3F5D"/>
    <w:rsid w:val="001F76B2"/>
    <w:rsid w:val="00206390"/>
    <w:rsid w:val="002270AD"/>
    <w:rsid w:val="002501D8"/>
    <w:rsid w:val="002A0D31"/>
    <w:rsid w:val="002B252B"/>
    <w:rsid w:val="00306C2B"/>
    <w:rsid w:val="00374881"/>
    <w:rsid w:val="003A6A09"/>
    <w:rsid w:val="003A7294"/>
    <w:rsid w:val="003C7829"/>
    <w:rsid w:val="003F2AEF"/>
    <w:rsid w:val="00443FCD"/>
    <w:rsid w:val="0045575C"/>
    <w:rsid w:val="004C0C9C"/>
    <w:rsid w:val="004E3FC2"/>
    <w:rsid w:val="004F718A"/>
    <w:rsid w:val="005148E0"/>
    <w:rsid w:val="005479C1"/>
    <w:rsid w:val="00554700"/>
    <w:rsid w:val="00554FDA"/>
    <w:rsid w:val="00565520"/>
    <w:rsid w:val="005A2234"/>
    <w:rsid w:val="005E1DD6"/>
    <w:rsid w:val="00617791"/>
    <w:rsid w:val="006D52E2"/>
    <w:rsid w:val="0073288D"/>
    <w:rsid w:val="00745407"/>
    <w:rsid w:val="00745821"/>
    <w:rsid w:val="00756B14"/>
    <w:rsid w:val="00760712"/>
    <w:rsid w:val="00783A4A"/>
    <w:rsid w:val="007B5128"/>
    <w:rsid w:val="007C0ED3"/>
    <w:rsid w:val="007D53C5"/>
    <w:rsid w:val="007F5AD2"/>
    <w:rsid w:val="00802506"/>
    <w:rsid w:val="00843DFE"/>
    <w:rsid w:val="00845684"/>
    <w:rsid w:val="008E1C5B"/>
    <w:rsid w:val="009603D2"/>
    <w:rsid w:val="009D4880"/>
    <w:rsid w:val="009D6862"/>
    <w:rsid w:val="00A40DF9"/>
    <w:rsid w:val="00A415D6"/>
    <w:rsid w:val="00A51C6A"/>
    <w:rsid w:val="00A828D4"/>
    <w:rsid w:val="00AD2B19"/>
    <w:rsid w:val="00AE5F6E"/>
    <w:rsid w:val="00AF7B9B"/>
    <w:rsid w:val="00B41E4D"/>
    <w:rsid w:val="00B7197B"/>
    <w:rsid w:val="00B729D0"/>
    <w:rsid w:val="00BA50A0"/>
    <w:rsid w:val="00BD2C16"/>
    <w:rsid w:val="00BD6653"/>
    <w:rsid w:val="00C97E29"/>
    <w:rsid w:val="00CB00ED"/>
    <w:rsid w:val="00CE32A2"/>
    <w:rsid w:val="00D25F28"/>
    <w:rsid w:val="00D33EEF"/>
    <w:rsid w:val="00D3429C"/>
    <w:rsid w:val="00D60CB8"/>
    <w:rsid w:val="00D933ED"/>
    <w:rsid w:val="00DA1650"/>
    <w:rsid w:val="00E02DBA"/>
    <w:rsid w:val="00E4257F"/>
    <w:rsid w:val="00E61D18"/>
    <w:rsid w:val="00E7061C"/>
    <w:rsid w:val="00E735F2"/>
    <w:rsid w:val="00E84D13"/>
    <w:rsid w:val="00E92305"/>
    <w:rsid w:val="00EF555F"/>
    <w:rsid w:val="00F13DA5"/>
    <w:rsid w:val="00F4222F"/>
    <w:rsid w:val="00FE0C57"/>
    <w:rsid w:val="00FF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0ED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ED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C0ED3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unhideWhenUsed/>
    <w:rsid w:val="007C0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0ED3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BA50A0"/>
    <w:pPr>
      <w:spacing w:after="0" w:line="240" w:lineRule="auto"/>
    </w:pPr>
    <w:rPr>
      <w:rFonts w:ascii="Times New Roman" w:hAnsi="Times New Roman"/>
      <w:sz w:val="36"/>
      <w:szCs w:val="24"/>
    </w:rPr>
  </w:style>
  <w:style w:type="character" w:customStyle="1" w:styleId="a9">
    <w:name w:val="Основной текст Знак"/>
    <w:basedOn w:val="a0"/>
    <w:link w:val="a8"/>
    <w:rsid w:val="00BA50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a">
    <w:name w:val="List Paragraph"/>
    <w:basedOn w:val="a"/>
    <w:uiPriority w:val="34"/>
    <w:qFormat/>
    <w:rsid w:val="00E61D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1C6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9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2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1812/Library/Paskevich/index.html%2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seum.ru/1812/library/Lyakin/index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mer.info/bibliotek_Buks/History/Lotman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litera.lib.ru/h/volkov_sv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/1812/Library/Puschin/index.html%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B83-AA6F-4CB6-B78B-3F3AB477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20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79</cp:revision>
  <cp:lastPrinted>2014-01-13T07:59:00Z</cp:lastPrinted>
  <dcterms:created xsi:type="dcterms:W3CDTF">2013-12-13T10:07:00Z</dcterms:created>
  <dcterms:modified xsi:type="dcterms:W3CDTF">2016-03-02T20:43:00Z</dcterms:modified>
</cp:coreProperties>
</file>