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330" w:rsidRPr="008A6330" w:rsidRDefault="008A6330" w:rsidP="008A6330">
      <w:pPr>
        <w:shd w:val="clear" w:color="auto" w:fill="FFFFFF"/>
        <w:spacing w:before="120" w:after="120" w:line="390" w:lineRule="atLeast"/>
        <w:jc w:val="center"/>
        <w:outlineLvl w:val="0"/>
        <w:rPr>
          <w:rFonts w:ascii="Helvetica" w:eastAsia="Times New Roman" w:hAnsi="Helvetica" w:cs="Helvetica"/>
          <w:b/>
          <w:bCs/>
          <w:color w:val="199043"/>
          <w:kern w:val="36"/>
          <w:sz w:val="33"/>
          <w:szCs w:val="33"/>
          <w:lang w:eastAsia="ru-RU"/>
        </w:rPr>
      </w:pPr>
      <w:r w:rsidRPr="008A6330">
        <w:rPr>
          <w:rFonts w:ascii="Helvetica" w:eastAsia="Times New Roman" w:hAnsi="Helvetica" w:cs="Helvetica"/>
          <w:b/>
          <w:bCs/>
          <w:color w:val="199043"/>
          <w:kern w:val="36"/>
          <w:sz w:val="33"/>
          <w:szCs w:val="33"/>
          <w:lang w:eastAsia="ru-RU"/>
        </w:rPr>
        <w:t>Адаптация ребенка к детскому саду</w:t>
      </w:r>
    </w:p>
    <w:p w:rsidR="008A6330" w:rsidRPr="008A6330" w:rsidRDefault="008A6330" w:rsidP="008A6330">
      <w:pPr>
        <w:numPr>
          <w:ilvl w:val="0"/>
          <w:numId w:val="1"/>
        </w:numPr>
        <w:shd w:val="clear" w:color="auto" w:fill="FFFFFF"/>
        <w:spacing w:before="100" w:beforeAutospacing="1" w:after="100" w:afterAutospacing="1" w:line="240" w:lineRule="atLeast"/>
        <w:ind w:left="3820"/>
        <w:rPr>
          <w:rFonts w:ascii="Helvetica" w:eastAsia="Times New Roman" w:hAnsi="Helvetica" w:cs="Helvetica"/>
          <w:color w:val="333333"/>
          <w:sz w:val="20"/>
          <w:szCs w:val="20"/>
          <w:lang w:eastAsia="ru-RU"/>
        </w:rPr>
      </w:pPr>
      <w:r>
        <w:rPr>
          <w:rFonts w:ascii="Helvetica" w:eastAsia="Times New Roman" w:hAnsi="Helvetica" w:cs="Helvetica"/>
          <w:i/>
          <w:iCs/>
          <w:color w:val="333333"/>
          <w:sz w:val="20"/>
          <w:lang w:eastAsia="ru-RU"/>
        </w:rPr>
        <w:t xml:space="preserve">Садощенко О.В. </w:t>
      </w:r>
      <w:r w:rsidRPr="008A6330">
        <w:rPr>
          <w:rFonts w:ascii="Helvetica" w:eastAsia="Times New Roman" w:hAnsi="Helvetica" w:cs="Helvetica"/>
          <w:i/>
          <w:iCs/>
          <w:color w:val="333333"/>
          <w:sz w:val="20"/>
          <w:lang w:eastAsia="ru-RU"/>
        </w:rPr>
        <w:t>воспитатель</w:t>
      </w:r>
    </w:p>
    <w:p w:rsidR="008A6330" w:rsidRPr="008A6330" w:rsidRDefault="008A6330" w:rsidP="008A6330">
      <w:pPr>
        <w:shd w:val="clear" w:color="auto" w:fill="FFFFFF"/>
        <w:spacing w:after="120" w:line="240" w:lineRule="atLeast"/>
        <w:rPr>
          <w:rFonts w:ascii="Helvetica" w:eastAsia="Times New Roman" w:hAnsi="Helvetica" w:cs="Helvetica"/>
          <w:color w:val="333333"/>
          <w:sz w:val="20"/>
          <w:szCs w:val="20"/>
          <w:lang w:eastAsia="ru-RU"/>
        </w:rPr>
      </w:pPr>
      <w:r w:rsidRPr="008A6330">
        <w:rPr>
          <w:rFonts w:ascii="Helvetica" w:eastAsia="Times New Roman" w:hAnsi="Helvetica" w:cs="Helvetica"/>
          <w:b/>
          <w:bCs/>
          <w:color w:val="333333"/>
          <w:sz w:val="20"/>
          <w:lang w:eastAsia="ru-RU"/>
        </w:rPr>
        <w:t>Разделы:</w:t>
      </w:r>
      <w:r w:rsidRPr="008A6330">
        <w:rPr>
          <w:rFonts w:ascii="Helvetica" w:eastAsia="Times New Roman" w:hAnsi="Helvetica" w:cs="Helvetica"/>
          <w:color w:val="333333"/>
          <w:sz w:val="20"/>
          <w:lang w:eastAsia="ru-RU"/>
        </w:rPr>
        <w:t> </w:t>
      </w:r>
      <w:hyperlink r:id="rId5" w:history="1">
        <w:r w:rsidRPr="008A6330">
          <w:rPr>
            <w:rFonts w:ascii="Helvetica" w:eastAsia="Times New Roman" w:hAnsi="Helvetica" w:cs="Helvetica"/>
            <w:color w:val="008738"/>
            <w:sz w:val="20"/>
            <w:u w:val="single"/>
            <w:lang w:eastAsia="ru-RU"/>
          </w:rPr>
          <w:t>Работа с родителями</w:t>
        </w:r>
      </w:hyperlink>
    </w:p>
    <w:p w:rsidR="008A6330" w:rsidRPr="008A6330" w:rsidRDefault="00BE60C1" w:rsidP="008A6330">
      <w:pPr>
        <w:spacing w:before="240" w:after="240" w:line="240" w:lineRule="auto"/>
        <w:rPr>
          <w:rFonts w:ascii="Times New Roman" w:eastAsia="Times New Roman" w:hAnsi="Times New Roman" w:cs="Times New Roman"/>
          <w:sz w:val="24"/>
          <w:szCs w:val="24"/>
          <w:lang w:eastAsia="ru-RU"/>
        </w:rPr>
      </w:pPr>
      <w:r w:rsidRPr="00BE60C1">
        <w:rPr>
          <w:rFonts w:ascii="Times New Roman" w:eastAsia="Times New Roman" w:hAnsi="Times New Roman" w:cs="Times New Roman"/>
          <w:sz w:val="24"/>
          <w:szCs w:val="24"/>
          <w:lang w:eastAsia="ru-RU"/>
        </w:rPr>
        <w:pict>
          <v:rect id="_x0000_i1025" style="width:0;height:1.5pt" o:hralign="center" o:hrstd="t" o:hrnoshade="t" o:hr="t" fillcolor="#333" stroked="f"/>
        </w:pict>
      </w:r>
    </w:p>
    <w:p w:rsidR="008A6330" w:rsidRPr="002D16D0" w:rsidRDefault="008A6330" w:rsidP="008A6330">
      <w:pPr>
        <w:shd w:val="clear" w:color="auto" w:fill="FFFFFF"/>
        <w:spacing w:after="120" w:line="240" w:lineRule="atLeast"/>
        <w:jc w:val="righ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“Адаптация к условиям пребывания в детском саду у разных детей </w:t>
      </w:r>
      <w:r w:rsidRPr="002D16D0">
        <w:rPr>
          <w:rFonts w:ascii="Helvetica" w:eastAsia="Times New Roman" w:hAnsi="Helvetica" w:cs="Helvetica"/>
          <w:color w:val="333333"/>
          <w:sz w:val="24"/>
          <w:szCs w:val="24"/>
          <w:lang w:eastAsia="ru-RU"/>
        </w:rPr>
        <w:br/>
        <w:t>протекает неодинаково, что зависит в основном от особенностей</w:t>
      </w:r>
      <w:r w:rsidRPr="002D16D0">
        <w:rPr>
          <w:rFonts w:ascii="Helvetica" w:eastAsia="Times New Roman" w:hAnsi="Helvetica" w:cs="Helvetica"/>
          <w:color w:val="333333"/>
          <w:sz w:val="24"/>
          <w:szCs w:val="24"/>
          <w:lang w:eastAsia="ru-RU"/>
        </w:rPr>
        <w:br/>
        <w:t>нервной системы. Внешними проявлениями трудностей адаптации</w:t>
      </w:r>
      <w:r w:rsidRPr="002D16D0">
        <w:rPr>
          <w:rFonts w:ascii="Helvetica" w:eastAsia="Times New Roman" w:hAnsi="Helvetica" w:cs="Helvetica"/>
          <w:color w:val="333333"/>
          <w:sz w:val="24"/>
          <w:szCs w:val="24"/>
          <w:lang w:eastAsia="ru-RU"/>
        </w:rPr>
        <w:br/>
        <w:t>могут быть нарушения сна, аппетита, необоснованные капризы.</w:t>
      </w:r>
      <w:r w:rsidRPr="002D16D0">
        <w:rPr>
          <w:rFonts w:ascii="Helvetica" w:eastAsia="Times New Roman" w:hAnsi="Helvetica" w:cs="Helvetica"/>
          <w:color w:val="333333"/>
          <w:sz w:val="24"/>
          <w:szCs w:val="24"/>
          <w:lang w:eastAsia="ru-RU"/>
        </w:rPr>
        <w:br/>
        <w:t>Чтобы облегчить течение адаптационного процесса, подготовку</w:t>
      </w:r>
      <w:r w:rsidRPr="002D16D0">
        <w:rPr>
          <w:rFonts w:ascii="Helvetica" w:eastAsia="Times New Roman" w:hAnsi="Helvetica" w:cs="Helvetica"/>
          <w:color w:val="333333"/>
          <w:sz w:val="24"/>
          <w:szCs w:val="24"/>
          <w:lang w:eastAsia="ru-RU"/>
        </w:rPr>
        <w:br/>
        <w:t>к этому ответственному в жизни ребёнка событию следует начинать заблаговременно”.</w:t>
      </w:r>
    </w:p>
    <w:p w:rsidR="008A6330" w:rsidRPr="002D16D0" w:rsidRDefault="008A6330" w:rsidP="008A6330">
      <w:pPr>
        <w:shd w:val="clear" w:color="auto" w:fill="FFFFFF"/>
        <w:spacing w:after="120" w:line="240" w:lineRule="atLeast"/>
        <w:jc w:val="righ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Т.В.Костяк.</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Адаптация – </w:t>
      </w:r>
      <w:r w:rsidRPr="002D16D0">
        <w:rPr>
          <w:rFonts w:ascii="Helvetica" w:eastAsia="Times New Roman" w:hAnsi="Helvetica" w:cs="Helvetica"/>
          <w:color w:val="333333"/>
          <w:sz w:val="24"/>
          <w:szCs w:val="24"/>
          <w:lang w:eastAsia="ru-RU"/>
        </w:rPr>
        <w:t>от лат. “приспособляю” – это процесс развития приспособительных реакций организма в ответ на новые для него условия.</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Актуальность проблемы состоит в том, что детский сад – это первый внесемейный институт, первое воспитательное учреждение, с которыми вступают в контакт дети. Поступление ребёнка в детский сад и начальный период нахождения его в группе характеризуются существенными изменениями окружающей среды, его образа жизни и деятельности. От того насколько ребёнок подготовлен в семье к переходу в детское учреждение, зависит и течение адаптационного периода, и его дальнейшее развитие. От того как проходит привыкание ребёнка к новому режиму, к незнакомым людям зависит его физическое и психическое развитие, помогает предотвратить или снизить заболеваемость, а также дальнейшее благополучие, существование в детском саду и семье.</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Благоприятные бытовые условия, соблюдение режима питания, сна, спокойные взаимоотношения членов семьи и многое другое – всё это не только полезно для здоровья, но и является основой для нормальной адаптации ребёнка при поступлении в детский сад.</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Чтобы период адаптации детей проходил легче, необходима профессиональная помощь семье. На помощь семье должен прийти детский сад. Детский сад должен стать “открытым” по всем вопросам развития и воспитания.</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У детей в период адаптации могут нарушаться аппетит, сон, эмоциональное состояние. У некоторых малышей наблюдается потеря уже сложившихся положительных привычек и навыков. Например, дома просился на горшок – в детском саду этого не делает, дома ел самостоятельно, а в детском саду отказывается.</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Выделяют три степени адаптации: лёгкую, средней тяжести и тяжёлую:</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1– 6 дней – лёгкая адаптация;</w:t>
      </w:r>
      <w:r w:rsidRPr="002D16D0">
        <w:rPr>
          <w:rFonts w:ascii="Helvetica" w:eastAsia="Times New Roman" w:hAnsi="Helvetica" w:cs="Helvetica"/>
          <w:color w:val="333333"/>
          <w:sz w:val="24"/>
          <w:szCs w:val="24"/>
          <w:lang w:eastAsia="ru-RU"/>
        </w:rPr>
        <w:br/>
        <w:t>6– 32 дней – адаптапция средней тяжести;</w:t>
      </w:r>
      <w:r w:rsidRPr="002D16D0">
        <w:rPr>
          <w:rFonts w:ascii="Helvetica" w:eastAsia="Times New Roman" w:hAnsi="Helvetica" w:cs="Helvetica"/>
          <w:color w:val="333333"/>
          <w:sz w:val="24"/>
          <w:szCs w:val="24"/>
          <w:lang w:eastAsia="ru-RU"/>
        </w:rPr>
        <w:br/>
        <w:t>от 32 до 64 дней – тяжёлая адаптация.</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При лёгкой адаптации</w:t>
      </w:r>
      <w:r w:rsidRPr="002D16D0">
        <w:rPr>
          <w:rFonts w:ascii="Helvetica" w:eastAsia="Times New Roman" w:hAnsi="Helvetica" w:cs="Helvetica"/>
          <w:color w:val="333333"/>
          <w:sz w:val="24"/>
          <w:szCs w:val="24"/>
          <w:lang w:eastAsia="ru-RU"/>
        </w:rPr>
        <w:t xml:space="preserve"> отрицательное эмоциональное состояние длится недолго. В это время малыш плохо спит, теряет аппетит, неохотно играет с детьми. Но в течение первого месяца после поступления в детский сад по мере привыкания к новым условиям всё нормализуется. Аппетит достигает обычного уровня уже к </w:t>
      </w:r>
      <w:r w:rsidRPr="002D16D0">
        <w:rPr>
          <w:rFonts w:ascii="Helvetica" w:eastAsia="Times New Roman" w:hAnsi="Helvetica" w:cs="Helvetica"/>
          <w:color w:val="333333"/>
          <w:sz w:val="24"/>
          <w:szCs w:val="24"/>
          <w:lang w:eastAsia="ru-RU"/>
        </w:rPr>
        <w:lastRenderedPageBreak/>
        <w:t>концу первой недели, сон налаживается через 1– 2 недели. Речь может затормаживаться, но ребёнок может может откликаться и выполнять указания взрослого. Ребёнок, как правило, не заболевает в период адаптации.</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При адаптации средней тяжести</w:t>
      </w:r>
      <w:r w:rsidRPr="002D16D0">
        <w:rPr>
          <w:rFonts w:ascii="Helvetica" w:eastAsia="Times New Roman" w:hAnsi="Helvetica" w:cs="Helvetica"/>
          <w:color w:val="333333"/>
          <w:sz w:val="24"/>
          <w:szCs w:val="24"/>
          <w:lang w:eastAsia="ru-RU"/>
        </w:rPr>
        <w:t> эмоциональное состояние ребёнка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длиться 7– 10 дней и завершается без каких– либо осложнений. Сон и аппетит восстанавливаются через 20– 40 дней, в течение целого месяца настроение может быть неустойчивым. Эмоциональное состояние ребёнка нестабильно в течение месяца, плаксивость в течение всего дня. Отношение к близким – эмоционально– возбуждённое плачь, крик при расставании и встрече. Отношение к детям, как правило, безразличное, но может быть и заинтересованным. Речевая активность замедляется. Вегетативные изменения в организме: бледность, потливость, тени под глазами, пылающие щёки, шелушение кожи (диатез) – в течение 2– х недель. Однако при эмоциональной поддержке взрослого ребёнок проявляет познавательную и поведенческую активность, легче привыкая к новой ситуации.</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Самой нежелательной является тяжёлая адаптация</w:t>
      </w:r>
      <w:r w:rsidRPr="002D16D0">
        <w:rPr>
          <w:rFonts w:ascii="Helvetica" w:eastAsia="Times New Roman" w:hAnsi="Helvetica" w:cs="Helvetica"/>
          <w:color w:val="333333"/>
          <w:sz w:val="24"/>
          <w:szCs w:val="24"/>
          <w:lang w:eastAsia="ru-RU"/>
        </w:rPr>
        <w:t>, когда эмоциональное состояние ребёнка нормализуется очень медленно (иногда этот процесс длится несколько месяцев). В этот период ребёнок либо переносит повторные заболевания, часто протекающие с осложнениями, либо проявляет стойкие нарушения поведения. Ребёнок плохо засыпает, сон короткий. Вскрикивает, плачет во сне, просыпается со слезами. Аппетит снижается, может возникнуть стойкий отказ от еды, невротическая рвота, бесконтрольный стул. Реакции ребёнка, направлены на выход из ситуации: это либо активное эмоциональное состояние (плачь, негодующий крик, агрессивно– разрушительные реакции, двигательный протест). Либо активность отсутствует при выраженных отрицательных реакциях (тихий плач, хныканье, пассивное подчинение, подавленность, напряжённость). Отношение к детям: избегает, сторонится или проявляет агрессию. Отказывается от участия в деятельности. Может иметь место задержка речевого развития.</w:t>
      </w:r>
    </w:p>
    <w:p w:rsidR="008A6330" w:rsidRPr="002D16D0" w:rsidRDefault="008A6330" w:rsidP="008A6330">
      <w:pPr>
        <w:spacing w:after="120" w:line="240" w:lineRule="atLeast"/>
        <w:jc w:val="center"/>
        <w:rPr>
          <w:rFonts w:ascii="Helvetica" w:eastAsia="Times New Roman" w:hAnsi="Helvetica" w:cs="Helvetica"/>
          <w:b/>
          <w:bCs/>
          <w:color w:val="333333"/>
          <w:sz w:val="24"/>
          <w:szCs w:val="24"/>
          <w:shd w:val="clear" w:color="auto" w:fill="FFFFFF"/>
          <w:lang w:eastAsia="ru-RU"/>
        </w:rPr>
      </w:pPr>
      <w:r w:rsidRPr="002D16D0">
        <w:rPr>
          <w:rFonts w:ascii="Helvetica" w:eastAsia="Times New Roman" w:hAnsi="Helvetica" w:cs="Helvetica"/>
          <w:b/>
          <w:bCs/>
          <w:color w:val="333333"/>
          <w:sz w:val="24"/>
          <w:szCs w:val="24"/>
          <w:shd w:val="clear" w:color="auto" w:fill="FFFFFF"/>
          <w:lang w:eastAsia="ru-RU"/>
        </w:rPr>
        <w:t>Факторы, от которых зависит течение адаптационного периода</w:t>
      </w:r>
    </w:p>
    <w:p w:rsidR="008A6330" w:rsidRPr="002D16D0" w:rsidRDefault="008A6330" w:rsidP="008A6330">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Возраст ребёнка. Труднее адаптируются к новым условиям дети в возрасте до двух лет. После двух лет дети значительно легче могут приспосабливаться к новым условиям жизни. Это объясняется тем, что к этому возрасту они становятся более любознательными, у них более богатый опыт поведения в разных условиях.</w:t>
      </w:r>
    </w:p>
    <w:p w:rsidR="008A6330" w:rsidRPr="002D16D0" w:rsidRDefault="008A6330" w:rsidP="008A6330">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Состояние здоровья и уровень развития ребёнка. Здоровый, хорошо развитый ребёнок легче переносит трудности социальной адаптации.</w:t>
      </w:r>
    </w:p>
    <w:p w:rsidR="008A6330" w:rsidRPr="002D16D0" w:rsidRDefault="008A6330" w:rsidP="008A6330">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Сформированность предметной и игровой деятельности. Такого ребёнка можно заинтересовать новой игрушкой, занятиями.</w:t>
      </w:r>
    </w:p>
    <w:p w:rsidR="008A6330" w:rsidRPr="002D16D0" w:rsidRDefault="008A6330" w:rsidP="008A6330">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xml:space="preserve">Индивидуальные особенности. Дети одного и того же возраста по разному ведут себя в первые дни пребывания в детском саду. Одни дети плачут, отказываются есть, спать, на каждое предложение взрослого реагируют бурным протестом. Но проходит несколько дней, и поведение ребёнка меняется: аппетит, сон восстанавливаются, ребёнок с интересом следит за игрой других детей. Другие, наоборот,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может продолжаться несколько недель. Эти дети </w:t>
      </w:r>
      <w:r w:rsidRPr="002D16D0">
        <w:rPr>
          <w:rFonts w:ascii="Helvetica" w:eastAsia="Times New Roman" w:hAnsi="Helvetica" w:cs="Helvetica"/>
          <w:color w:val="333333"/>
          <w:sz w:val="24"/>
          <w:szCs w:val="24"/>
          <w:lang w:eastAsia="ru-RU"/>
        </w:rPr>
        <w:lastRenderedPageBreak/>
        <w:t>нуждаются в особой помощи воспитателя и родителей. Внешне спокойное, но подавленное эмоциональное состояние может длиться долго и привести к заболеванию.</w:t>
      </w:r>
    </w:p>
    <w:p w:rsidR="008A6330" w:rsidRPr="002D16D0" w:rsidRDefault="008A6330" w:rsidP="008A6330">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Условия жизни в семье.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со взрослыми и детьми, самостоятельно обслуживать себя и т. д.) Если ребёнок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Мальчики более уязвимы в плане адаптации, чем девочки, поскольку в этот период они больше привязаны к матери и более болезненно реагируют на разлуку с ней.</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Всегда нелегко привыкают к детскому саду единственные в семье дети, особенно чрезмерно опекаемые, зависимые от матери, привыкшие к исключительному вниманию, неуверенные в себе.</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Причины тяжёлой адаптации к условиям ДОУ:</w:t>
      </w:r>
    </w:p>
    <w:p w:rsidR="008A6330" w:rsidRPr="002D16D0" w:rsidRDefault="008A6330" w:rsidP="008A6330">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Отсутствие в семье режима, совпадающего с режимом детского сада.</w:t>
      </w:r>
    </w:p>
    <w:p w:rsidR="008A6330" w:rsidRPr="002D16D0" w:rsidRDefault="008A6330" w:rsidP="008A6330">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Наличие у ребёнка своеобразных привычек.</w:t>
      </w:r>
    </w:p>
    <w:p w:rsidR="008A6330" w:rsidRPr="002D16D0" w:rsidRDefault="008A6330" w:rsidP="008A6330">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Неумение занять себя игрушкой.</w:t>
      </w:r>
    </w:p>
    <w:p w:rsidR="008A6330" w:rsidRPr="002D16D0" w:rsidRDefault="008A6330" w:rsidP="008A6330">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Несформированность элементарных культурно– гигиенических навыков.</w:t>
      </w:r>
    </w:p>
    <w:p w:rsidR="008A6330" w:rsidRPr="002D16D0" w:rsidRDefault="008A6330" w:rsidP="008A6330">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Отсутствие опыта общения с незнакомыми людьми.</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Объективными показателями окончания периода адаптации у детей являются:</w:t>
      </w:r>
    </w:p>
    <w:p w:rsidR="008A6330" w:rsidRPr="002D16D0" w:rsidRDefault="008A6330" w:rsidP="008A6330">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глубокий сон;</w:t>
      </w:r>
    </w:p>
    <w:p w:rsidR="008A6330" w:rsidRPr="002D16D0" w:rsidRDefault="008A6330" w:rsidP="008A6330">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хороший аппетит;</w:t>
      </w:r>
    </w:p>
    <w:p w:rsidR="008A6330" w:rsidRPr="002D16D0" w:rsidRDefault="008A6330" w:rsidP="008A6330">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бодрое эмоциональное состояние;</w:t>
      </w:r>
    </w:p>
    <w:p w:rsidR="008A6330" w:rsidRPr="002D16D0" w:rsidRDefault="008A6330" w:rsidP="008A6330">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полное восстановление имеющихся привычек и навыков, активное поведение;</w:t>
      </w:r>
    </w:p>
    <w:p w:rsidR="008A6330" w:rsidRPr="002D16D0" w:rsidRDefault="008A6330" w:rsidP="008A6330">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соответствующая возрасту прибавка в весе.</w:t>
      </w:r>
    </w:p>
    <w:p w:rsidR="008A6330" w:rsidRPr="002D16D0" w:rsidRDefault="008A6330" w:rsidP="008A6330">
      <w:pPr>
        <w:shd w:val="clear" w:color="auto" w:fill="FFFFFF"/>
        <w:spacing w:after="120" w:line="240" w:lineRule="atLeast"/>
        <w:jc w:val="center"/>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Памятка для родителей</w:t>
      </w:r>
    </w:p>
    <w:p w:rsidR="008A6330" w:rsidRPr="002D16D0" w:rsidRDefault="008A6330" w:rsidP="008A6330">
      <w:pPr>
        <w:shd w:val="clear" w:color="auto" w:fill="FFFFFF"/>
        <w:spacing w:after="120" w:line="240" w:lineRule="atLeast"/>
        <w:jc w:val="center"/>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“Критические моменты вызывающие трудности адаптации к детскому саду”</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Наиболее </w:t>
      </w:r>
      <w:r w:rsidRPr="002D16D0">
        <w:rPr>
          <w:rFonts w:ascii="Helvetica" w:eastAsia="Times New Roman" w:hAnsi="Helvetica" w:cs="Helvetica"/>
          <w:b/>
          <w:bCs/>
          <w:color w:val="333333"/>
          <w:sz w:val="24"/>
          <w:szCs w:val="24"/>
          <w:lang w:eastAsia="ru-RU"/>
        </w:rPr>
        <w:t>критические моменты, которые вызывают трудности адаптации к детскому саду </w:t>
      </w:r>
      <w:r w:rsidRPr="002D16D0">
        <w:rPr>
          <w:rFonts w:ascii="Helvetica" w:eastAsia="Times New Roman" w:hAnsi="Helvetica" w:cs="Helvetica"/>
          <w:color w:val="333333"/>
          <w:sz w:val="24"/>
          <w:szCs w:val="24"/>
          <w:lang w:eastAsia="ru-RU"/>
        </w:rPr>
        <w:t>можно выделить следующие:</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Ранний утренний подъём. Для малышей, жизнь которых до похода в детский сад регламентировалась мало и слабо, пробуждение в 7.30 утра бывает очень жестоким стрессом адаптации. Поэтому в течение пары недель перед первыми визитами в детский сад вставайте раньше, привыкая к новому утреннему режиму. Будите ребёнка в детский сад заранее, раньше на 10– 20 минут, чтобы он мог понежиться в постели и постепенно перейти от сна к бодрствованию.</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Обед без мамы. Большие трудности в адаптации к детскому саду связаны с кормлением детей. Некоторым детям не нравится еда, приготовленная в детском саду, некоторые– просто отказываются есть без мамы.</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xml:space="preserve">– Дневной сон. В целях адаптации ребёнка к детскому саду постарайтесь приурочить дневной сон ребёнка к этому времени. Если ребёнок засыпает с </w:t>
      </w:r>
      <w:r w:rsidRPr="002D16D0">
        <w:rPr>
          <w:rFonts w:ascii="Helvetica" w:eastAsia="Times New Roman" w:hAnsi="Helvetica" w:cs="Helvetica"/>
          <w:color w:val="333333"/>
          <w:sz w:val="24"/>
          <w:szCs w:val="24"/>
          <w:lang w:eastAsia="ru-RU"/>
        </w:rPr>
        <w:lastRenderedPageBreak/>
        <w:t>любимой игрушкой, можно в первое время приносить её в детский сад. Для сна в детском саду можно выбрать забавную пижаму, которую приятно будет одевать ребёнку.</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Пребывание в детском саду целый день. Обычно первую. Неделю ребёнок посещает детский сад до сна, на второй неделе – остаётся на период до полдника, после месяца – может остаться на полный день. Но все эти нормы сугубо индивидуальны. Если адаптация ребёнка проходит с большим трудом, то забирать ребёнка нужно пораньше. Если ребёнка из сада Вы забираете позже, то старайтесь делать это не последним. Дети очень травматично переживают, если они остаются последними в группе и родителей долго нет.</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Привыкание к режиму. В целях адаптации узнайте режим дня в детском саду и детской группы конкретно для вашего ребёнка. За месяц– полтора начните вводить этот режим в вашей семье, постепенно приближая его к детсадовскому. В дошкольном возрасте ребёнку важно спать до 10 часов ночью и 2– 2,5 часа днём. Поэтому спать ребёнка нужно укладывать уже 9 часов вечера.</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Общение с незнакомыми детьми. В современных семьях, часто с одним ребёнком, малыш бывает выключен из системы отношений с другими детьми. Часто контакты с другими детьми организованы общением на детской площадке, в поликлинике, в гостях. Поэтому плохо умеют общаться с другими маленькими детьми. Необходимо понаблюдать за общением своего ребёнка с другими людьми. Если он интроверт, то легко заводит контакты и общение с другими, адаптация в этом случае пройдёт несколько полегче. Если же ребёнок – интроверт, стеснительный или замкнутый, излишне послушный, то трудности могут быть при общении с детьми активными, агрессивными или эмоциональными.</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Общение с воспитателем. Воспитатель – очень значимая фигура в процессе адаптации ребёнка к детскому саду. Его опыт, умение ладить с детьми и понимать психологическое состояние ребёнка играют иногда ключевую роль в адаптации. Поэтому, по возможности, нужно выбрать воспитателя и познакомиться с ним заранее. Рассказать педагогу об индивидуальных особенностях ребёнка, его страхах и интересах. Необходимо обсуждать с воспитателем каждый день адаптации.</w:t>
      </w:r>
    </w:p>
    <w:p w:rsidR="008A6330" w:rsidRPr="002D16D0" w:rsidRDefault="008A6330" w:rsidP="008A6330">
      <w:pPr>
        <w:shd w:val="clear" w:color="auto" w:fill="FFFFFF"/>
        <w:spacing w:after="120" w:line="240" w:lineRule="atLeast"/>
        <w:jc w:val="center"/>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Рекомендации для родителей “Первый раз – в детский сад”</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Научите ребёнка навыкам самообслуживания: есть одеваться, пользоваться носовым платком.</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Не рассказывайте о своих тревогах в присутствии малыша.</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Заранее ознакомьтесь с режимом детского сада и придерживайтесь его и в выходные дни.</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Не перегружайте ребёнка посещением общественных организаций, кружков, спектаклей, а также интеллектуальными занятиями дома.</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Одевайте по сезону. Одежда и обувь не должны создавать трудностей для ребёнка (не шнурки, а липучки, не пуговицы, а кнопки).</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Рассказывайте о цели и пользе посещения детского сада (напоить цветы, уложить спать кукол, поиграть с зайчиком).</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Оставляйте игрушечный телефон, по которому воспитатель при ребёнке будет сообщать о его успехах.</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Не давайте дорогие игрушки и не спрашивайте строго за их сохранность.</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lastRenderedPageBreak/>
        <w:t>– Каждое утро проверяйте содержимое в кармане ребёнка, не допускайте наличия острых и колющих предметов: кнопок, скрепок, монет и т. д.</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При встрече с воспитателем рассказывайте о состоянии здоровья и настроении ребёнка.</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Планируйте своё время так, чтобы в первый месяц посещения ребёнком детского сада у Вас была возможность не оставлять его там на целый день.</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Ребёнок должен приходить в детский сад только здоровым. Для профилактики ОРЗ и ОРВИ необходимо принимать витамины, смазывать ходы носа оксалиновой мазью.</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 Расширяйте “социальный горизонт” ребёнка, пусть он привыкает общаться со сверстниками на детских игровых площадках, ходить в гости к другим детям.</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Если окажется, что у ребёнка развита потребность в сотрудничестве с близкими и посторонними взрослыми, если он владеет средствами предметного взаимодействия, любит и умеет играть стремится к самостоятельности, если он открыт и доброжелателен по отношению к сверстникам, считайте, что он готов к поступлению в детский сад.</w:t>
      </w:r>
    </w:p>
    <w:p w:rsidR="008A6330" w:rsidRPr="002D16D0" w:rsidRDefault="008A6330" w:rsidP="008A6330">
      <w:pPr>
        <w:shd w:val="clear" w:color="auto" w:fill="FFFFFF"/>
        <w:spacing w:after="120" w:line="240" w:lineRule="atLeast"/>
        <w:jc w:val="center"/>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Игры в период адаптации ребёнка к детскому саду</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Главным расслабляющим средством для дошкольника является игра. Её основная задача в этот период – налаживание доверительных отношений с каждым ребёнком, попытка вызвать у детей положительное отношение к детскому саду.</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Преимущества игры перед другими средствами расслабления:</w:t>
      </w:r>
    </w:p>
    <w:p w:rsidR="008A6330" w:rsidRPr="002D16D0" w:rsidRDefault="008A6330" w:rsidP="008A6330">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позволяет маленькому ребёнку ощутить себя всемогущим;</w:t>
      </w:r>
    </w:p>
    <w:p w:rsidR="008A6330" w:rsidRPr="002D16D0" w:rsidRDefault="008A6330" w:rsidP="008A6330">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помогает познать окружающий мир, развить самоуважение, достигать успеха в собственных глазах;</w:t>
      </w:r>
    </w:p>
    <w:p w:rsidR="008A6330" w:rsidRPr="002D16D0" w:rsidRDefault="008A6330" w:rsidP="008A6330">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развивает искусство общения;</w:t>
      </w:r>
    </w:p>
    <w:p w:rsidR="008A6330" w:rsidRPr="002D16D0" w:rsidRDefault="008A6330" w:rsidP="008A6330">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помогает управлять своими чувствами;</w:t>
      </w:r>
    </w:p>
    <w:p w:rsidR="008A6330" w:rsidRPr="002D16D0" w:rsidRDefault="008A6330" w:rsidP="008A6330">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даёт возможность пережить массу эмоций.</w:t>
      </w:r>
    </w:p>
    <w:p w:rsidR="008A6330" w:rsidRPr="002D16D0" w:rsidRDefault="008A6330" w:rsidP="008A6330">
      <w:pPr>
        <w:spacing w:after="120" w:line="240" w:lineRule="atLeast"/>
        <w:jc w:val="center"/>
        <w:rPr>
          <w:rFonts w:ascii="Helvetica" w:eastAsia="Times New Roman" w:hAnsi="Helvetica" w:cs="Helvetica"/>
          <w:b/>
          <w:bCs/>
          <w:color w:val="333333"/>
          <w:sz w:val="24"/>
          <w:szCs w:val="24"/>
          <w:shd w:val="clear" w:color="auto" w:fill="FFFFFF"/>
          <w:lang w:eastAsia="ru-RU"/>
        </w:rPr>
      </w:pPr>
      <w:r w:rsidRPr="002D16D0">
        <w:rPr>
          <w:rFonts w:ascii="Helvetica" w:eastAsia="Times New Roman" w:hAnsi="Helvetica" w:cs="Helvetica"/>
          <w:b/>
          <w:bCs/>
          <w:color w:val="333333"/>
          <w:sz w:val="24"/>
          <w:szCs w:val="24"/>
          <w:shd w:val="clear" w:color="auto" w:fill="FFFFFF"/>
          <w:lang w:eastAsia="ru-RU"/>
        </w:rPr>
        <w:t>Игра “Полянка настроения”</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Цель: </w:t>
      </w:r>
      <w:r w:rsidRPr="002D16D0">
        <w:rPr>
          <w:rFonts w:ascii="Helvetica" w:eastAsia="Times New Roman" w:hAnsi="Helvetica" w:cs="Helvetica"/>
          <w:color w:val="333333"/>
          <w:sz w:val="24"/>
          <w:szCs w:val="24"/>
          <w:lang w:eastAsia="ru-RU"/>
        </w:rPr>
        <w:t>Настрой на позитивное сотрудничество, создание положительного эмоционального фона, развитие воображения.</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Оборудование: </w:t>
      </w:r>
      <w:r w:rsidRPr="002D16D0">
        <w:rPr>
          <w:rFonts w:ascii="Helvetica" w:eastAsia="Times New Roman" w:hAnsi="Helvetica" w:cs="Helvetica"/>
          <w:color w:val="333333"/>
          <w:sz w:val="24"/>
          <w:szCs w:val="24"/>
          <w:lang w:eastAsia="ru-RU"/>
        </w:rPr>
        <w:t>плетёные салфетки, цветные ленточки, цветная проволока.</w:t>
      </w:r>
    </w:p>
    <w:p w:rsidR="008A6330" w:rsidRPr="002D16D0" w:rsidRDefault="008A6330" w:rsidP="008A6330">
      <w:pPr>
        <w:shd w:val="clear" w:color="auto" w:fill="FFFFFF"/>
        <w:spacing w:after="120" w:line="240" w:lineRule="atLeast"/>
        <w:jc w:val="center"/>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Ход игры:</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Используя плетёную салфетку, разноцветные ленточки, шнурочки, бумажные салфетки, мы создадим полянку настроения. Обычно ребёнок видит дома следующую картину: мама моет посуду, варит кашу, а папа работает за компьютером или смотрит телевизор. Все взрослые заняты своими делами. И вдруг на глазах у ребёнка и при его участии происходит превращение: вместо скучной салфетки появляется “красота”. Помимо этого, продевание шнурка сквозь отверстие в салфетке способствует развитию мелкой моторики малыша – его пальчики становятся более ловкими, пробуждается творческое воображение.</w:t>
      </w:r>
    </w:p>
    <w:p w:rsidR="008A6330" w:rsidRPr="002D16D0" w:rsidRDefault="008A6330" w:rsidP="008A6330">
      <w:pPr>
        <w:spacing w:after="120" w:line="240" w:lineRule="atLeast"/>
        <w:jc w:val="center"/>
        <w:rPr>
          <w:rFonts w:ascii="Helvetica" w:eastAsia="Times New Roman" w:hAnsi="Helvetica" w:cs="Helvetica"/>
          <w:b/>
          <w:bCs/>
          <w:color w:val="333333"/>
          <w:sz w:val="24"/>
          <w:szCs w:val="24"/>
          <w:shd w:val="clear" w:color="auto" w:fill="FFFFFF"/>
          <w:lang w:eastAsia="ru-RU"/>
        </w:rPr>
      </w:pPr>
      <w:r w:rsidRPr="002D16D0">
        <w:rPr>
          <w:rFonts w:ascii="Helvetica" w:eastAsia="Times New Roman" w:hAnsi="Helvetica" w:cs="Helvetica"/>
          <w:b/>
          <w:bCs/>
          <w:color w:val="333333"/>
          <w:sz w:val="24"/>
          <w:szCs w:val="24"/>
          <w:shd w:val="clear" w:color="auto" w:fill="FFFFFF"/>
          <w:lang w:eastAsia="ru-RU"/>
        </w:rPr>
        <w:t>Игра “Что нам подскажут пальчики”</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Цель: </w:t>
      </w:r>
      <w:r w:rsidRPr="002D16D0">
        <w:rPr>
          <w:rFonts w:ascii="Helvetica" w:eastAsia="Times New Roman" w:hAnsi="Helvetica" w:cs="Helvetica"/>
          <w:color w:val="333333"/>
          <w:sz w:val="24"/>
          <w:szCs w:val="24"/>
          <w:lang w:eastAsia="ru-RU"/>
        </w:rPr>
        <w:t>развитие тактильного восприятия, наблюдательности, обогащение сенсорного опыта, стимуляция познавательной активности.</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lastRenderedPageBreak/>
        <w:t>Оборудование: </w:t>
      </w:r>
      <w:r w:rsidRPr="002D16D0">
        <w:rPr>
          <w:rFonts w:ascii="Helvetica" w:eastAsia="Times New Roman" w:hAnsi="Helvetica" w:cs="Helvetica"/>
          <w:color w:val="333333"/>
          <w:sz w:val="24"/>
          <w:szCs w:val="24"/>
          <w:lang w:eastAsia="ru-RU"/>
        </w:rPr>
        <w:t>природные материалы различной фактуры: каштан, грецкий орех, шишка, деревянный ребристый карандаш, камушек.</w:t>
      </w:r>
    </w:p>
    <w:p w:rsidR="008A6330" w:rsidRPr="002D16D0" w:rsidRDefault="008A6330" w:rsidP="008A6330">
      <w:pPr>
        <w:shd w:val="clear" w:color="auto" w:fill="FFFFFF"/>
        <w:spacing w:after="120" w:line="240" w:lineRule="atLeast"/>
        <w:jc w:val="center"/>
        <w:rPr>
          <w:rFonts w:ascii="Helvetica" w:eastAsia="Times New Roman" w:hAnsi="Helvetica" w:cs="Helvetica"/>
          <w:color w:val="333333"/>
          <w:sz w:val="24"/>
          <w:szCs w:val="24"/>
          <w:lang w:eastAsia="ru-RU"/>
        </w:rPr>
      </w:pPr>
      <w:r w:rsidRPr="002D16D0">
        <w:rPr>
          <w:rFonts w:ascii="Helvetica" w:eastAsia="Times New Roman" w:hAnsi="Helvetica" w:cs="Helvetica"/>
          <w:b/>
          <w:bCs/>
          <w:color w:val="333333"/>
          <w:sz w:val="24"/>
          <w:szCs w:val="24"/>
          <w:lang w:eastAsia="ru-RU"/>
        </w:rPr>
        <w:t>Ход игры:</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Ребёнок осваивает окружающий мир с помощью органов чувств. В частности, через тактильное восприятие, чувствительность рук. В плетёной коробочке вы найдёте природные материалы – шишку, каштан, камушек. Рассмотрите, потрогайте и опишите их. Например, шишка – шершавая, камень – гладкий. Затем закройте глаза, протяните ладошку, отгадайте, какой предмет лежит на ней. Если в детском возрасте не тренировать движения и не обогащать сенсорный опыт (то, что мы чувствуем и воспринимаем через органы чувств), то, повзрослев, человек не будет обладать достаточной пластичностью ума, чтобы уметь легко приспосабливаться к различным обстоятельствам. При этом развивается чувствительность рук, активизируется внимание. К тому же подвижность пальцев рук тесно связана с развитием речи. Активизировать речевое развитие можно, используя обычную деревянную прищепку и карандаш: добываем огонь, показываем маятник, пропеллер. Важно вовлекать в движение большое количество пальцев, а сами движения проводить энергично. Благодаря этой игре ребёнок с нетерпением ждёт новых переживаний, впечатлений, ощущений, на основе которых впоследствии у него появится возможность рассуждать, мыслить, решать проблемы.</w:t>
      </w:r>
    </w:p>
    <w:p w:rsidR="008A6330" w:rsidRPr="002D16D0" w:rsidRDefault="008A6330" w:rsidP="008A6330">
      <w:pPr>
        <w:spacing w:after="120" w:line="240" w:lineRule="atLeast"/>
        <w:jc w:val="center"/>
        <w:rPr>
          <w:rFonts w:ascii="Helvetica" w:eastAsia="Times New Roman" w:hAnsi="Helvetica" w:cs="Helvetica"/>
          <w:b/>
          <w:bCs/>
          <w:color w:val="333333"/>
          <w:sz w:val="24"/>
          <w:szCs w:val="24"/>
          <w:shd w:val="clear" w:color="auto" w:fill="FFFFFF"/>
          <w:lang w:eastAsia="ru-RU"/>
        </w:rPr>
      </w:pPr>
      <w:r w:rsidRPr="002D16D0">
        <w:rPr>
          <w:rFonts w:ascii="Helvetica" w:eastAsia="Times New Roman" w:hAnsi="Helvetica" w:cs="Helvetica"/>
          <w:b/>
          <w:bCs/>
          <w:color w:val="333333"/>
          <w:sz w:val="24"/>
          <w:szCs w:val="24"/>
          <w:shd w:val="clear" w:color="auto" w:fill="FFFFFF"/>
          <w:lang w:eastAsia="ru-RU"/>
        </w:rPr>
        <w:t>Упражнение “Дышим животиком”</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Обычно это упражнение делают лёжа. А мы попробуем выполнить его сидя. Положите ладонь на живот и почувствуйте, как живот поднимается, когда мы делаем вдох, и опускается, когда мы делаем выдох.</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Бегемотики лежали,</w:t>
      </w:r>
      <w:r w:rsidRPr="002D16D0">
        <w:rPr>
          <w:rFonts w:ascii="Helvetica" w:eastAsia="Times New Roman" w:hAnsi="Helvetica" w:cs="Helvetica"/>
          <w:color w:val="333333"/>
          <w:sz w:val="24"/>
          <w:szCs w:val="24"/>
          <w:lang w:eastAsia="ru-RU"/>
        </w:rPr>
        <w:br/>
        <w:t>Бегемотики дышали.</w:t>
      </w:r>
      <w:r w:rsidRPr="002D16D0">
        <w:rPr>
          <w:rFonts w:ascii="Helvetica" w:eastAsia="Times New Roman" w:hAnsi="Helvetica" w:cs="Helvetica"/>
          <w:color w:val="333333"/>
          <w:sz w:val="24"/>
          <w:szCs w:val="24"/>
          <w:lang w:eastAsia="ru-RU"/>
        </w:rPr>
        <w:br/>
        <w:t>То животик поднимается (вдох),</w:t>
      </w:r>
      <w:r w:rsidRPr="002D16D0">
        <w:rPr>
          <w:rFonts w:ascii="Helvetica" w:eastAsia="Times New Roman" w:hAnsi="Helvetica" w:cs="Helvetica"/>
          <w:color w:val="333333"/>
          <w:sz w:val="24"/>
          <w:szCs w:val="24"/>
          <w:lang w:eastAsia="ru-RU"/>
        </w:rPr>
        <w:br/>
        <w:t>То животик опускается (выдох).</w:t>
      </w:r>
      <w:r w:rsidRPr="002D16D0">
        <w:rPr>
          <w:rFonts w:ascii="Helvetica" w:eastAsia="Times New Roman" w:hAnsi="Helvetica" w:cs="Helvetica"/>
          <w:color w:val="333333"/>
          <w:sz w:val="24"/>
          <w:szCs w:val="24"/>
          <w:lang w:eastAsia="ru-RU"/>
        </w:rPr>
        <w:br/>
        <w:t>Сели бегемотики,</w:t>
      </w:r>
      <w:r w:rsidRPr="002D16D0">
        <w:rPr>
          <w:rFonts w:ascii="Helvetica" w:eastAsia="Times New Roman" w:hAnsi="Helvetica" w:cs="Helvetica"/>
          <w:color w:val="333333"/>
          <w:sz w:val="24"/>
          <w:szCs w:val="24"/>
          <w:lang w:eastAsia="ru-RU"/>
        </w:rPr>
        <w:br/>
        <w:t>Потрогали животики:</w:t>
      </w:r>
      <w:r w:rsidRPr="002D16D0">
        <w:rPr>
          <w:rFonts w:ascii="Helvetica" w:eastAsia="Times New Roman" w:hAnsi="Helvetica" w:cs="Helvetica"/>
          <w:color w:val="333333"/>
          <w:sz w:val="24"/>
          <w:szCs w:val="24"/>
          <w:lang w:eastAsia="ru-RU"/>
        </w:rPr>
        <w:br/>
        <w:t>То животик поднимается (вдох),</w:t>
      </w:r>
      <w:r w:rsidRPr="002D16D0">
        <w:rPr>
          <w:rFonts w:ascii="Helvetica" w:eastAsia="Times New Roman" w:hAnsi="Helvetica" w:cs="Helvetica"/>
          <w:color w:val="333333"/>
          <w:sz w:val="24"/>
          <w:szCs w:val="24"/>
          <w:lang w:eastAsia="ru-RU"/>
        </w:rPr>
        <w:br/>
        <w:t>То животик опускается (выдох).</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Работа диафрагмы должна восприниматься ребёнком и зрительно, и тактильно. Положим на живот игрушку, например рыбку, и посмотрим, как она поднимается, когда мы делаем вдох, и опускается, когда мы делаем выдох:</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Качаю рыбку на волне,</w:t>
      </w:r>
      <w:r w:rsidRPr="002D16D0">
        <w:rPr>
          <w:rFonts w:ascii="Helvetica" w:eastAsia="Times New Roman" w:hAnsi="Helvetica" w:cs="Helvetica"/>
          <w:color w:val="333333"/>
          <w:sz w:val="24"/>
          <w:szCs w:val="24"/>
          <w:lang w:eastAsia="ru-RU"/>
        </w:rPr>
        <w:br/>
        <w:t>То вверх (вдох),</w:t>
      </w:r>
      <w:r w:rsidRPr="002D16D0">
        <w:rPr>
          <w:rFonts w:ascii="Helvetica" w:eastAsia="Times New Roman" w:hAnsi="Helvetica" w:cs="Helvetica"/>
          <w:color w:val="333333"/>
          <w:sz w:val="24"/>
          <w:szCs w:val="24"/>
          <w:lang w:eastAsia="ru-RU"/>
        </w:rPr>
        <w:br/>
        <w:t>То вниз (выдох)</w:t>
      </w:r>
      <w:r w:rsidRPr="002D16D0">
        <w:rPr>
          <w:rFonts w:ascii="Helvetica" w:eastAsia="Times New Roman" w:hAnsi="Helvetica" w:cs="Helvetica"/>
          <w:color w:val="333333"/>
          <w:sz w:val="24"/>
          <w:szCs w:val="24"/>
          <w:lang w:eastAsia="ru-RU"/>
        </w:rPr>
        <w:br/>
        <w:t>Плывёт по мне.</w:t>
      </w:r>
    </w:p>
    <w:p w:rsidR="008A6330" w:rsidRPr="002D16D0" w:rsidRDefault="008A6330" w:rsidP="008A6330">
      <w:pPr>
        <w:shd w:val="clear" w:color="auto" w:fill="FFFFFF"/>
        <w:spacing w:after="120" w:line="240" w:lineRule="atLeast"/>
        <w:rPr>
          <w:rFonts w:ascii="Helvetica" w:eastAsia="Times New Roman" w:hAnsi="Helvetica" w:cs="Helvetica"/>
          <w:color w:val="333333"/>
          <w:sz w:val="24"/>
          <w:szCs w:val="24"/>
          <w:lang w:eastAsia="ru-RU"/>
        </w:rPr>
      </w:pPr>
      <w:r w:rsidRPr="002D16D0">
        <w:rPr>
          <w:rFonts w:ascii="Helvetica" w:eastAsia="Times New Roman" w:hAnsi="Helvetica" w:cs="Helvetica"/>
          <w:color w:val="333333"/>
          <w:sz w:val="24"/>
          <w:szCs w:val="24"/>
          <w:lang w:eastAsia="ru-RU"/>
        </w:rPr>
        <w:t>Брюшное дыхание – противострессовое, оно способствует уменьшению тревоги, возбуждения, вспышек отрицательных эмоций, приводит к общему расслаблению. Срабатывает универсальный защитный механизм, заложенный природой в нашей нервной системе: замедление ритма различных физиологических и психических процессов способствует достижению более спокойного и уравновешенного состояния. Такое дыхание поможет ребёнку быстрее уснуть после разнообразных ярких впечатлений, полученных в течение дня.</w:t>
      </w:r>
    </w:p>
    <w:p w:rsidR="002D16D0" w:rsidRPr="008A6330" w:rsidRDefault="002D16D0">
      <w:pPr>
        <w:shd w:val="clear" w:color="auto" w:fill="FFFFFF"/>
        <w:spacing w:after="120" w:line="240" w:lineRule="atLeast"/>
        <w:rPr>
          <w:rFonts w:ascii="Helvetica" w:eastAsia="Times New Roman" w:hAnsi="Helvetica" w:cs="Helvetica"/>
          <w:color w:val="333333"/>
          <w:sz w:val="20"/>
          <w:szCs w:val="20"/>
          <w:lang w:eastAsia="ru-RU"/>
        </w:rPr>
      </w:pPr>
    </w:p>
    <w:sectPr w:rsidR="002D16D0" w:rsidRPr="008A6330" w:rsidSect="005A2B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707BA"/>
    <w:multiLevelType w:val="multilevel"/>
    <w:tmpl w:val="3560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021933"/>
    <w:multiLevelType w:val="multilevel"/>
    <w:tmpl w:val="D518B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163BD3"/>
    <w:multiLevelType w:val="multilevel"/>
    <w:tmpl w:val="B8563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A20F36"/>
    <w:multiLevelType w:val="multilevel"/>
    <w:tmpl w:val="6CBC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E66D69"/>
    <w:multiLevelType w:val="multilevel"/>
    <w:tmpl w:val="313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A6330"/>
    <w:rsid w:val="002D16D0"/>
    <w:rsid w:val="005A2B9B"/>
    <w:rsid w:val="008A6330"/>
    <w:rsid w:val="00BE60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B9B"/>
  </w:style>
  <w:style w:type="paragraph" w:styleId="1">
    <w:name w:val="heading 1"/>
    <w:basedOn w:val="a"/>
    <w:link w:val="10"/>
    <w:uiPriority w:val="9"/>
    <w:qFormat/>
    <w:rsid w:val="008A63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33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A6330"/>
    <w:rPr>
      <w:color w:val="0000FF"/>
      <w:u w:val="single"/>
    </w:rPr>
  </w:style>
  <w:style w:type="character" w:customStyle="1" w:styleId="apple-converted-space">
    <w:name w:val="apple-converted-space"/>
    <w:basedOn w:val="a0"/>
    <w:rsid w:val="008A6330"/>
  </w:style>
  <w:style w:type="character" w:styleId="a4">
    <w:name w:val="Emphasis"/>
    <w:basedOn w:val="a0"/>
    <w:uiPriority w:val="20"/>
    <w:qFormat/>
    <w:rsid w:val="008A6330"/>
    <w:rPr>
      <w:i/>
      <w:iCs/>
    </w:rPr>
  </w:style>
  <w:style w:type="paragraph" w:styleId="a5">
    <w:name w:val="Normal (Web)"/>
    <w:basedOn w:val="a"/>
    <w:uiPriority w:val="99"/>
    <w:semiHidden/>
    <w:unhideWhenUsed/>
    <w:rsid w:val="008A63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A6330"/>
    <w:rPr>
      <w:b/>
      <w:bCs/>
    </w:rPr>
  </w:style>
</w:styles>
</file>

<file path=word/webSettings.xml><?xml version="1.0" encoding="utf-8"?>
<w:webSettings xmlns:r="http://schemas.openxmlformats.org/officeDocument/2006/relationships" xmlns:w="http://schemas.openxmlformats.org/wordprocessingml/2006/main">
  <w:divs>
    <w:div w:id="1371032424">
      <w:bodyDiv w:val="1"/>
      <w:marLeft w:val="0"/>
      <w:marRight w:val="0"/>
      <w:marTop w:val="0"/>
      <w:marBottom w:val="0"/>
      <w:divBdr>
        <w:top w:val="none" w:sz="0" w:space="0" w:color="auto"/>
        <w:left w:val="none" w:sz="0" w:space="0" w:color="auto"/>
        <w:bottom w:val="none" w:sz="0" w:space="0" w:color="auto"/>
        <w:right w:val="none" w:sz="0" w:space="0" w:color="auto"/>
      </w:divBdr>
      <w:divsChild>
        <w:div w:id="1491172573">
          <w:marLeft w:val="0"/>
          <w:marRight w:val="0"/>
          <w:marTop w:val="0"/>
          <w:marBottom w:val="0"/>
          <w:divBdr>
            <w:top w:val="none" w:sz="0" w:space="0" w:color="auto"/>
            <w:left w:val="none" w:sz="0" w:space="0" w:color="auto"/>
            <w:bottom w:val="none" w:sz="0" w:space="0" w:color="auto"/>
            <w:right w:val="none" w:sz="0" w:space="0" w:color="auto"/>
          </w:divBdr>
        </w:div>
        <w:div w:id="1689327763">
          <w:blockQuote w:val="1"/>
          <w:marLeft w:val="0"/>
          <w:marRight w:val="0"/>
          <w:marTop w:val="0"/>
          <w:marBottom w:val="120"/>
          <w:divBdr>
            <w:top w:val="none" w:sz="0" w:space="0" w:color="auto"/>
            <w:left w:val="none" w:sz="0" w:space="0" w:color="auto"/>
            <w:bottom w:val="none" w:sz="0" w:space="0" w:color="auto"/>
            <w:right w:val="none" w:sz="0" w:space="0" w:color="auto"/>
          </w:divBdr>
        </w:div>
        <w:div w:id="116335516">
          <w:blockQuote w:val="1"/>
          <w:marLeft w:val="0"/>
          <w:marRight w:val="0"/>
          <w:marTop w:val="0"/>
          <w:marBottom w:val="120"/>
          <w:divBdr>
            <w:top w:val="none" w:sz="0" w:space="0" w:color="auto"/>
            <w:left w:val="none" w:sz="0" w:space="0" w:color="auto"/>
            <w:bottom w:val="none" w:sz="0" w:space="0" w:color="auto"/>
            <w:right w:val="none" w:sz="0" w:space="0" w:color="auto"/>
          </w:divBdr>
        </w:div>
        <w:div w:id="78060849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estival.1september.ru/paren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2449</Words>
  <Characters>13963</Characters>
  <Application>Microsoft Office Word</Application>
  <DocSecurity>0</DocSecurity>
  <Lines>116</Lines>
  <Paragraphs>32</Paragraphs>
  <ScaleCrop>false</ScaleCrop>
  <Company>Microsoft</Company>
  <LinksUpToDate>false</LinksUpToDate>
  <CharactersWithSpaces>16380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cp:revision>
  <dcterms:created xsi:type="dcterms:W3CDTF">2016-02-18T16:39:00Z</dcterms:created>
  <dcterms:modified xsi:type="dcterms:W3CDTF">2016-02-22T07:34:00Z</dcterms:modified>
</cp:coreProperties>
</file>