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2" w:rsidRPr="00B41FE6" w:rsidRDefault="002F1A62" w:rsidP="002F1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образования, науки и молодежной политики Республики Алтай</w:t>
      </w: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2F1A62" w:rsidRDefault="002F1A62" w:rsidP="002F1A6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F1A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проведения НОД  по рисованию  в старшей группе</w:t>
      </w:r>
    </w:p>
    <w:p w:rsidR="002F1A62" w:rsidRPr="002F1A62" w:rsidRDefault="002F1A62" w:rsidP="002F1A62">
      <w:pPr>
        <w:pStyle w:val="a3"/>
        <w:spacing w:before="0" w:beforeAutospacing="0" w:after="0" w:afterAutospacing="0" w:line="383" w:lineRule="atLeast"/>
        <w:jc w:val="center"/>
        <w:rPr>
          <w:b/>
          <w:color w:val="2B2015"/>
          <w:sz w:val="32"/>
          <w:szCs w:val="32"/>
        </w:rPr>
      </w:pPr>
      <w:r w:rsidRPr="002F1A62">
        <w:rPr>
          <w:b/>
          <w:color w:val="2B2015"/>
          <w:sz w:val="32"/>
          <w:szCs w:val="32"/>
        </w:rPr>
        <w:t>Тема: Ранняя весна. Прилет грачей.</w:t>
      </w:r>
    </w:p>
    <w:p w:rsidR="002F1A62" w:rsidRPr="002F1A62" w:rsidRDefault="002F1A62" w:rsidP="002F1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F1A62" w:rsidRPr="00B41FE6" w:rsidRDefault="002F1A62" w:rsidP="002F1A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Шенеман</w:t>
      </w:r>
      <w:proofErr w:type="spellEnd"/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Анатольевна,</w:t>
      </w: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</w:t>
      </w: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Default="002F1A62" w:rsidP="002F1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Турочак, 2015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256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художественно-эстетическое развитие, физическое развитие, познавательное, речевое, социально-коммуникативное  развитие.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256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Развитие изобразительного творчества детей.</w:t>
      </w:r>
    </w:p>
    <w:p w:rsidR="002F1A62" w:rsidRPr="0045256D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5256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Задачи:</w:t>
      </w:r>
    </w:p>
    <w:p w:rsidR="002F1A62" w:rsidRPr="0040454A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Обучающие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познакомить с творчеством художника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учить передавать на бумаге характерные особенности ранней весны;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учить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гармонично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располагать сюжет на листе бумаги;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закреплять навыки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тонирования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бумаги с помощью акварели, рисования восковыми мелками;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формировать умение анализировать и оценивать свои рисунки и рисунки товарищей.</w:t>
      </w:r>
    </w:p>
    <w:p w:rsidR="002F1A62" w:rsidRPr="0040454A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Развивающие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наблюдательность, творчество, чувство композиции;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развивать  мелкие мышцы  пальцев  рук;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активизировать употребление в своей речи слов: картина, пейзаж, природа, художник.</w:t>
      </w:r>
    </w:p>
    <w:p w:rsidR="002F1A62" w:rsidRPr="0040454A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Воспитывающие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эстетическое восприятие окружающего мира, любовь к родной природе, Родине;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устойчивый интерес к изобразительной деятельности.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наблюдение за природой, чтение художественной литературы, заучивание стихотворений о весне, беседы, рассматривание пейзажей художников.</w:t>
      </w: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компьютер,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троектор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картины с изображением весны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На каждого ребенка: листы белой плотной бумаги, акварель, восковые мелки, кисти, баночки с водой, салфетки.</w:t>
      </w:r>
    </w:p>
    <w:tbl>
      <w:tblPr>
        <w:tblStyle w:val="a4"/>
        <w:tblW w:w="10065" w:type="dxa"/>
        <w:tblInd w:w="-318" w:type="dxa"/>
        <w:tblLook w:val="04A0"/>
      </w:tblPr>
      <w:tblGrid>
        <w:gridCol w:w="2660"/>
        <w:gridCol w:w="3969"/>
        <w:gridCol w:w="3436"/>
      </w:tblGrid>
      <w:tr w:rsidR="002F1A62" w:rsidTr="00DC1259">
        <w:tc>
          <w:tcPr>
            <w:tcW w:w="2660" w:type="dxa"/>
          </w:tcPr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Структура занятия.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Методы и приемы.</w:t>
            </w:r>
          </w:p>
        </w:tc>
        <w:tc>
          <w:tcPr>
            <w:tcW w:w="3969" w:type="dxa"/>
          </w:tcPr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воспитателя.</w:t>
            </w:r>
          </w:p>
        </w:tc>
        <w:tc>
          <w:tcPr>
            <w:tcW w:w="3436" w:type="dxa"/>
          </w:tcPr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детей.</w:t>
            </w:r>
          </w:p>
        </w:tc>
      </w:tr>
      <w:tr w:rsidR="002F1A62" w:rsidTr="00DC1259">
        <w:tc>
          <w:tcPr>
            <w:tcW w:w="2660" w:type="dxa"/>
          </w:tcPr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Организационный момент.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о весне.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Рассказ о писателе.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Рассматривание картин.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Предварительное обсуждение 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Самостоятельная работа  (под музыку)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Выставка работ.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Прием сравнения.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3969" w:type="dxa"/>
          </w:tcPr>
          <w:p w:rsidR="002F1A62" w:rsidRPr="005857A7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5857A7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lastRenderedPageBreak/>
              <w:t>Воспитатель загадывает загадку.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Тает снежок, ожил лужок,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День прибывает.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Когда это бывает?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Правильно. Как вы уже догадались, разговор у нас сегодня пойдет о весне. Ранней весне.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Весну издавна любил народ.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Люди ее называли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». О весне поэты слагали стихи.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Кто из вас вспомнит и прочтет нам стихотворение о весне?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С чего же начинается весна?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А какие птицы прилетают к нам весной?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- А что они делают?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Ребята, как нужно вести себя, чтобы не мешать птицам. 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Сегодня мы с вами познакомимся с русским художником, который очень любил рисовать природу нашей страны – это Алексей Кондратьевич Саврасов. Он жил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очень давно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Москве. С самого детства любил рисовать природу. Когда Алексей Кондратьевич вырос, он поступил в училище живописи. Саврасов много ездил по России, любовался красотой природы, явлениями,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которые происходят, а потом эту красоту передавал в своих картинах. Сейчас мы посмотрим картины этого художника. Это лишь малая часть того, что нарисовал Саврасов. Эти картины о весне.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Обратите внимание на то, как художник показал нам весну, какие краски он использовал, чтобы передать настроение картины.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-А сейчас представим себя «грачами», которые вернулись из теплых стран.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Грачи летели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 люди глядели.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Грачи садились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 люди дивились.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Сели, посидели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звились, полетели,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Полетели, полетели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Песенки завели.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А теперь подумайте, какой  сюжет вы бы хотели нарисовать, что изобразите на своем листе бумаги. Какие цвета вы возьмете для ранней весны?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С помощью какого материала можно передать прозрачность и голубизну весеннего неба, снег, чем будем рисовать птиц, деревья?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Садитесь правильно и можно приступать к работе.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А музыка поможет вам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почувствовать, как просыпается природа после зимних холодов.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4410DE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Воспитатель следит, чтобы дети правильно и свободно держали кисть, следит за осанкой.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Посмотрите и расскажите, какой рисунок вам понравился и почему? (Отметить наиболее удачные рисунки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похвалить детей за работу.)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 Посмотрите, как изобразил весну и прилет грачей художник Саврасов. Эта картина так и называется «Грачи прилетели», после занятия вы можете посмотреть ее поближе.</w:t>
            </w:r>
          </w:p>
          <w:p w:rsidR="002F1A62" w:rsidRPr="00E40AE1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Ребята, мы с вами сегодня много говорили о весне, рассматривали картины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А.К.Саврасова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Каждый из вас старался, и в ваших рисунках видно, что природа ожила, проснулась.</w:t>
            </w:r>
          </w:p>
        </w:tc>
        <w:tc>
          <w:tcPr>
            <w:tcW w:w="3436" w:type="dxa"/>
          </w:tcPr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Весной.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читают 1-2 стихотворения.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 капели, с проталин, солнце светит ярко, появляются подснежники, прилетают птицы и т.д.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Грачи, соловьи, скворцы, жаворонки и т.д.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Строят новые гнезда, чинят старые.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Не шуметь в лесу, не разорять гнезда. 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машут руками изображая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птиц.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Приседают, руки опускают за спиной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ложенные крылья)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Делают взмахи руками, встают, делают вид, что летят. Произносят «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Кра-кра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черный.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Голубизну  неба передаст акварель.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Птиц и деревья нарисуем восковыми мелками.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 приступают к работе.</w:t>
            </w: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F1A62" w:rsidRDefault="002F1A62" w:rsidP="00DC1259">
            <w:pPr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Высказывания детей.</w:t>
            </w:r>
          </w:p>
        </w:tc>
      </w:tr>
    </w:tbl>
    <w:p w:rsidR="002F1A62" w:rsidRDefault="002F1A62" w:rsidP="002F1A6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1A62" w:rsidRPr="00B41FE6" w:rsidRDefault="002F1A62" w:rsidP="002F1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62" w:rsidRPr="00B41FE6" w:rsidRDefault="002F1A62" w:rsidP="002F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6462B" w:rsidRDefault="002F1A62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1A62"/>
    <w:rsid w:val="00273B29"/>
    <w:rsid w:val="002F1A62"/>
    <w:rsid w:val="00A43FAF"/>
    <w:rsid w:val="00A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2016-02-11T15:54:00Z</dcterms:created>
  <dcterms:modified xsi:type="dcterms:W3CDTF">2016-02-11T15:57:00Z</dcterms:modified>
</cp:coreProperties>
</file>