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26" w:rsidRDefault="00F02B26" w:rsidP="00F02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4FD">
        <w:rPr>
          <w:rFonts w:ascii="Times New Roman" w:hAnsi="Times New Roman" w:cs="Times New Roman"/>
          <w:b/>
          <w:sz w:val="28"/>
          <w:szCs w:val="28"/>
        </w:rPr>
        <w:t>Патриотическое воспитание в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4FD">
        <w:rPr>
          <w:rFonts w:ascii="Times New Roman" w:hAnsi="Times New Roman" w:cs="Times New Roman"/>
          <w:b/>
          <w:sz w:val="28"/>
          <w:szCs w:val="28"/>
        </w:rPr>
        <w:t xml:space="preserve">средством </w:t>
      </w:r>
    </w:p>
    <w:p w:rsidR="00F02B26" w:rsidRDefault="00F02B26" w:rsidP="00F02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4FD">
        <w:rPr>
          <w:rFonts w:ascii="Times New Roman" w:hAnsi="Times New Roman" w:cs="Times New Roman"/>
          <w:b/>
          <w:sz w:val="28"/>
          <w:szCs w:val="28"/>
        </w:rPr>
        <w:t>изучения народного танца».</w:t>
      </w:r>
    </w:p>
    <w:p w:rsidR="00F02B26" w:rsidRPr="009A44FD" w:rsidRDefault="00F02B26" w:rsidP="00F02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B26" w:rsidRPr="009A44FD" w:rsidRDefault="00F02B26" w:rsidP="00F02B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A44FD">
        <w:rPr>
          <w:rFonts w:ascii="Times New Roman" w:hAnsi="Times New Roman" w:cs="Times New Roman"/>
          <w:sz w:val="24"/>
          <w:szCs w:val="24"/>
        </w:rPr>
        <w:t>Томина Ольга Викторовна</w:t>
      </w:r>
    </w:p>
    <w:p w:rsidR="00F02B26" w:rsidRPr="009A44FD" w:rsidRDefault="00F02B26" w:rsidP="00F02B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A44FD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F02B26" w:rsidRPr="009A44FD" w:rsidRDefault="00F02B26" w:rsidP="00F02B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</w:p>
    <w:p w:rsidR="00F02B26" w:rsidRPr="009A44FD" w:rsidRDefault="00F02B26" w:rsidP="00F02B2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26" w:rsidRPr="00F02B26" w:rsidRDefault="00F02B26" w:rsidP="00F02B2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2B26">
        <w:rPr>
          <w:rFonts w:ascii="Times New Roman" w:hAnsi="Times New Roman" w:cs="Times New Roman"/>
          <w:sz w:val="28"/>
          <w:szCs w:val="28"/>
          <w:lang w:eastAsia="ru-RU"/>
        </w:rPr>
        <w:t>«Танец – это тайный язык души» (Марта Грэхем)</w:t>
      </w:r>
    </w:p>
    <w:p w:rsidR="00F02B26" w:rsidRPr="00F02B26" w:rsidRDefault="00F02B26" w:rsidP="00F02B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B26" w:rsidRPr="00F02B26" w:rsidRDefault="00F02B26" w:rsidP="00F02B2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B26">
        <w:rPr>
          <w:rStyle w:val="c1"/>
          <w:rFonts w:ascii="Times New Roman" w:hAnsi="Times New Roman" w:cs="Times New Roman"/>
          <w:color w:val="000000"/>
          <w:sz w:val="28"/>
          <w:szCs w:val="28"/>
        </w:rPr>
        <w:t>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оформлении. Музыка – это опора танца.</w:t>
      </w:r>
    </w:p>
    <w:p w:rsidR="00F02B26" w:rsidRPr="00F02B26" w:rsidRDefault="00F02B26" w:rsidP="00F02B2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2B26">
        <w:rPr>
          <w:rStyle w:val="c1"/>
          <w:rFonts w:ascii="Times New Roman" w:hAnsi="Times New Roman" w:cs="Times New Roman"/>
          <w:color w:val="000000"/>
          <w:sz w:val="28"/>
          <w:szCs w:val="28"/>
        </w:rPr>
        <w:t>Движение и музыка, одновременно влияя на ребенка, формируют его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память, учат благородным манерам.</w:t>
      </w:r>
      <w:proofErr w:type="gramEnd"/>
      <w:r w:rsidRPr="00F02B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F02B26" w:rsidRPr="00F02B26" w:rsidRDefault="00F02B26" w:rsidP="00F02B2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B26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 Систематическая работа над музыкальностью, координацией, пространственной ориентацией помогает детям понять себя, лучше воспринимать окружающую действительность, свободно и активно</w:t>
      </w:r>
      <w:r w:rsidRPr="00F02B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2B26">
        <w:rPr>
          <w:rStyle w:val="c1"/>
          <w:rFonts w:ascii="Times New Roman" w:hAnsi="Times New Roman" w:cs="Times New Roman"/>
          <w:color w:val="000000"/>
          <w:sz w:val="28"/>
          <w:szCs w:val="28"/>
        </w:rPr>
        <w:t>использовать свои знания и умения не только на занятиях танцем, но и в повседневной жизни.</w:t>
      </w:r>
    </w:p>
    <w:p w:rsidR="00F02B26" w:rsidRPr="00F02B26" w:rsidRDefault="00F02B26" w:rsidP="00F02B26">
      <w:pPr>
        <w:pStyle w:val="a3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02B26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 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повышают  жизненный тонус воспитанника.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зрителями, родителями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</w:t>
      </w:r>
    </w:p>
    <w:p w:rsidR="00F02B26" w:rsidRPr="00F02B26" w:rsidRDefault="00F02B26" w:rsidP="00F02B26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02B26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Поэтому</w:t>
      </w:r>
      <w:r w:rsidRPr="00F02B26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главная задача педагога</w:t>
      </w:r>
      <w:r w:rsidRPr="00F02B26">
        <w:rPr>
          <w:rStyle w:val="c1"/>
          <w:rFonts w:ascii="Times New Roman" w:hAnsi="Times New Roman" w:cs="Times New Roman"/>
          <w:color w:val="000000"/>
          <w:sz w:val="28"/>
          <w:szCs w:val="28"/>
        </w:rPr>
        <w:t> – помочь детям проникнуть в мир музыки и танца.</w:t>
      </w:r>
    </w:p>
    <w:p w:rsidR="00F02B26" w:rsidRPr="00F02B26" w:rsidRDefault="00F02B26" w:rsidP="00F02B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B26">
        <w:rPr>
          <w:rFonts w:ascii="Times New Roman" w:hAnsi="Times New Roman" w:cs="Times New Roman"/>
          <w:sz w:val="28"/>
          <w:szCs w:val="28"/>
          <w:lang w:eastAsia="ru-RU"/>
        </w:rPr>
        <w:t>Народный (фольклорный) танец — вид народного танцевального творчества, созданный этносом, распространенный в быту, отражающий этнические особенности, хореографический язык, пластическую выразительность этноса или этнической группы, которые проявляются в характере, координации движений, в музыкально-ритмической и метрической структуре танца, манере его исполнения и др.</w:t>
      </w:r>
    </w:p>
    <w:p w:rsidR="00F02B26" w:rsidRPr="00F02B26" w:rsidRDefault="00F02B26" w:rsidP="00F02B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B26">
        <w:rPr>
          <w:rFonts w:ascii="Times New Roman" w:hAnsi="Times New Roman" w:cs="Times New Roman"/>
          <w:sz w:val="28"/>
          <w:szCs w:val="28"/>
          <w:lang w:eastAsia="ru-RU"/>
        </w:rPr>
        <w:t>Искусство танца, созданное народом, формировалось на протяжении многих веков. Рожденный из жизни, народный танец возник как необходимая потребность проявления чувств. Он несет в себе большую жизненную энергию, воплощенную в художественных формах.</w:t>
      </w:r>
    </w:p>
    <w:p w:rsidR="00F02B26" w:rsidRPr="00F02B26" w:rsidRDefault="00F02B26" w:rsidP="00F02B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B26">
        <w:rPr>
          <w:rFonts w:ascii="Times New Roman" w:hAnsi="Times New Roman" w:cs="Times New Roman"/>
          <w:sz w:val="28"/>
          <w:szCs w:val="28"/>
          <w:lang w:eastAsia="ru-RU"/>
        </w:rPr>
        <w:t>Общение в хореографическом жанре происходит посредством танцевального языка, который также древен, как и язык литературный. Посредством танцевального языка тоже выражаются мысли, чувства, раскрываются взаимоотношения людей, их характеры, образы героев, идея произведения. Так же как литературный язык одного народа отличается от другого, так и танцевальный язык у разных народов различен.</w:t>
      </w:r>
    </w:p>
    <w:p w:rsidR="00F02B26" w:rsidRPr="00F02B26" w:rsidRDefault="00F02B26" w:rsidP="00F02B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B26">
        <w:rPr>
          <w:rFonts w:ascii="Times New Roman" w:hAnsi="Times New Roman" w:cs="Times New Roman"/>
          <w:sz w:val="28"/>
          <w:szCs w:val="28"/>
          <w:lang w:eastAsia="ru-RU"/>
        </w:rPr>
        <w:t>На развитие танца, его рисунка, хореографического языка влияли и условия быта народа, его занятия, климат и т. п. Танцевальный язык вобрал в себя характер народа, его темперамент, а также и его жизненный уклад, его социальный строй.</w:t>
      </w:r>
    </w:p>
    <w:p w:rsidR="00F02B26" w:rsidRPr="00F02B26" w:rsidRDefault="00F02B26" w:rsidP="00F02B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B26">
        <w:rPr>
          <w:rFonts w:ascii="Times New Roman" w:hAnsi="Times New Roman" w:cs="Times New Roman"/>
          <w:sz w:val="28"/>
          <w:szCs w:val="28"/>
          <w:lang w:eastAsia="ru-RU"/>
        </w:rPr>
        <w:t>Сочинять хореографический текст в жанре народной хореографии сле</w:t>
      </w:r>
      <w:r w:rsidRPr="00F02B2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дует в традициях танцевальной культуры того народа, о котором рассказывается в данном хореографическом произведении, ибо танцевальный язык, танцевальный текст находятся в тесной зависимости от национального характера народа, его образа жизни, особенностей мышления. </w:t>
      </w:r>
    </w:p>
    <w:p w:rsidR="00F02B26" w:rsidRPr="00F02B26" w:rsidRDefault="00F02B26" w:rsidP="00F02B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B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Ямал - суровый северный край, который славится не только своими полезными ископаемыми, но и богат разными традициями, которые передавались из поколения в поколение, и дошли до наших дней. И моя задача как педагога донести до детей традиции нашего края через хореографическое искусство – фольклорные игры, праздники, национальные обряды и танцы.</w:t>
      </w:r>
    </w:p>
    <w:p w:rsidR="00F02B26" w:rsidRPr="00F02B26" w:rsidRDefault="00F02B26" w:rsidP="00F02B26">
      <w:pPr>
        <w:pStyle w:val="a3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F02B26">
        <w:rPr>
          <w:rFonts w:ascii="Times New Roman" w:hAnsi="Times New Roman" w:cs="Times New Roman"/>
          <w:sz w:val="28"/>
          <w:szCs w:val="28"/>
          <w:lang w:eastAsia="ru-RU"/>
        </w:rPr>
        <w:t>Развивать танцевальный язык, безусловно, нужно, но сохраняя его национальную первооснову</w:t>
      </w:r>
      <w:r w:rsidRPr="00F02B2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02B26" w:rsidRPr="00F02B26" w:rsidRDefault="00F02B26" w:rsidP="00F02B26">
      <w:pPr>
        <w:pStyle w:val="a3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F02B26" w:rsidRPr="00F02B26" w:rsidRDefault="00F02B26" w:rsidP="00F02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B26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02B26" w:rsidRPr="00F02B26" w:rsidRDefault="00F02B26" w:rsidP="00F02B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B26">
        <w:rPr>
          <w:rFonts w:ascii="Times New Roman" w:hAnsi="Times New Roman" w:cs="Times New Roman"/>
          <w:sz w:val="28"/>
          <w:szCs w:val="28"/>
          <w:lang w:eastAsia="ru-RU"/>
        </w:rPr>
        <w:t>1.  Ваганова А. Основы классического танца. Л.: Искусство, 1980. 191с.</w:t>
      </w:r>
    </w:p>
    <w:p w:rsidR="00F02B26" w:rsidRPr="00F02B26" w:rsidRDefault="00F02B26" w:rsidP="00F02B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B26">
        <w:rPr>
          <w:rFonts w:ascii="Times New Roman" w:hAnsi="Times New Roman" w:cs="Times New Roman"/>
          <w:sz w:val="28"/>
          <w:szCs w:val="28"/>
          <w:lang w:eastAsia="ru-RU"/>
        </w:rPr>
        <w:t>2. Захаров Р. Слово о танце. М.: Молодая гвардия, 1977. 159 с.</w:t>
      </w:r>
    </w:p>
    <w:p w:rsidR="00F02B26" w:rsidRPr="00F02B26" w:rsidRDefault="00F02B26" w:rsidP="00F02B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B26">
        <w:rPr>
          <w:rFonts w:ascii="Times New Roman" w:hAnsi="Times New Roman" w:cs="Times New Roman"/>
          <w:sz w:val="28"/>
          <w:szCs w:val="28"/>
          <w:lang w:eastAsia="ru-RU"/>
        </w:rPr>
        <w:t>3. Мессерер А. Уроки классического танца. — СПб</w:t>
      </w:r>
      <w:proofErr w:type="gramStart"/>
      <w:r w:rsidRPr="00F02B26">
        <w:rPr>
          <w:rFonts w:ascii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F02B26">
        <w:rPr>
          <w:rFonts w:ascii="Times New Roman" w:hAnsi="Times New Roman" w:cs="Times New Roman"/>
          <w:sz w:val="28"/>
          <w:szCs w:val="28"/>
          <w:lang w:eastAsia="ru-RU"/>
        </w:rPr>
        <w:t>Лань», 2004.</w:t>
      </w:r>
    </w:p>
    <w:p w:rsidR="00F02B26" w:rsidRPr="00F02B26" w:rsidRDefault="00F02B26" w:rsidP="00F02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F9D" w:rsidRPr="00F02B26" w:rsidRDefault="00AA0F9D" w:rsidP="00F02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0F9D" w:rsidRPr="00F02B26" w:rsidSect="00F02B26">
      <w:pgSz w:w="11906" w:h="16838"/>
      <w:pgMar w:top="1134" w:right="1133" w:bottom="1134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06"/>
    <w:rsid w:val="00AA0F9D"/>
    <w:rsid w:val="00AB2606"/>
    <w:rsid w:val="00F0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B26"/>
    <w:pPr>
      <w:spacing w:after="0" w:line="240" w:lineRule="auto"/>
    </w:pPr>
  </w:style>
  <w:style w:type="character" w:customStyle="1" w:styleId="c1">
    <w:name w:val="c1"/>
    <w:basedOn w:val="a0"/>
    <w:uiPriority w:val="99"/>
    <w:rsid w:val="00F02B26"/>
  </w:style>
  <w:style w:type="character" w:customStyle="1" w:styleId="c4">
    <w:name w:val="c4"/>
    <w:basedOn w:val="a0"/>
    <w:rsid w:val="00F0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B26"/>
    <w:pPr>
      <w:spacing w:after="0" w:line="240" w:lineRule="auto"/>
    </w:pPr>
  </w:style>
  <w:style w:type="character" w:customStyle="1" w:styleId="c1">
    <w:name w:val="c1"/>
    <w:basedOn w:val="a0"/>
    <w:uiPriority w:val="99"/>
    <w:rsid w:val="00F02B26"/>
  </w:style>
  <w:style w:type="character" w:customStyle="1" w:styleId="c4">
    <w:name w:val="c4"/>
    <w:basedOn w:val="a0"/>
    <w:rsid w:val="00F0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2016-02-07T18:12:00Z</dcterms:created>
  <dcterms:modified xsi:type="dcterms:W3CDTF">2016-02-07T18:14:00Z</dcterms:modified>
</cp:coreProperties>
</file>