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6" w:rsidRDefault="00F02B26" w:rsidP="00F02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FD">
        <w:rPr>
          <w:rFonts w:ascii="Times New Roman" w:hAnsi="Times New Roman" w:cs="Times New Roman"/>
          <w:b/>
          <w:sz w:val="28"/>
          <w:szCs w:val="28"/>
        </w:rPr>
        <w:t>Патриотическое воспитание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4FD">
        <w:rPr>
          <w:rFonts w:ascii="Times New Roman" w:hAnsi="Times New Roman" w:cs="Times New Roman"/>
          <w:b/>
          <w:sz w:val="28"/>
          <w:szCs w:val="28"/>
        </w:rPr>
        <w:t xml:space="preserve">средством </w:t>
      </w:r>
    </w:p>
    <w:p w:rsidR="00F02B26" w:rsidRDefault="00F02B26" w:rsidP="00F02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FD">
        <w:rPr>
          <w:rFonts w:ascii="Times New Roman" w:hAnsi="Times New Roman" w:cs="Times New Roman"/>
          <w:b/>
          <w:sz w:val="28"/>
          <w:szCs w:val="28"/>
        </w:rPr>
        <w:t>изучения народного танца».</w:t>
      </w:r>
    </w:p>
    <w:p w:rsidR="00F02B26" w:rsidRPr="009A44FD" w:rsidRDefault="00F02B26" w:rsidP="00F02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26" w:rsidRPr="009A44FD" w:rsidRDefault="00F02B26" w:rsidP="00F02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4FD">
        <w:rPr>
          <w:rFonts w:ascii="Times New Roman" w:hAnsi="Times New Roman" w:cs="Times New Roman"/>
          <w:sz w:val="24"/>
          <w:szCs w:val="24"/>
        </w:rPr>
        <w:t>Томина Ольга Викторовна</w:t>
      </w:r>
    </w:p>
    <w:p w:rsidR="00F02B26" w:rsidRPr="009A44FD" w:rsidRDefault="00F02B26" w:rsidP="00F02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4FD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F02B26" w:rsidRPr="009A44FD" w:rsidRDefault="00F02B26" w:rsidP="00F02B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F02B26" w:rsidRPr="009A44FD" w:rsidRDefault="00F02B26" w:rsidP="00F02B2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6" w:rsidRPr="00F02B26" w:rsidRDefault="00F02B26" w:rsidP="00F02B2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«Танец – это тайный язык души» (Марта Грэхем)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опора танца.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  <w:proofErr w:type="gramEnd"/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</w:t>
      </w:r>
      <w:r w:rsidRPr="00F02B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использовать свои знания и умения не только на занятиях танцем, но и в повседневной жизни.</w:t>
      </w:r>
    </w:p>
    <w:p w:rsidR="00F02B26" w:rsidRPr="00F02B26" w:rsidRDefault="00F02B26" w:rsidP="00F02B26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 жизненный тонус воспитанника.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зрителями, родителями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</w:t>
      </w:r>
    </w:p>
    <w:p w:rsidR="00F02B26" w:rsidRPr="00F02B26" w:rsidRDefault="00F02B26" w:rsidP="00F02B26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Поэтому</w:t>
      </w:r>
      <w:r w:rsidRPr="00F02B26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главная задача педагога</w:t>
      </w:r>
      <w:r w:rsidRPr="00F02B26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 помочь детям проникнуть в мир музыки и танца.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Народный (фольклорный) танец — вид народного танцевального творчества, созданный этносом, распространенный в быту, отражающий этнические особенности, хореографический язык, пластическую выразительность этноса или этнической группы, которые проявляются в характере, координации движений, в музыкально-ритмической и метрической структуре танца, манере его исполнения и др.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Искусство танца, созданное народом, формировалось на протяжении многих веков. Рожденный из жизни, народный танец возник как необходимая потребность проявления чувств. Он несет в себе большую жизненную энергию, воплощенную в художественных формах.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Общение в хореографическом жанре происходит посредством танцевального языка, который также древен, как и язык литературный. Посредством танцевального языка тоже выражаются мысли, чувства, раскрываются взаимоотношения людей, их характеры, образы героев, идея произведения. Так же как литературный язык одного народа отличается от другого, так и танцевальный язык у разных народов различен.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На развитие танца, его рисунка, хореографического языка влияли и условия быта народа, его занятия, климат и т. п. Танцевальный язык вобрал в себя характер народа, его темперамент, а также и его жизненный уклад, его социальный строй.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Сочинять хореографический текст в жанре народной хореографии сле</w:t>
      </w:r>
      <w:r w:rsidRPr="00F02B2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дует в традициях танцевальной культуры того народа, о котором рассказывается в данном хореографическом произведении, ибо танцевальный язык, танцевальный текст находятся в тесной зависимости от национального характера народа, его образа жизни, особенностей мышления. </w:t>
      </w:r>
    </w:p>
    <w:p w:rsidR="00F02B26" w:rsidRPr="00F02B26" w:rsidRDefault="00F02B26" w:rsidP="00F0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Ямал - суровый северный край, который славится не только своими полезными ископаемыми, но и богат разными традициями, которые передавались из поколения в поколение, и дошли до наших дней. И моя задача как педагога донести до детей традиции нашего края через хореографическое искусство – фольклорные игры, праздники, национальные обряды и танцы.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Развивать танцевальный язык, безусловно, нужно, но сохраняя его национальную первооснову</w:t>
      </w:r>
      <w:r w:rsidRPr="00F02B26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B2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1.  Ваганова А. Основы классического танца. Л.: Искусство, 1980. 191с.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2. Захаров Р. Слово о танце. М.: Молодая гвардия, 1977. 159 с.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26">
        <w:rPr>
          <w:rFonts w:ascii="Times New Roman" w:hAnsi="Times New Roman" w:cs="Times New Roman"/>
          <w:sz w:val="28"/>
          <w:szCs w:val="28"/>
          <w:lang w:eastAsia="ru-RU"/>
        </w:rPr>
        <w:t>3. Мессерер А. Уроки классического танца. — СПб</w:t>
      </w:r>
      <w:proofErr w:type="gramStart"/>
      <w:r w:rsidRPr="00F02B26">
        <w:rPr>
          <w:rFonts w:ascii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F02B26">
        <w:rPr>
          <w:rFonts w:ascii="Times New Roman" w:hAnsi="Times New Roman" w:cs="Times New Roman"/>
          <w:sz w:val="28"/>
          <w:szCs w:val="28"/>
          <w:lang w:eastAsia="ru-RU"/>
        </w:rPr>
        <w:t>Лань», 2004.</w:t>
      </w:r>
    </w:p>
    <w:p w:rsidR="00F02B26" w:rsidRPr="00F02B26" w:rsidRDefault="00F02B26" w:rsidP="00F0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F9D" w:rsidRPr="00F02B26" w:rsidRDefault="00AA0F9D" w:rsidP="00F0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F9D" w:rsidRPr="00F02B26" w:rsidSect="00F02B26">
      <w:pgSz w:w="11906" w:h="16838"/>
      <w:pgMar w:top="1134" w:right="1133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6"/>
    <w:rsid w:val="00AA0F9D"/>
    <w:rsid w:val="00AB2606"/>
    <w:rsid w:val="00F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B26"/>
    <w:pPr>
      <w:spacing w:after="0" w:line="240" w:lineRule="auto"/>
    </w:pPr>
  </w:style>
  <w:style w:type="character" w:customStyle="1" w:styleId="c1">
    <w:name w:val="c1"/>
    <w:basedOn w:val="a0"/>
    <w:uiPriority w:val="99"/>
    <w:rsid w:val="00F02B26"/>
  </w:style>
  <w:style w:type="character" w:customStyle="1" w:styleId="c4">
    <w:name w:val="c4"/>
    <w:basedOn w:val="a0"/>
    <w:rsid w:val="00F0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B26"/>
    <w:pPr>
      <w:spacing w:after="0" w:line="240" w:lineRule="auto"/>
    </w:pPr>
  </w:style>
  <w:style w:type="character" w:customStyle="1" w:styleId="c1">
    <w:name w:val="c1"/>
    <w:basedOn w:val="a0"/>
    <w:uiPriority w:val="99"/>
    <w:rsid w:val="00F02B26"/>
  </w:style>
  <w:style w:type="character" w:customStyle="1" w:styleId="c4">
    <w:name w:val="c4"/>
    <w:basedOn w:val="a0"/>
    <w:rsid w:val="00F0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2016-02-07T18:12:00Z</dcterms:created>
  <dcterms:modified xsi:type="dcterms:W3CDTF">2016-02-07T18:14:00Z</dcterms:modified>
</cp:coreProperties>
</file>