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00" w:rsidRPr="00516900" w:rsidRDefault="00516900" w:rsidP="00516900">
      <w:pPr>
        <w:shd w:val="clear" w:color="auto" w:fill="FFFFFF"/>
        <w:spacing w:after="171" w:line="360" w:lineRule="atLeast"/>
        <w:jc w:val="center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КОНСУЛЬТАЦИЯ ДЛЯ РОДИТЕЛЕЙ</w:t>
      </w:r>
    </w:p>
    <w:p w:rsidR="00516900" w:rsidRDefault="00516900" w:rsidP="00516900">
      <w:pPr>
        <w:shd w:val="clear" w:color="auto" w:fill="FFFFFF"/>
        <w:spacing w:line="360" w:lineRule="atLeast"/>
        <w:jc w:val="center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"Игротека в кругу семьи"</w:t>
      </w:r>
    </w:p>
    <w:p w:rsidR="00516900" w:rsidRPr="00516900" w:rsidRDefault="00516900" w:rsidP="00516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6900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Уважаемые родители!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516900" w:rsidRPr="00516900" w:rsidRDefault="00516900" w:rsidP="00516900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«Только весёлые слова»</w:t>
      </w:r>
    </w:p>
    <w:p w:rsidR="00516900" w:rsidRPr="00516900" w:rsidRDefault="00516900" w:rsidP="00516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Играть лучше в кругу. Кто-то из </w:t>
      </w:r>
      <w:proofErr w:type="gramStart"/>
      <w:r w:rsidRPr="00516900">
        <w:rPr>
          <w:rFonts w:ascii="Arial" w:eastAsia="Times New Roman" w:hAnsi="Arial" w:cs="Arial"/>
          <w:sz w:val="26"/>
          <w:szCs w:val="26"/>
          <w:lang w:eastAsia="ru-RU"/>
        </w:rPr>
        <w:t>играющих</w:t>
      </w:r>
      <w:proofErr w:type="gramEnd"/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 </w:t>
      </w:r>
      <w:proofErr w:type="gramStart"/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Можно сменить тему и называть только зелёные слова (например, огурец, ёлка, карандаш и т. д., только круглые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(например, часы, Колобок, колесо и т. д.).</w:t>
      </w:r>
      <w:proofErr w:type="gramEnd"/>
    </w:p>
    <w:p w:rsidR="00516900" w:rsidRPr="00516900" w:rsidRDefault="00516900" w:rsidP="00516900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«Автобиография»</w:t>
      </w:r>
    </w:p>
    <w:p w:rsidR="00516900" w:rsidRPr="00516900" w:rsidRDefault="00516900" w:rsidP="00516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6900">
        <w:rPr>
          <w:rFonts w:ascii="Arial" w:eastAsia="Times New Roman" w:hAnsi="Arial" w:cs="Arial"/>
          <w:sz w:val="26"/>
          <w:szCs w:val="26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Например, 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«Я есть в доме у каждого человека. Хрупкая, прозрачная, неизящная. От небрежного обращения погибаю, и становится темно не только в душе».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(Лампочка)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. 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516900">
        <w:rPr>
          <w:rFonts w:ascii="Arial" w:eastAsia="Times New Roman" w:hAnsi="Arial" w:cs="Arial"/>
          <w:sz w:val="26"/>
          <w:szCs w:val="26"/>
          <w:lang w:eastAsia="ru-RU"/>
        </w:rPr>
        <w:t>Иа</w:t>
      </w:r>
      <w:proofErr w:type="spellEnd"/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 всё равно мне обрадовался</w:t>
      </w:r>
      <w:proofErr w:type="gramStart"/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.»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</w:t>
      </w:r>
      <w:proofErr w:type="gramEnd"/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Шарик).</w:t>
      </w:r>
    </w:p>
    <w:p w:rsidR="00516900" w:rsidRPr="00516900" w:rsidRDefault="00516900" w:rsidP="00516900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«Волшебная цепочка»</w:t>
      </w:r>
    </w:p>
    <w:p w:rsidR="00516900" w:rsidRPr="00516900" w:rsidRDefault="00516900" w:rsidP="00516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</w:t>
      </w:r>
      <w:proofErr w:type="gramStart"/>
      <w:r w:rsidRPr="00516900">
        <w:rPr>
          <w:rFonts w:ascii="Arial" w:eastAsia="Times New Roman" w:hAnsi="Arial" w:cs="Arial"/>
          <w:sz w:val="26"/>
          <w:szCs w:val="26"/>
          <w:lang w:eastAsia="ru-RU"/>
        </w:rPr>
        <w:t>Следующий игрок, услышав слово «пчела», должен назвать новое слово, которое по смыслу подходит предыдущему, например, «боль» и т. д. Что может получиться?</w:t>
      </w:r>
      <w:proofErr w:type="gramEnd"/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(Мёд - пчела - боль - красный крест - флаг - страна - Россия - Москва - красная площадь и т. д.)</w:t>
      </w:r>
      <w:proofErr w:type="gramStart"/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.</w:t>
      </w:r>
      <w:proofErr w:type="gramEnd"/>
    </w:p>
    <w:p w:rsidR="00516900" w:rsidRPr="00516900" w:rsidRDefault="00516900" w:rsidP="00516900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«Слова мячики»</w:t>
      </w:r>
    </w:p>
    <w:p w:rsidR="00516900" w:rsidRPr="00516900" w:rsidRDefault="00516900" w:rsidP="00516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Ребёнок и взрослый играют в паре. Взрослый бросает ребёнку мяч и одновременно произносит слово, допустим, «Тихий». Ребёнок должен 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вернуть мяч и произнести слово с противоположным значением «Громкий».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516900" w:rsidRPr="00516900" w:rsidRDefault="00516900" w:rsidP="00516900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«Доскажи сказку»</w:t>
      </w:r>
    </w:p>
    <w:p w:rsidR="00516900" w:rsidRPr="00516900" w:rsidRDefault="00516900" w:rsidP="00516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6900">
        <w:rPr>
          <w:rFonts w:ascii="Arial" w:eastAsia="Times New Roman" w:hAnsi="Arial" w:cs="Arial"/>
          <w:sz w:val="26"/>
          <w:szCs w:val="26"/>
          <w:lang w:eastAsia="ru-RU"/>
        </w:rPr>
        <w:t>Дошкольникам предлагается вспомнить персонажей сказок «Репка» и «Теремок»; что происходило до и после события, нарисованного художником. В левой колонке нужно написать имена персонажей предшествующего эпизода, а в правой — последующего. Затем требуется рассказать о событиях, следуя тексту сказки; попробовать рассказать о них же в обратном порядке: справа налево. Объяснить, что в результате получилось и можно ли так рассказывать эти сказки.</w:t>
      </w:r>
    </w:p>
    <w:p w:rsidR="00516900" w:rsidRPr="00516900" w:rsidRDefault="00516900" w:rsidP="00516900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«Подбери слово»</w:t>
      </w:r>
    </w:p>
    <w:p w:rsidR="00516900" w:rsidRPr="00516900" w:rsidRDefault="00516900" w:rsidP="00516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 w:rsidRPr="00516900">
        <w:rPr>
          <w:rFonts w:ascii="Arial" w:eastAsia="Times New Roman" w:hAnsi="Arial" w:cs="Arial"/>
          <w:sz w:val="26"/>
          <w:szCs w:val="26"/>
          <w:lang w:eastAsia="ru-RU"/>
        </w:rPr>
        <w:t>зима</w:t>
      </w:r>
      <w:proofErr w:type="gramEnd"/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 какая?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(Холодная, снежная, морозная)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. Снег, какой?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(Белый, пушистый, мягкий, чистый).</w:t>
      </w:r>
    </w:p>
    <w:p w:rsidR="00516900" w:rsidRPr="00516900" w:rsidRDefault="00516900" w:rsidP="00516900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«Кто что умеет делать»</w:t>
      </w:r>
    </w:p>
    <w:p w:rsidR="00516900" w:rsidRPr="00516900" w:rsidRDefault="00516900" w:rsidP="00516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516900">
        <w:rPr>
          <w:rFonts w:ascii="Arial" w:eastAsia="Times New Roman" w:hAnsi="Arial" w:cs="Arial"/>
          <w:sz w:val="26"/>
          <w:szCs w:val="26"/>
          <w:lang w:eastAsia="ru-RU"/>
        </w:rPr>
        <w:t>Например, что умеет делать кошка? (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мурлыкать, выгибать спину, царапаться, прыгать, бегать, спать, играть, царапаться, и т. д.)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516900" w:rsidRPr="00516900" w:rsidRDefault="00516900" w:rsidP="00516900">
      <w:pPr>
        <w:shd w:val="clear" w:color="auto" w:fill="FFFFFF"/>
        <w:spacing w:line="360" w:lineRule="atLeast"/>
        <w:jc w:val="both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16900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«Антонимы для загадок»</w:t>
      </w:r>
    </w:p>
    <w:p w:rsidR="00516900" w:rsidRPr="00516900" w:rsidRDefault="00516900" w:rsidP="00516900">
      <w:pPr>
        <w:shd w:val="clear" w:color="auto" w:fill="FFFFFF"/>
        <w:spacing w:line="360" w:lineRule="atLeast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516900">
        <w:rPr>
          <w:rFonts w:ascii="Arial" w:eastAsia="Times New Roman" w:hAnsi="Arial" w:cs="Arial"/>
          <w:sz w:val="26"/>
          <w:szCs w:val="26"/>
          <w:lang w:eastAsia="ru-RU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• </w:t>
      </w:r>
      <w:proofErr w:type="gramStart"/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Обитает в воде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(значит, на суше)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• Шерсти нет совсем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(значит, длинная шерсть)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• Хвост очень длинный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(значит, короткий)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• Всю зиму ведёт активный образ жизни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(значит, спит)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• Очень любит солёное </w:t>
      </w:r>
      <w:r w:rsidRPr="00516900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(значит, сладкое)</w:t>
      </w:r>
      <w:r w:rsidRPr="00516900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516900">
        <w:rPr>
          <w:rFonts w:ascii="Arial" w:eastAsia="Times New Roman" w:hAnsi="Arial" w:cs="Arial"/>
          <w:sz w:val="26"/>
          <w:szCs w:val="26"/>
          <w:lang w:eastAsia="ru-RU"/>
        </w:rPr>
        <w:t xml:space="preserve"> Кто это?</w:t>
      </w:r>
    </w:p>
    <w:p w:rsidR="0076218B" w:rsidRDefault="0076218B"/>
    <w:sectPr w:rsidR="0076218B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6900"/>
    <w:rsid w:val="00330B24"/>
    <w:rsid w:val="00516900"/>
    <w:rsid w:val="0076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5673">
                                  <w:marLeft w:val="0"/>
                                  <w:marRight w:val="0"/>
                                  <w:marTop w:val="0"/>
                                  <w:marBottom w:val="4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257">
                                      <w:marLeft w:val="0"/>
                                      <w:marRight w:val="0"/>
                                      <w:marTop w:val="17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739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7614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6361">
                                  <w:marLeft w:val="0"/>
                                  <w:marRight w:val="0"/>
                                  <w:marTop w:val="0"/>
                                  <w:marBottom w:val="4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6821">
                                      <w:marLeft w:val="0"/>
                                      <w:marRight w:val="0"/>
                                      <w:marTop w:val="17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2740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2723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213615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164644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015168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67279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9209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38874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2014-08-07T16:46:00Z</dcterms:created>
  <dcterms:modified xsi:type="dcterms:W3CDTF">2014-08-07T16:48:00Z</dcterms:modified>
</cp:coreProperties>
</file>