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E7" w:rsidRPr="00FB5EE7" w:rsidRDefault="00FB5EE7" w:rsidP="00FB5EE7">
      <w:pPr>
        <w:rPr>
          <w:sz w:val="28"/>
          <w:szCs w:val="28"/>
        </w:rPr>
      </w:pPr>
      <w:r w:rsidRPr="00FB5EE7">
        <w:rPr>
          <w:sz w:val="28"/>
          <w:szCs w:val="28"/>
        </w:rPr>
        <w:t>Макет, как средство познавательно-речевого развития.</w:t>
      </w:r>
    </w:p>
    <w:p w:rsidR="00FB5EE7" w:rsidRDefault="00FB5EE7" w:rsidP="00FB5EE7"/>
    <w:p w:rsidR="00FB5EE7" w:rsidRDefault="00FB5EE7" w:rsidP="00FB5EE7">
      <w:r>
        <w:t xml:space="preserve">Современный дошкольник – пытливый исследователь и деятель, готов </w:t>
      </w:r>
      <w:proofErr w:type="gramStart"/>
      <w:r>
        <w:t>к</w:t>
      </w:r>
      <w:proofErr w:type="gramEnd"/>
    </w:p>
    <w:p w:rsidR="00FB5EE7" w:rsidRDefault="00FB5EE7" w:rsidP="00FB5EE7"/>
    <w:p w:rsidR="00FB5EE7" w:rsidRDefault="00FB5EE7" w:rsidP="00FB5EE7">
      <w:r>
        <w:t xml:space="preserve">общению, </w:t>
      </w:r>
      <w:proofErr w:type="gramStart"/>
      <w:r>
        <w:t>ориентирован</w:t>
      </w:r>
      <w:proofErr w:type="gramEnd"/>
      <w:r>
        <w:t xml:space="preserve"> на познание человека и природы. Знакомство с окружающим миром возможно не только посредством наблюдений. Макет – средство познавательно-речевого развития детей.</w:t>
      </w:r>
    </w:p>
    <w:p w:rsidR="00FB5EE7" w:rsidRDefault="00FB5EE7" w:rsidP="00FB5EE7"/>
    <w:p w:rsidR="00FB5EE7" w:rsidRDefault="00FB5EE7" w:rsidP="00FB5EE7">
      <w:r>
        <w:t>Макетирование способствует развитию речи детей. При изготовлении макета дети сравнивают, описывают, повествуют о различных явлениях и объектах природы. При составлении макета происходит развитие доказательной речи детей. Дошкольники учатся рассуждать, а значит, развивается логическое мышление, развивается словарь и выразительность речи.</w:t>
      </w:r>
    </w:p>
    <w:p w:rsidR="00FB5EE7" w:rsidRDefault="00FB5EE7" w:rsidP="00FB5EE7"/>
    <w:p w:rsidR="00FB5EE7" w:rsidRDefault="00FB5EE7" w:rsidP="00FB5EE7">
      <w:r>
        <w:t>Работа с различным материалом активизирует мелкую моторику рук. С помощью макета в группе создаётся специальная игровая среда для закрепления знаний по лексическим темам. Коллективный макет способствует развитию коммуникативных навыков.</w:t>
      </w:r>
    </w:p>
    <w:p w:rsidR="00FB5EE7" w:rsidRDefault="00FB5EE7" w:rsidP="00FB5EE7"/>
    <w:p w:rsidR="00FB5EE7" w:rsidRDefault="00FB5EE7" w:rsidP="00FB5EE7">
      <w:r>
        <w:t>В процессе работы над макетом дети закрепляют такие понятия, как пространство, количество, размер и др. Создаются условия для сенсорного развития: работа с разной фактурой, качеством, формой материала.</w:t>
      </w:r>
    </w:p>
    <w:p w:rsidR="00FB5EE7" w:rsidRDefault="00FB5EE7" w:rsidP="00FB5EE7"/>
    <w:p w:rsidR="00FB5EE7" w:rsidRDefault="00FB5EE7" w:rsidP="00FB5EE7">
      <w:r>
        <w:t>Родители - активные участник создания макетов. Вместе с детьми родители собирают природный и бросовый материал, придумывают сюжет, игровые ситуации.</w:t>
      </w:r>
    </w:p>
    <w:p w:rsidR="00FB5EE7" w:rsidRDefault="00FB5EE7" w:rsidP="00FB5EE7"/>
    <w:p w:rsidR="00FB5EE7" w:rsidRDefault="00FB5EE7" w:rsidP="00FB5EE7">
      <w:r>
        <w:t>Макетирование создает благоприятные условия для активного взаимодействия всех субъектов образовательного процесса.</w:t>
      </w:r>
    </w:p>
    <w:p w:rsidR="00FB5EE7" w:rsidRDefault="00FB5EE7" w:rsidP="00FB5EE7"/>
    <w:p w:rsidR="00FB5EE7" w:rsidRDefault="00FB5EE7" w:rsidP="00FB5EE7">
      <w:r>
        <w:t>Макет является не только центральным элементом, организующим предметную среду для игры, но и связующим звеном разных форм взросло-детской и свободной детской активности (чтения художественных текстов, продуктивной деятельности, сюжетной игры)</w:t>
      </w:r>
      <w:proofErr w:type="gramStart"/>
      <w:r>
        <w:t xml:space="preserve"> .</w:t>
      </w:r>
      <w:proofErr w:type="gramEnd"/>
    </w:p>
    <w:p w:rsidR="00FB5EE7" w:rsidRDefault="00FB5EE7" w:rsidP="00FB5EE7"/>
    <w:sectPr w:rsidR="00FB5EE7" w:rsidSect="0089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EE7"/>
    <w:rsid w:val="00892C09"/>
    <w:rsid w:val="00FB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Krokoz™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2013-11-29T17:37:00Z</dcterms:created>
  <dcterms:modified xsi:type="dcterms:W3CDTF">2013-11-29T17:39:00Z</dcterms:modified>
</cp:coreProperties>
</file>