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A0" w:rsidRPr="005935A0" w:rsidRDefault="005935A0" w:rsidP="005935A0">
      <w:pPr>
        <w:rPr>
          <w:rFonts w:ascii="Times New Roman" w:hAnsi="Times New Roman" w:cs="Times New Roman"/>
          <w:b/>
          <w:sz w:val="28"/>
          <w:szCs w:val="28"/>
        </w:rPr>
      </w:pPr>
      <w:r w:rsidRPr="005935A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Зачем нуж</w:t>
      </w:r>
      <w:r>
        <w:rPr>
          <w:rFonts w:ascii="Times New Roman" w:hAnsi="Times New Roman" w:cs="Times New Roman"/>
          <w:sz w:val="28"/>
          <w:szCs w:val="28"/>
        </w:rPr>
        <w:t xml:space="preserve">на зрительная гимнастика детям? </w:t>
      </w:r>
      <w:r w:rsidRPr="005935A0">
        <w:rPr>
          <w:rFonts w:ascii="Times New Roman" w:hAnsi="Times New Roman" w:cs="Times New Roman"/>
          <w:sz w:val="28"/>
          <w:szCs w:val="28"/>
        </w:rPr>
        <w:t>Часто недооценка применения зрительной гимнастики для детей может быть серьёзным просчётом в работе с малышами.  Кроме того, этот метод является своеобразной релаксацией для нервной системы ребёнка, помогает мозгу лучше переработать полученную с помощью зрения информацию. Прививая детям простые у</w:t>
      </w:r>
      <w:r>
        <w:rPr>
          <w:rFonts w:ascii="Times New Roman" w:hAnsi="Times New Roman" w:cs="Times New Roman"/>
          <w:sz w:val="28"/>
          <w:szCs w:val="28"/>
        </w:rPr>
        <w:t xml:space="preserve">пражнения гимнастики для глаз, </w:t>
      </w:r>
      <w:r w:rsidRPr="005935A0">
        <w:rPr>
          <w:rFonts w:ascii="Times New Roman" w:hAnsi="Times New Roman" w:cs="Times New Roman"/>
          <w:sz w:val="28"/>
          <w:szCs w:val="28"/>
        </w:rPr>
        <w:t xml:space="preserve">нам стоит напоминать о том, что эту гимнастику </w:t>
      </w:r>
      <w:r>
        <w:rPr>
          <w:rFonts w:ascii="Times New Roman" w:hAnsi="Times New Roman" w:cs="Times New Roman"/>
          <w:sz w:val="28"/>
          <w:szCs w:val="28"/>
        </w:rPr>
        <w:t xml:space="preserve">ребёнок может выполнять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дома.</w:t>
      </w:r>
      <w:r w:rsidRPr="005935A0">
        <w:rPr>
          <w:rFonts w:ascii="Times New Roman" w:hAnsi="Times New Roman" w:cs="Times New Roman"/>
          <w:sz w:val="28"/>
          <w:szCs w:val="28"/>
        </w:rPr>
        <w:t>Ведь</w:t>
      </w:r>
      <w:proofErr w:type="spellEnd"/>
      <w:r w:rsidRPr="005935A0">
        <w:rPr>
          <w:rFonts w:ascii="Times New Roman" w:hAnsi="Times New Roman" w:cs="Times New Roman"/>
          <w:sz w:val="28"/>
          <w:szCs w:val="28"/>
        </w:rPr>
        <w:t xml:space="preserve"> ни для кого не секрет, что многие родители практически не ограничивают время пребывания ребёнка за компьютером и у телевизора, где зрение получает огромную нагрузку. Не улучшают зрение и игры с мелкими деталями в сотовых телефонах и новомодных переносных приставках. Получая навык выполнения зрительной гимнастики, ребёнок выполнит её в течение нескольких минут, глаза отдохнут, падение зрения не будет такой близкой угрозой.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Каким детям показана гимнастика для глаз?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gramStart"/>
      <w:r w:rsidRPr="005935A0">
        <w:rPr>
          <w:rFonts w:ascii="Times New Roman" w:hAnsi="Times New Roman" w:cs="Times New Roman"/>
          <w:sz w:val="28"/>
          <w:szCs w:val="28"/>
        </w:rPr>
        <w:t>родители  считают</w:t>
      </w:r>
      <w:proofErr w:type="gramEnd"/>
      <w:r w:rsidRPr="005935A0">
        <w:rPr>
          <w:rFonts w:ascii="Times New Roman" w:hAnsi="Times New Roman" w:cs="Times New Roman"/>
          <w:sz w:val="28"/>
          <w:szCs w:val="28"/>
        </w:rPr>
        <w:t xml:space="preserve">, что их дети, имеющие 100% зрение, не находятся в зоне риска. Отнюдь! Зрение ребёнка – хрупкий инструмент, который требует заботы, внимания </w:t>
      </w:r>
      <w:proofErr w:type="gramStart"/>
      <w:r w:rsidRPr="005935A0">
        <w:rPr>
          <w:rFonts w:ascii="Times New Roman" w:hAnsi="Times New Roman" w:cs="Times New Roman"/>
          <w:sz w:val="28"/>
          <w:szCs w:val="28"/>
        </w:rPr>
        <w:t>и  –</w:t>
      </w:r>
      <w:proofErr w:type="gramEnd"/>
      <w:r w:rsidRPr="005935A0">
        <w:rPr>
          <w:rFonts w:ascii="Times New Roman" w:hAnsi="Times New Roman" w:cs="Times New Roman"/>
          <w:sz w:val="28"/>
          <w:szCs w:val="28"/>
        </w:rPr>
        <w:t xml:space="preserve"> прежде всего – постоянного наблюдения. Если же у ребёнка уже существуют отклонения в зрении, зрительная гимнастика поможет не ухудшить ситуацию, а в некоторых случаях и скорректировать проблемы. Задача родителей – выучить простые упражнения гимнастики для зрения для детей и </w:t>
      </w:r>
      <w:proofErr w:type="gramStart"/>
      <w:r w:rsidRPr="005935A0">
        <w:rPr>
          <w:rFonts w:ascii="Times New Roman" w:hAnsi="Times New Roman" w:cs="Times New Roman"/>
          <w:sz w:val="28"/>
          <w:szCs w:val="28"/>
        </w:rPr>
        <w:t>поначалу  напоминать</w:t>
      </w:r>
      <w:proofErr w:type="gramEnd"/>
      <w:r w:rsidRPr="005935A0">
        <w:rPr>
          <w:rFonts w:ascii="Times New Roman" w:hAnsi="Times New Roman" w:cs="Times New Roman"/>
          <w:sz w:val="28"/>
          <w:szCs w:val="28"/>
        </w:rPr>
        <w:t xml:space="preserve"> о выполнении упражнений ребёнку дома и даже самим  присоединяться к выполнению полезных для глаз упражнений.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Комплекс зрительной гимнастики для детей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Какую простейшую гимнастику для глаз можно порекомендовать для детей, чтобы сберечь зрение? Предлагаем вам один из несложных комплексов упражнений.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5935A0">
        <w:rPr>
          <w:rFonts w:ascii="Times New Roman" w:hAnsi="Times New Roman" w:cs="Times New Roman"/>
          <w:sz w:val="28"/>
          <w:szCs w:val="28"/>
        </w:rPr>
        <w:t>углах  комнаты</w:t>
      </w:r>
      <w:proofErr w:type="gramEnd"/>
      <w:r w:rsidRPr="005935A0">
        <w:rPr>
          <w:rFonts w:ascii="Times New Roman" w:hAnsi="Times New Roman" w:cs="Times New Roman"/>
          <w:sz w:val="28"/>
          <w:szCs w:val="28"/>
        </w:rPr>
        <w:t xml:space="preserve">, под потолком расположите цветные картонные кружки разных размеров. Предложите детям посмотреть на левый круг несколько секунд, затем на правый, выполните это упражнение 3-5 раз, следите, </w:t>
      </w:r>
      <w:proofErr w:type="gramStart"/>
      <w:r w:rsidRPr="005935A0">
        <w:rPr>
          <w:rFonts w:ascii="Times New Roman" w:hAnsi="Times New Roman" w:cs="Times New Roman"/>
          <w:sz w:val="28"/>
          <w:szCs w:val="28"/>
        </w:rPr>
        <w:t>чтобы  у</w:t>
      </w:r>
      <w:proofErr w:type="gramEnd"/>
      <w:r w:rsidRPr="005935A0">
        <w:rPr>
          <w:rFonts w:ascii="Times New Roman" w:hAnsi="Times New Roman" w:cs="Times New Roman"/>
          <w:sz w:val="28"/>
          <w:szCs w:val="28"/>
        </w:rPr>
        <w:t xml:space="preserve"> детей работали только глаза, после 3-5 упражнений на 10 секунд глаза закрыть, повторить упражнение 3 раза.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2. Для расслабления мышц, поддерживающих глазное яблоко, предлагается в течение 10 секунд зажмуривать и расслаблять глаза.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lastRenderedPageBreak/>
        <w:t>3. Для выполнения следующего упражнения зрительной гимнастики для детей руки ставят под подбородок, чтобы исключить движение головой. Ребёнок должен поднять глаза и посмотреть вверх, затем вниз по 4 раза, перерыв 10 секунд, затем вправо, влево 4 раза, перерыв 10 секунд.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4. Для выполнения следующего упражнения потребуется дополнительный материал. На потолке располагается рисунок в виде змейки, спирали или цветной шахматной доски. Детям предлагается «пройти путь» глазами; от начала змейки до конца, от начала спирали до центра, по цветным кубикам заданным учителем или взрослым.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Польза данных упражнений гимнастики д</w:t>
      </w:r>
      <w:r>
        <w:rPr>
          <w:rFonts w:ascii="Times New Roman" w:hAnsi="Times New Roman" w:cs="Times New Roman"/>
          <w:sz w:val="28"/>
          <w:szCs w:val="28"/>
        </w:rPr>
        <w:t xml:space="preserve">ля глаз для детей будет ощутима </w:t>
      </w:r>
      <w:r w:rsidRPr="005935A0">
        <w:rPr>
          <w:rFonts w:ascii="Times New Roman" w:hAnsi="Times New Roman" w:cs="Times New Roman"/>
          <w:sz w:val="28"/>
          <w:szCs w:val="28"/>
        </w:rPr>
        <w:t>только при систематическом их выполнении, то есть через 20 минут занятий для детей 3-5 лет и через 30 минут для детей 6-9 лет ежедневно.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Овощи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Ослик ходит выбирает,                                                    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Что сначала съесть не знает.                               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Наверху созрела слива,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А внизу растет крапива,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Слева – свекла, справа – брюква,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Слева – тыква, справа – клюква,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Снизу – свежая трава,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Сверху – сочная ботва.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Выбрать ничего не смог </w:t>
      </w:r>
    </w:p>
    <w:p w:rsid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сил на землю слег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 Любопытная Варвара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35A0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5935A0">
        <w:rPr>
          <w:rFonts w:ascii="Times New Roman" w:hAnsi="Times New Roman" w:cs="Times New Roman"/>
          <w:sz w:val="28"/>
          <w:szCs w:val="28"/>
        </w:rPr>
        <w:t xml:space="preserve"> влево!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35A0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5935A0">
        <w:rPr>
          <w:rFonts w:ascii="Times New Roman" w:hAnsi="Times New Roman" w:cs="Times New Roman"/>
          <w:sz w:val="28"/>
          <w:szCs w:val="28"/>
        </w:rPr>
        <w:t xml:space="preserve"> вправо!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А теперь вперед!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Тут немного отдохнет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935A0">
        <w:rPr>
          <w:rFonts w:ascii="Times New Roman" w:hAnsi="Times New Roman" w:cs="Times New Roman"/>
          <w:sz w:val="28"/>
          <w:szCs w:val="28"/>
        </w:rPr>
        <w:t>глазки</w:t>
      </w:r>
      <w:proofErr w:type="gramEnd"/>
      <w:r w:rsidRPr="005935A0">
        <w:rPr>
          <w:rFonts w:ascii="Times New Roman" w:hAnsi="Times New Roman" w:cs="Times New Roman"/>
          <w:sz w:val="28"/>
          <w:szCs w:val="28"/>
        </w:rPr>
        <w:t xml:space="preserve"> не напряжены и расслаблены). </w:t>
      </w:r>
    </w:p>
    <w:p w:rsid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А Варвара смотрит вверх –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35A0">
        <w:rPr>
          <w:rFonts w:ascii="Times New Roman" w:hAnsi="Times New Roman" w:cs="Times New Roman"/>
          <w:sz w:val="28"/>
          <w:szCs w:val="28"/>
        </w:rPr>
        <w:lastRenderedPageBreak/>
        <w:t>выше</w:t>
      </w:r>
      <w:proofErr w:type="gramEnd"/>
      <w:r w:rsidRPr="005935A0">
        <w:rPr>
          <w:rFonts w:ascii="Times New Roman" w:hAnsi="Times New Roman" w:cs="Times New Roman"/>
          <w:sz w:val="28"/>
          <w:szCs w:val="28"/>
        </w:rPr>
        <w:t xml:space="preserve"> всех, дальше всех!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А теперь – смотрит вниз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(Глазки наши напряглись).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А теперь – глаза закрыла,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И открыла, и закрыла.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Веселы, бодры мы снова,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И к занятию готовы!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«Тренировка»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Раз – налево, два – направо,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Три – наверх, четыре — вниз.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А теперь по кругу смотрим,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Чтобы лучше видеть мир.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Взгляд направим ближе, дальше,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Тренируя мышцу глаз.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Видеть скоро будем лучше,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Убедитесь вы сейчас!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А теперь нажмем немного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Точки возле своих глаз.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Сил дадим им много – много,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Чтоб усилить в </w:t>
      </w:r>
      <w:proofErr w:type="spellStart"/>
      <w:r w:rsidRPr="005935A0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5935A0">
        <w:rPr>
          <w:rFonts w:ascii="Times New Roman" w:hAnsi="Times New Roman" w:cs="Times New Roman"/>
          <w:sz w:val="28"/>
          <w:szCs w:val="28"/>
        </w:rPr>
        <w:t xml:space="preserve"> раз!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Посмотреть влево. Посмотреть вправо.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Круговые движения глазами: налево – вверх – направо – вниз – вправо – вверх – влево – вниз.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Поднять взгляд вверх.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Опустить взгляд вниз.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Быстро поморгать.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lastRenderedPageBreak/>
        <w:t xml:space="preserve">«Елка»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Вот стоит большая елка,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Вот такой высоты.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У нее большие ветки.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Вот такой ширины.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Есть на елке даже шишки,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А внизу – берлога мишки.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Зиму спит там косолапый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И сосет в берлоге лапу.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Выполняют движения глазами.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Посмотреть снизу вверх.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Посмотреть слева направо.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Посмотреть вверх.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Посмотреть вниз.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Зажмурить глаза, потом поморгать 10 раз, (повторить 2 раза)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«Заяц»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Вверх морковку подними, на нее ты посмотри.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Только глазками смотри: вверх-вниз, вправо-влево.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Ай – да, заинька, умелый! Глазками моргает.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Зайчики морковки взяли, с ними весело плясали.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Смотрят вверх.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Глазами смотрят вверх – вниз, вправо – влево.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Моргают глазками.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Глазки закрывают.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A0">
        <w:rPr>
          <w:rFonts w:ascii="Times New Roman" w:hAnsi="Times New Roman" w:cs="Times New Roman"/>
          <w:sz w:val="28"/>
          <w:szCs w:val="28"/>
        </w:rPr>
        <w:t xml:space="preserve">«Белка»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Белка дятла поджидала,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Гостя вкусно угощала.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Ну – ка дятел посмотри!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lastRenderedPageBreak/>
        <w:t xml:space="preserve">Вот орехи – 1,2,3.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Пообедал дятел с белкой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И пошел играть в горелки.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Резко перемещают взгляд вправо – влево.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Смотрят вверх – вниз.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Моргают глазками.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Закрывают глаза, гладят веки указательным пальцем.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«Лучик солнца»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Лучик, лучик озорной,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Поиграй-ка ты со мной.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Ну-ка лучик, повернись,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На глаза мне покажись.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Взгляд я влево отведу,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Лучик солнца я найду.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Теперь вправо посмотрю,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Снова лучик я найду.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Моргают глазками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Делают круговые движения глазами.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Отводят взгляд влево.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Отводят взгляд вправо.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>Зрительная</w:t>
      </w:r>
      <w:r w:rsidRPr="005935A0">
        <w:rPr>
          <w:rFonts w:ascii="Times New Roman" w:hAnsi="Times New Roman" w:cs="Times New Roman"/>
          <w:sz w:val="28"/>
          <w:szCs w:val="28"/>
        </w:rPr>
        <w:t xml:space="preserve"> гимнастика является обязательным компонентом коррекционной работы с детьми: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35A0">
        <w:rPr>
          <w:rFonts w:ascii="Times New Roman" w:hAnsi="Times New Roman" w:cs="Times New Roman"/>
          <w:sz w:val="28"/>
          <w:szCs w:val="28"/>
        </w:rPr>
        <w:t xml:space="preserve">- повышает силу, эластичность и тонус глазных мышц и глазодвигательных нервов;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- укрепляет мышцы век;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-снимает переутомление зрительного аппарата;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- развивает способность к концентрации взгляда на ближних объектах, совершенствуя координацию движений глаз при периферийном обзоре;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t xml:space="preserve">-корректирует функциональные дефекты зрения.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  <w:r w:rsidRPr="005935A0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 </w:t>
      </w:r>
    </w:p>
    <w:p w:rsidR="005935A0" w:rsidRPr="005935A0" w:rsidRDefault="005935A0" w:rsidP="005935A0">
      <w:pPr>
        <w:rPr>
          <w:rFonts w:ascii="Times New Roman" w:hAnsi="Times New Roman" w:cs="Times New Roman"/>
          <w:sz w:val="28"/>
          <w:szCs w:val="28"/>
        </w:rPr>
      </w:pPr>
    </w:p>
    <w:p w:rsidR="00F93C0F" w:rsidRPr="005935A0" w:rsidRDefault="00F93C0F">
      <w:pPr>
        <w:rPr>
          <w:rFonts w:ascii="Times New Roman" w:hAnsi="Times New Roman" w:cs="Times New Roman"/>
          <w:sz w:val="28"/>
          <w:szCs w:val="28"/>
        </w:rPr>
      </w:pPr>
    </w:p>
    <w:sectPr w:rsidR="00F93C0F" w:rsidRPr="0059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53"/>
    <w:rsid w:val="005935A0"/>
    <w:rsid w:val="00F93C0F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D270-6A5A-44FB-84ED-6843BF96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2016-02-09T14:57:00Z</dcterms:created>
  <dcterms:modified xsi:type="dcterms:W3CDTF">2016-02-09T15:00:00Z</dcterms:modified>
</cp:coreProperties>
</file>