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17" w:rsidRPr="000637AC" w:rsidRDefault="00E02D17" w:rsidP="00E02D1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/>
          <w:bCs/>
          <w:noProof/>
          <w:kern w:val="36"/>
        </w:rPr>
      </w:pPr>
      <w:r w:rsidRPr="000637AC">
        <w:rPr>
          <w:rFonts w:asciiTheme="minorHAnsi" w:hAnsiTheme="minorHAnsi"/>
          <w:bCs/>
          <w:noProof/>
          <w:kern w:val="36"/>
        </w:rPr>
        <w:t>Развиваем интеллект через движение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30" w:afterAutospacing="0"/>
        <w:rPr>
          <w:rFonts w:asciiTheme="minorHAnsi" w:hAnsiTheme="minorHAnsi"/>
        </w:rPr>
      </w:pPr>
      <w:r w:rsidRPr="000637AC">
        <w:rPr>
          <w:rFonts w:asciiTheme="minorHAnsi" w:hAnsiTheme="minorHAnsi"/>
          <w:bCs/>
          <w:noProof/>
          <w:kern w:val="36"/>
        </w:rPr>
        <w:tab/>
      </w:r>
      <w:r w:rsidRPr="000637AC">
        <w:rPr>
          <w:rStyle w:val="a4"/>
          <w:rFonts w:asciiTheme="minorHAnsi" w:hAnsiTheme="minorHAnsi" w:cs="Tahoma"/>
          <w:bCs/>
          <w:i w:val="0"/>
        </w:rPr>
        <w:t>В последние годы увеличилось количество детей с</w:t>
      </w:r>
      <w:r w:rsidRPr="000637AC">
        <w:rPr>
          <w:rStyle w:val="apple-converted-space"/>
          <w:rFonts w:asciiTheme="minorHAnsi" w:hAnsiTheme="minorHAnsi" w:cs="Tahoma"/>
          <w:bCs/>
          <w:iCs/>
        </w:rPr>
        <w:t> </w:t>
      </w:r>
      <w:r w:rsidRPr="000637AC">
        <w:rPr>
          <w:rStyle w:val="a4"/>
          <w:rFonts w:asciiTheme="minorHAnsi" w:hAnsiTheme="minorHAnsi" w:cs="Tahoma"/>
          <w:bCs/>
          <w:i w:val="0"/>
        </w:rPr>
        <w:t xml:space="preserve">трудностями в обучении и адаптации. Для преодоления имеющихся у них нарушений необходимо проведение комплексной </w:t>
      </w:r>
      <w:proofErr w:type="spellStart"/>
      <w:r w:rsidRPr="000637AC">
        <w:rPr>
          <w:rStyle w:val="a4"/>
          <w:rFonts w:asciiTheme="minorHAnsi" w:hAnsiTheme="minorHAnsi" w:cs="Tahoma"/>
          <w:bCs/>
          <w:i w:val="0"/>
        </w:rPr>
        <w:t>психо</w:t>
      </w:r>
      <w:proofErr w:type="spellEnd"/>
      <w:r w:rsidRPr="000637AC">
        <w:rPr>
          <w:rStyle w:val="a4"/>
          <w:rFonts w:asciiTheme="minorHAnsi" w:hAnsiTheme="minorHAnsi" w:cs="Tahoma"/>
          <w:bCs/>
          <w:i w:val="0"/>
        </w:rPr>
        <w:t xml:space="preserve">-коррекционной работы. Одним из составляющих элементов такой работы является </w:t>
      </w:r>
      <w:proofErr w:type="spellStart"/>
      <w:r w:rsidRPr="000637AC">
        <w:rPr>
          <w:rStyle w:val="a4"/>
          <w:rFonts w:asciiTheme="minorHAnsi" w:hAnsiTheme="minorHAnsi" w:cs="Tahoma"/>
          <w:bCs/>
          <w:i w:val="0"/>
        </w:rPr>
        <w:t>кинезиологическая</w:t>
      </w:r>
      <w:proofErr w:type="spellEnd"/>
      <w:r w:rsidRPr="000637AC">
        <w:rPr>
          <w:rStyle w:val="a4"/>
          <w:rFonts w:asciiTheme="minorHAnsi" w:hAnsiTheme="minorHAnsi" w:cs="Tahoma"/>
          <w:bCs/>
          <w:i w:val="0"/>
        </w:rPr>
        <w:t xml:space="preserve"> коррекция.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proofErr w:type="spellStart"/>
      <w:r w:rsidRPr="000637AC">
        <w:rPr>
          <w:rStyle w:val="a4"/>
          <w:rFonts w:asciiTheme="minorHAnsi" w:hAnsiTheme="minorHAnsi" w:cs="Tahoma"/>
          <w:bCs/>
          <w:i w:val="0"/>
          <w:u w:val="single"/>
        </w:rPr>
        <w:t>Кинезиология</w:t>
      </w:r>
      <w:proofErr w:type="spellEnd"/>
      <w:r w:rsidRPr="000637AC">
        <w:rPr>
          <w:rStyle w:val="apple-converted-space"/>
          <w:rFonts w:asciiTheme="minorHAnsi" w:hAnsiTheme="minorHAnsi" w:cs="Tahoma"/>
          <w:bCs/>
          <w:iCs/>
        </w:rPr>
        <w:t> </w:t>
      </w:r>
      <w:r w:rsidRPr="000637AC">
        <w:rPr>
          <w:rStyle w:val="a4"/>
          <w:rFonts w:asciiTheme="minorHAnsi" w:hAnsiTheme="minorHAnsi" w:cs="Tahoma"/>
          <w:bCs/>
          <w:i w:val="0"/>
        </w:rPr>
        <w:t>— наука о развитии умственных способностей через определенные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развития интеллекта.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Fonts w:asciiTheme="minorHAnsi" w:hAnsiTheme="minorHAnsi"/>
        </w:rPr>
        <w:t> 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center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  <w:u w:val="single"/>
        </w:rPr>
        <w:t>Можно предложить детям следующие упражнения: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center"/>
        <w:rPr>
          <w:rFonts w:asciiTheme="minorHAnsi" w:hAnsiTheme="minorHAnsi"/>
        </w:rPr>
      </w:pPr>
      <w:r w:rsidRPr="000637AC">
        <w:rPr>
          <w:rFonts w:asciiTheme="minorHAnsi" w:hAnsiTheme="minorHAnsi"/>
        </w:rPr>
        <w:t> 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/>
          <w:bCs/>
          <w:i w:val="0"/>
        </w:rPr>
        <w:t>1. Кулак — ладонь</w:t>
      </w:r>
      <w:r w:rsidRPr="000637AC">
        <w:rPr>
          <w:rStyle w:val="a4"/>
          <w:rFonts w:asciiTheme="minorHAnsi" w:hAnsiTheme="minorHAnsi" w:cs="Tahoma"/>
          <w:bCs/>
          <w:i w:val="0"/>
        </w:rPr>
        <w:t>.</w:t>
      </w:r>
      <w:r w:rsidRPr="000637AC">
        <w:rPr>
          <w:rStyle w:val="apple-converted-space"/>
          <w:rFonts w:asciiTheme="minorHAnsi" w:hAnsiTheme="minorHAnsi" w:cs="Tahoma"/>
          <w:bCs/>
          <w:iCs/>
        </w:rPr>
        <w:t> </w:t>
      </w:r>
      <w:r w:rsidRPr="000637AC">
        <w:rPr>
          <w:rStyle w:val="a4"/>
          <w:rFonts w:asciiTheme="minorHAnsi" w:hAnsiTheme="minorHAnsi" w:cs="Tahoma"/>
          <w:bCs/>
          <w:i w:val="0"/>
        </w:rPr>
        <w:t xml:space="preserve">Обе руки лежат на столе или на коленях ладонями вниз, одна сжата в кулак. Одновременно кулак разжать, а другую ладонь сжать в кулак, поменять руки. Движения </w:t>
      </w:r>
      <w:proofErr w:type="spellStart"/>
      <w:r w:rsidRPr="000637AC">
        <w:rPr>
          <w:rStyle w:val="a4"/>
          <w:rFonts w:asciiTheme="minorHAnsi" w:hAnsiTheme="minorHAnsi" w:cs="Tahoma"/>
          <w:bCs/>
          <w:i w:val="0"/>
        </w:rPr>
        <w:t>помере</w:t>
      </w:r>
      <w:proofErr w:type="spellEnd"/>
      <w:r w:rsidRPr="000637AC">
        <w:rPr>
          <w:rStyle w:val="a4"/>
          <w:rFonts w:asciiTheme="minorHAnsi" w:hAnsiTheme="minorHAnsi" w:cs="Tahoma"/>
          <w:bCs/>
          <w:i w:val="0"/>
        </w:rPr>
        <w:t xml:space="preserve"> усвоения можно ускорять, но следить за тем, чтобы сжатия-</w:t>
      </w:r>
      <w:proofErr w:type="spellStart"/>
      <w:r w:rsidRPr="000637AC">
        <w:rPr>
          <w:rStyle w:val="a4"/>
          <w:rFonts w:asciiTheme="minorHAnsi" w:hAnsiTheme="minorHAnsi" w:cs="Tahoma"/>
          <w:bCs/>
          <w:i w:val="0"/>
        </w:rPr>
        <w:t>разжатия</w:t>
      </w:r>
      <w:proofErr w:type="spellEnd"/>
      <w:r w:rsidRPr="000637AC">
        <w:rPr>
          <w:rStyle w:val="a4"/>
          <w:rFonts w:asciiTheme="minorHAnsi" w:hAnsiTheme="minorHAnsi" w:cs="Tahoma"/>
          <w:bCs/>
          <w:i w:val="0"/>
        </w:rPr>
        <w:t xml:space="preserve"> производились попеременно, не соскальзывая </w:t>
      </w:r>
      <w:proofErr w:type="gramStart"/>
      <w:r w:rsidRPr="000637AC">
        <w:rPr>
          <w:rStyle w:val="a4"/>
          <w:rFonts w:asciiTheme="minorHAnsi" w:hAnsiTheme="minorHAnsi" w:cs="Tahoma"/>
          <w:bCs/>
          <w:i w:val="0"/>
        </w:rPr>
        <w:t>на</w:t>
      </w:r>
      <w:proofErr w:type="gramEnd"/>
      <w:r w:rsidRPr="000637AC">
        <w:rPr>
          <w:rStyle w:val="a4"/>
          <w:rFonts w:asciiTheme="minorHAnsi" w:hAnsiTheme="minorHAnsi" w:cs="Tahoma"/>
          <w:bCs/>
          <w:i w:val="0"/>
        </w:rPr>
        <w:t xml:space="preserve"> одновременные.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Вот ладошка, вот кулак.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Всё быстрей делай так.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i w:val="0"/>
        </w:rPr>
        <w:t> 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/>
          <w:bCs/>
          <w:i w:val="0"/>
        </w:rPr>
        <w:t>2. «</w:t>
      </w:r>
      <w:proofErr w:type="gramStart"/>
      <w:r w:rsidRPr="000637AC">
        <w:rPr>
          <w:rStyle w:val="a4"/>
          <w:rFonts w:asciiTheme="minorHAnsi" w:hAnsiTheme="minorHAnsi" w:cs="Tahoma"/>
          <w:b/>
          <w:bCs/>
          <w:i w:val="0"/>
        </w:rPr>
        <w:t>Оладушки</w:t>
      </w:r>
      <w:proofErr w:type="gramEnd"/>
      <w:r w:rsidRPr="000637AC">
        <w:rPr>
          <w:rStyle w:val="a4"/>
          <w:rFonts w:asciiTheme="minorHAnsi" w:hAnsiTheme="minorHAnsi" w:cs="Tahoma"/>
          <w:b/>
          <w:bCs/>
          <w:i w:val="0"/>
        </w:rPr>
        <w:t>».</w:t>
      </w:r>
      <w:r w:rsidRPr="000637AC">
        <w:rPr>
          <w:rStyle w:val="apple-converted-space"/>
          <w:rFonts w:asciiTheme="minorHAnsi" w:hAnsiTheme="minorHAnsi" w:cs="Tahoma"/>
          <w:bCs/>
          <w:iCs/>
        </w:rPr>
        <w:t> </w:t>
      </w:r>
      <w:r w:rsidRPr="000637AC">
        <w:rPr>
          <w:rStyle w:val="a4"/>
          <w:rFonts w:asciiTheme="minorHAnsi" w:hAnsiTheme="minorHAnsi" w:cs="Tahoma"/>
          <w:bCs/>
          <w:i w:val="0"/>
        </w:rPr>
        <w:t>Правая рука лежит на колене ладонью вниз, левая — на другом колене ладонью вверх. Одновременная смена: теперь правая — ладонью вверх, а левая — ладонью вниз. По мере усвоения — движения ускорять.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Мы играли в ладушки—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 xml:space="preserve">Жарили </w:t>
      </w:r>
      <w:proofErr w:type="gramStart"/>
      <w:r w:rsidRPr="000637AC">
        <w:rPr>
          <w:rStyle w:val="a4"/>
          <w:rFonts w:asciiTheme="minorHAnsi" w:hAnsiTheme="minorHAnsi" w:cs="Tahoma"/>
          <w:bCs/>
          <w:i w:val="0"/>
        </w:rPr>
        <w:t>оладушки</w:t>
      </w:r>
      <w:proofErr w:type="gramEnd"/>
      <w:r w:rsidRPr="000637AC">
        <w:rPr>
          <w:rStyle w:val="a4"/>
          <w:rFonts w:asciiTheme="minorHAnsi" w:hAnsiTheme="minorHAnsi" w:cs="Tahoma"/>
          <w:bCs/>
          <w:i w:val="0"/>
        </w:rPr>
        <w:t>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Так пожарим, повернем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И опять играть начнем.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  <w:b/>
        </w:rPr>
      </w:pPr>
      <w:r w:rsidRPr="000637AC">
        <w:rPr>
          <w:rStyle w:val="a4"/>
          <w:rFonts w:asciiTheme="minorHAnsi" w:hAnsiTheme="minorHAnsi" w:cs="Tahoma"/>
          <w:i w:val="0"/>
        </w:rPr>
        <w:t> 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/>
          <w:bCs/>
          <w:i w:val="0"/>
        </w:rPr>
        <w:t>3. "Ищет птичка".</w:t>
      </w:r>
      <w:r w:rsidRPr="000637AC">
        <w:rPr>
          <w:rStyle w:val="apple-converted-space"/>
          <w:rFonts w:asciiTheme="minorHAnsi" w:hAnsiTheme="minorHAnsi" w:cs="Tahoma"/>
          <w:bCs/>
          <w:iCs/>
        </w:rPr>
        <w:t> </w:t>
      </w:r>
      <w:r w:rsidRPr="000637AC">
        <w:rPr>
          <w:rStyle w:val="a4"/>
          <w:rFonts w:asciiTheme="minorHAnsi" w:hAnsiTheme="minorHAnsi" w:cs="Tahoma"/>
          <w:bCs/>
          <w:i w:val="0"/>
        </w:rPr>
        <w:t xml:space="preserve">Поочередное соединение всех пальцев с </w:t>
      </w:r>
      <w:proofErr w:type="gramStart"/>
      <w:r w:rsidRPr="000637AC">
        <w:rPr>
          <w:rStyle w:val="a4"/>
          <w:rFonts w:asciiTheme="minorHAnsi" w:hAnsiTheme="minorHAnsi" w:cs="Tahoma"/>
          <w:bCs/>
          <w:i w:val="0"/>
        </w:rPr>
        <w:t>большим</w:t>
      </w:r>
      <w:proofErr w:type="gramEnd"/>
      <w:r w:rsidRPr="000637AC">
        <w:rPr>
          <w:rStyle w:val="a4"/>
          <w:rFonts w:asciiTheme="minorHAnsi" w:hAnsiTheme="minorHAnsi" w:cs="Tahoma"/>
          <w:bCs/>
          <w:i w:val="0"/>
        </w:rPr>
        <w:t xml:space="preserve"> (перебор пальцев). На каждый ударный слог пальцы одной руки </w:t>
      </w:r>
      <w:r w:rsidRPr="000637AC">
        <w:rPr>
          <w:rStyle w:val="a4"/>
          <w:rFonts w:asciiTheme="minorHAnsi" w:hAnsiTheme="minorHAnsi" w:cs="Tahoma"/>
          <w:bCs/>
          <w:i w:val="0"/>
        </w:rPr>
        <w:lastRenderedPageBreak/>
        <w:t xml:space="preserve">соединяются с </w:t>
      </w:r>
      <w:proofErr w:type="gramStart"/>
      <w:r w:rsidRPr="000637AC">
        <w:rPr>
          <w:rStyle w:val="a4"/>
          <w:rFonts w:asciiTheme="minorHAnsi" w:hAnsiTheme="minorHAnsi" w:cs="Tahoma"/>
          <w:bCs/>
          <w:i w:val="0"/>
        </w:rPr>
        <w:t>большим</w:t>
      </w:r>
      <w:proofErr w:type="gramEnd"/>
      <w:r w:rsidRPr="000637AC">
        <w:rPr>
          <w:rStyle w:val="a4"/>
          <w:rFonts w:asciiTheme="minorHAnsi" w:hAnsiTheme="minorHAnsi" w:cs="Tahoma"/>
          <w:bCs/>
          <w:i w:val="0"/>
        </w:rPr>
        <w:t xml:space="preserve"> в следующем порядке: 1—2, 1—3, 1—4, 1—5, 1—5, 1—4, 1—3, 1—2. Затем смена рук.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Ищет птичка и в траве,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И на ветках, и в листве,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Смена рук.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И среди больших лугов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Мух, червей, слепней, жуков!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i w:val="0"/>
        </w:rPr>
        <w:t> 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/>
          <w:bCs/>
          <w:i w:val="0"/>
        </w:rPr>
        <w:t>4. «Лягушка»</w:t>
      </w:r>
      <w:r w:rsidRPr="000637AC">
        <w:rPr>
          <w:rStyle w:val="a4"/>
          <w:rFonts w:asciiTheme="minorHAnsi" w:hAnsiTheme="minorHAnsi" w:cs="Tahoma"/>
          <w:bCs/>
          <w:i w:val="0"/>
        </w:rPr>
        <w:t xml:space="preserve"> (кулак — ребро — ладонь).</w:t>
      </w:r>
      <w:r w:rsidRPr="000637AC">
        <w:rPr>
          <w:rStyle w:val="apple-converted-space"/>
          <w:rFonts w:asciiTheme="minorHAnsi" w:hAnsiTheme="minorHAnsi" w:cs="Tahoma"/>
          <w:bCs/>
          <w:iCs/>
        </w:rPr>
        <w:t> </w:t>
      </w:r>
      <w:r w:rsidRPr="000637AC">
        <w:rPr>
          <w:rStyle w:val="a4"/>
          <w:rFonts w:asciiTheme="minorHAnsi" w:hAnsiTheme="minorHAnsi" w:cs="Tahoma"/>
          <w:bCs/>
          <w:i w:val="0"/>
        </w:rPr>
        <w:t>Три положения руки на столе или на колене последовательно сменяют друг друга: кулак (ладонью вниз), ладонь ребром, ладонь вниз: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Лягушка (кулак) хочет (ребро) в пруд (ладонь),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Лягушке (кулак) скучно (ребро) тут (ладонь).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i w:val="0"/>
        </w:rPr>
        <w:t> 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/>
          <w:bCs/>
          <w:i w:val="0"/>
        </w:rPr>
        <w:t>5. «Лезгинка».</w:t>
      </w:r>
      <w:r w:rsidRPr="000637AC">
        <w:rPr>
          <w:rStyle w:val="apple-converted-space"/>
          <w:rFonts w:asciiTheme="minorHAnsi" w:hAnsiTheme="minorHAnsi" w:cs="Tahoma"/>
          <w:bCs/>
          <w:iCs/>
        </w:rPr>
        <w:t> </w:t>
      </w:r>
      <w:r w:rsidRPr="000637AC">
        <w:rPr>
          <w:rStyle w:val="a4"/>
          <w:rFonts w:asciiTheme="minorHAnsi" w:hAnsiTheme="minorHAnsi" w:cs="Tahoma"/>
          <w:bCs/>
          <w:i w:val="0"/>
        </w:rPr>
        <w:t>Левая ладонь повернута к себе, пальцы в кулак, а большой — в сторону. Правая рука прямой ладонью вниз прикасается к мизинцу левой. Потом — одновременная смена положений рук.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Вертишейки, вертихвостки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Не хотят носить обноски —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Им бы праздничные блестки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Style w:val="a4"/>
          <w:rFonts w:asciiTheme="minorHAnsi" w:hAnsiTheme="minorHAnsi" w:cs="Tahoma"/>
          <w:bCs/>
          <w:i w:val="0"/>
        </w:rPr>
        <w:t>Да высокие прически!</w:t>
      </w:r>
    </w:p>
    <w:p w:rsidR="00E02D17" w:rsidRPr="000637AC" w:rsidRDefault="00E02D17" w:rsidP="00E02D17">
      <w:pPr>
        <w:pStyle w:val="a3"/>
        <w:shd w:val="clear" w:color="auto" w:fill="FFFFFF"/>
        <w:spacing w:before="30" w:beforeAutospacing="0" w:after="0" w:afterAutospacing="0"/>
        <w:jc w:val="both"/>
        <w:rPr>
          <w:rFonts w:asciiTheme="minorHAnsi" w:hAnsiTheme="minorHAnsi"/>
        </w:rPr>
      </w:pPr>
      <w:r w:rsidRPr="000637AC">
        <w:rPr>
          <w:rFonts w:asciiTheme="minorHAnsi" w:hAnsiTheme="minorHAnsi"/>
        </w:rPr>
        <w:t> </w:t>
      </w:r>
    </w:p>
    <w:p w:rsidR="00E02D17" w:rsidRPr="000637AC" w:rsidRDefault="00E02D17" w:rsidP="00E02D17">
      <w:pPr>
        <w:pStyle w:val="a3"/>
        <w:shd w:val="clear" w:color="auto" w:fill="FFFFFF"/>
        <w:spacing w:before="144" w:beforeAutospacing="0" w:after="288" w:afterAutospacing="0" w:line="300" w:lineRule="atLeast"/>
        <w:rPr>
          <w:rFonts w:asciiTheme="minorHAnsi" w:hAnsiTheme="minorHAnsi"/>
        </w:rPr>
      </w:pPr>
      <w:r w:rsidRPr="000637AC">
        <w:rPr>
          <w:rStyle w:val="a5"/>
          <w:rFonts w:asciiTheme="minorHAnsi" w:hAnsiTheme="minorHAnsi"/>
        </w:rPr>
        <w:t>Ухо – нос.</w:t>
      </w:r>
      <w:r w:rsidRPr="000637AC">
        <w:rPr>
          <w:rFonts w:asciiTheme="minorHAnsi" w:hAnsiTheme="minorHAnsi"/>
        </w:rPr>
        <w:br/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0637AC">
        <w:rPr>
          <w:rFonts w:asciiTheme="minorHAnsi" w:hAnsiTheme="minorHAnsi"/>
        </w:rPr>
        <w:t>до</w:t>
      </w:r>
      <w:proofErr w:type="gramEnd"/>
      <w:r w:rsidRPr="000637AC">
        <w:rPr>
          <w:rFonts w:asciiTheme="minorHAnsi" w:hAnsiTheme="minorHAnsi"/>
        </w:rPr>
        <w:t xml:space="preserve"> наоборот».</w:t>
      </w:r>
    </w:p>
    <w:p w:rsidR="00E02D17" w:rsidRPr="000637AC" w:rsidRDefault="00E02D17" w:rsidP="00E02D17">
      <w:pPr>
        <w:pStyle w:val="a3"/>
        <w:shd w:val="clear" w:color="auto" w:fill="FFFFFF"/>
        <w:spacing w:before="144" w:beforeAutospacing="0" w:after="288" w:afterAutospacing="0" w:line="300" w:lineRule="atLeast"/>
        <w:rPr>
          <w:rFonts w:asciiTheme="minorHAnsi" w:hAnsiTheme="minorHAnsi"/>
        </w:rPr>
      </w:pPr>
      <w:r w:rsidRPr="000637AC">
        <w:rPr>
          <w:rFonts w:asciiTheme="minorHAnsi" w:hAnsiTheme="minorHAnsi"/>
          <w:b/>
        </w:rPr>
        <w:t>6.</w:t>
      </w:r>
      <w:r w:rsidRPr="000637AC">
        <w:rPr>
          <w:rStyle w:val="apple-converted-space"/>
          <w:rFonts w:asciiTheme="minorHAnsi" w:hAnsiTheme="minorHAnsi"/>
        </w:rPr>
        <w:t> </w:t>
      </w:r>
      <w:r w:rsidRPr="000637AC">
        <w:rPr>
          <w:rStyle w:val="a5"/>
          <w:rFonts w:asciiTheme="minorHAnsi" w:hAnsiTheme="minorHAnsi"/>
        </w:rPr>
        <w:t>Змейка.</w:t>
      </w:r>
      <w:r w:rsidRPr="000637AC">
        <w:rPr>
          <w:rFonts w:asciiTheme="minorHAnsi" w:hAnsiTheme="minorHAnsi"/>
        </w:rPr>
        <w:t> </w:t>
      </w:r>
      <w:r w:rsidRPr="000637AC">
        <w:rPr>
          <w:rFonts w:asciiTheme="minorHAnsi" w:hAnsiTheme="minorHAnsi"/>
        </w:rPr>
        <w:br/>
        <w:t>Скрестите руки ладонями друг к другу, сцепите пальцы в замок</w:t>
      </w:r>
      <w:proofErr w:type="gramStart"/>
      <w:r w:rsidRPr="000637AC">
        <w:rPr>
          <w:rFonts w:asciiTheme="minorHAnsi" w:hAnsiTheme="minorHAnsi"/>
        </w:rPr>
        <w:t>.</w:t>
      </w:r>
      <w:proofErr w:type="gramEnd"/>
      <w:r w:rsidRPr="000637AC">
        <w:rPr>
          <w:rFonts w:asciiTheme="minorHAnsi" w:hAnsiTheme="minorHAnsi"/>
        </w:rPr>
        <w:t xml:space="preserve"> </w:t>
      </w:r>
      <w:proofErr w:type="gramStart"/>
      <w:r w:rsidRPr="000637AC">
        <w:rPr>
          <w:rFonts w:asciiTheme="minorHAnsi" w:hAnsiTheme="minorHAnsi"/>
        </w:rPr>
        <w:t>в</w:t>
      </w:r>
      <w:proofErr w:type="gramEnd"/>
      <w:r w:rsidRPr="000637AC">
        <w:rPr>
          <w:rFonts w:asciiTheme="minorHAnsi" w:hAnsiTheme="minorHAnsi"/>
        </w:rPr>
        <w:t>ыверните руки к себе. Двигайте пальцем, который укажет ведущий. Палец должен двигаться точно и четко. Прикасаться к пальцу нельзя. Последовательно в упражнении должны участвовать все пальцы обеих рук.</w:t>
      </w:r>
    </w:p>
    <w:p w:rsidR="00E02D17" w:rsidRPr="000637AC" w:rsidRDefault="00E02D17" w:rsidP="00E02D17">
      <w:pPr>
        <w:pStyle w:val="a3"/>
        <w:shd w:val="clear" w:color="auto" w:fill="FFFFFF"/>
        <w:spacing w:before="144" w:beforeAutospacing="0" w:after="288" w:afterAutospacing="0" w:line="300" w:lineRule="atLeast"/>
        <w:rPr>
          <w:rFonts w:asciiTheme="minorHAnsi" w:hAnsiTheme="minorHAnsi"/>
        </w:rPr>
      </w:pPr>
      <w:r w:rsidRPr="000637AC">
        <w:rPr>
          <w:rFonts w:asciiTheme="minorHAnsi" w:hAnsiTheme="minorHAnsi"/>
          <w:b/>
        </w:rPr>
        <w:lastRenderedPageBreak/>
        <w:t>7.</w:t>
      </w:r>
      <w:r w:rsidRPr="000637AC">
        <w:rPr>
          <w:rStyle w:val="apple-converted-space"/>
          <w:rFonts w:asciiTheme="minorHAnsi" w:hAnsiTheme="minorHAnsi"/>
        </w:rPr>
        <w:t> </w:t>
      </w:r>
      <w:r w:rsidRPr="000637AC">
        <w:rPr>
          <w:rStyle w:val="a5"/>
          <w:rFonts w:asciiTheme="minorHAnsi" w:hAnsiTheme="minorHAnsi"/>
        </w:rPr>
        <w:t>Зеркальное рисование.</w:t>
      </w:r>
      <w:r w:rsidRPr="000637AC">
        <w:rPr>
          <w:rFonts w:asciiTheme="minorHAnsi" w:hAnsiTheme="minorHAnsi"/>
        </w:rPr>
        <w:br/>
        <w:t>Положите на стол чистый лист бумаги. Возьмите в обе руки по карандашу или фломастеру. Начните рисовать одновременно обеими руками зеркально – 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E02D17" w:rsidRPr="000637AC" w:rsidRDefault="00E02D17" w:rsidP="00E02D17">
      <w:pPr>
        <w:pStyle w:val="a3"/>
        <w:shd w:val="clear" w:color="auto" w:fill="FFFFFF"/>
        <w:spacing w:before="144" w:beforeAutospacing="0" w:after="288" w:afterAutospacing="0" w:line="300" w:lineRule="atLeast"/>
        <w:rPr>
          <w:rFonts w:asciiTheme="minorHAnsi" w:hAnsiTheme="minorHAnsi"/>
        </w:rPr>
      </w:pPr>
      <w:r w:rsidRPr="000637AC">
        <w:rPr>
          <w:rFonts w:asciiTheme="minorHAnsi" w:hAnsiTheme="minorHAnsi"/>
        </w:rPr>
        <w:t xml:space="preserve">Если вы решили применить упражнения «Гимнастики мозга» в работе с детьми, то вам необходимо систематически применять их для тренинга определенных функций. Попробуйте - результаты не заставят себя долго ждать! Так, применение данного метода в начальной школе показало, что в результате систематического выполнения </w:t>
      </w:r>
      <w:proofErr w:type="spellStart"/>
      <w:r w:rsidRPr="000637AC">
        <w:rPr>
          <w:rFonts w:asciiTheme="minorHAnsi" w:hAnsiTheme="minorHAnsi"/>
        </w:rPr>
        <w:t>кинезиологических</w:t>
      </w:r>
      <w:proofErr w:type="spellEnd"/>
      <w:r w:rsidRPr="000637AC">
        <w:rPr>
          <w:rFonts w:asciiTheme="minorHAnsi" w:hAnsiTheme="minorHAnsi"/>
        </w:rPr>
        <w:t xml:space="preserve"> упражнений у детей улучшилась память, внимание, речь, пространственные представления, мелкая и крупная моторика, снизилась утомляемость, повысилась способность к произвольному контролю. </w:t>
      </w:r>
    </w:p>
    <w:p w:rsidR="00E02D17" w:rsidRPr="000637AC" w:rsidRDefault="00E02D17" w:rsidP="00E02D17">
      <w:pPr>
        <w:pStyle w:val="a3"/>
        <w:shd w:val="clear" w:color="auto" w:fill="FFFFFF"/>
        <w:spacing w:before="144" w:beforeAutospacing="0" w:after="288" w:afterAutospacing="0" w:line="300" w:lineRule="atLeast"/>
        <w:rPr>
          <w:rFonts w:asciiTheme="minorHAnsi" w:hAnsiTheme="minorHAnsi"/>
        </w:rPr>
      </w:pPr>
      <w:r w:rsidRPr="000637AC">
        <w:rPr>
          <w:rStyle w:val="a5"/>
          <w:rFonts w:asciiTheme="minorHAnsi" w:hAnsiTheme="minorHAnsi"/>
        </w:rPr>
        <w:t>И в заключение маленький совет:</w:t>
      </w:r>
      <w:r w:rsidRPr="000637AC">
        <w:rPr>
          <w:rFonts w:asciiTheme="minorHAnsi" w:hAnsiTheme="minorHAnsi"/>
        </w:rPr>
        <w:br/>
        <w:t>Большинство из нас выполняют рутинные ежедневные физические действия «удобной» рукой. Попробуйте сами и предложите вашему малышу чистить зубы, причесываться, доставать предметы, рисовать и даже писать другой рукой. Исследования показывают, что выполнение обычного действия «необычной» рукой активизирует новые участки мозга и помогает развивать новые контакты между клетками мозга. Так что пробуйте, экспериментируйте. Это не только полезно, но и весело!</w:t>
      </w:r>
    </w:p>
    <w:p w:rsidR="00E02D17" w:rsidRPr="000637AC" w:rsidRDefault="00E02D17" w:rsidP="00E02D17">
      <w:pPr>
        <w:pStyle w:val="a3"/>
        <w:shd w:val="clear" w:color="auto" w:fill="FFFFFF"/>
        <w:spacing w:before="144" w:beforeAutospacing="0" w:after="288" w:afterAutospacing="0" w:line="300" w:lineRule="atLeast"/>
        <w:rPr>
          <w:rFonts w:asciiTheme="minorHAnsi" w:hAnsiTheme="minorHAnsi"/>
        </w:rPr>
      </w:pPr>
      <w:r w:rsidRPr="000637AC">
        <w:rPr>
          <w:rStyle w:val="a5"/>
          <w:rFonts w:asciiTheme="minorHAnsi" w:hAnsiTheme="minorHAnsi"/>
        </w:rPr>
        <w:t>Массаж ушных раковин.</w:t>
      </w:r>
      <w:r w:rsidRPr="000637AC">
        <w:rPr>
          <w:rFonts w:asciiTheme="minorHAnsi" w:hAnsiTheme="minorHAnsi"/>
        </w:rPr>
        <w:br/>
        <w:t>Помассируйте мочки ушей, затем всю ушную раковину. В конце упражнения разотрите уши руками.</w:t>
      </w:r>
    </w:p>
    <w:p w:rsidR="00E02D17" w:rsidRPr="000637AC" w:rsidRDefault="00E02D17" w:rsidP="00E02D17">
      <w:pPr>
        <w:pStyle w:val="a3"/>
        <w:shd w:val="clear" w:color="auto" w:fill="FFFFFF"/>
        <w:spacing w:before="144" w:beforeAutospacing="0" w:after="288" w:afterAutospacing="0" w:line="300" w:lineRule="atLeast"/>
        <w:rPr>
          <w:rFonts w:asciiTheme="minorHAnsi" w:hAnsiTheme="minorHAnsi"/>
        </w:rPr>
      </w:pPr>
      <w:r w:rsidRPr="000637AC">
        <w:rPr>
          <w:rFonts w:asciiTheme="minorHAnsi" w:hAnsiTheme="minorHAnsi"/>
        </w:rPr>
        <w:t>2.</w:t>
      </w:r>
      <w:r w:rsidRPr="000637AC">
        <w:rPr>
          <w:rStyle w:val="apple-converted-space"/>
          <w:rFonts w:asciiTheme="minorHAnsi" w:hAnsiTheme="minorHAnsi"/>
        </w:rPr>
        <w:t> </w:t>
      </w:r>
      <w:r w:rsidRPr="000637AC">
        <w:rPr>
          <w:rStyle w:val="a5"/>
          <w:rFonts w:asciiTheme="minorHAnsi" w:hAnsiTheme="minorHAnsi"/>
        </w:rPr>
        <w:t>Колечко.</w:t>
      </w:r>
      <w:r w:rsidRPr="000637AC">
        <w:rPr>
          <w:rFonts w:asciiTheme="minorHAnsi" w:hAnsiTheme="minorHAnsi"/>
        </w:rPr>
        <w:br/>
        <w:t xml:space="preserve">Поочередно и как можно быстрее перебирайте пальцы рук, соединяя в кольцо с большим пальцем последовательно указательный, средний </w:t>
      </w:r>
      <w:r w:rsidRPr="000637AC">
        <w:rPr>
          <w:rFonts w:asciiTheme="minorHAnsi" w:hAnsiTheme="minorHAnsi"/>
        </w:rPr>
        <w:lastRenderedPageBreak/>
        <w:t>и т.д. Проба выполняется в прямом и в обратном (от мизинца к указательному пальцу) порядке. Вначале упражнение выполняется каждой рукой отдельно, затем сразу двумя руками.</w:t>
      </w:r>
    </w:p>
    <w:p w:rsidR="00E02D17" w:rsidRPr="000637AC" w:rsidRDefault="00E02D17" w:rsidP="00E02D17">
      <w:pPr>
        <w:rPr>
          <w:sz w:val="24"/>
          <w:szCs w:val="24"/>
        </w:rPr>
      </w:pPr>
    </w:p>
    <w:p w:rsidR="00440B3A" w:rsidRDefault="00440B3A">
      <w:bookmarkStart w:id="0" w:name="_GoBack"/>
      <w:bookmarkEnd w:id="0"/>
    </w:p>
    <w:sectPr w:rsidR="00440B3A" w:rsidSect="000637A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8A"/>
    <w:rsid w:val="00440B3A"/>
    <w:rsid w:val="006B3D8A"/>
    <w:rsid w:val="00E0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D17"/>
    <w:rPr>
      <w:i/>
      <w:iCs/>
    </w:rPr>
  </w:style>
  <w:style w:type="character" w:customStyle="1" w:styleId="apple-converted-space">
    <w:name w:val="apple-converted-space"/>
    <w:basedOn w:val="a0"/>
    <w:rsid w:val="00E02D17"/>
  </w:style>
  <w:style w:type="character" w:styleId="a5">
    <w:name w:val="Strong"/>
    <w:basedOn w:val="a0"/>
    <w:uiPriority w:val="22"/>
    <w:qFormat/>
    <w:rsid w:val="00E02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D17"/>
    <w:rPr>
      <w:i/>
      <w:iCs/>
    </w:rPr>
  </w:style>
  <w:style w:type="character" w:customStyle="1" w:styleId="apple-converted-space">
    <w:name w:val="apple-converted-space"/>
    <w:basedOn w:val="a0"/>
    <w:rsid w:val="00E02D17"/>
  </w:style>
  <w:style w:type="character" w:styleId="a5">
    <w:name w:val="Strong"/>
    <w:basedOn w:val="a0"/>
    <w:uiPriority w:val="22"/>
    <w:qFormat/>
    <w:rsid w:val="00E02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3763</Characters>
  <Application>Microsoft Office Word</Application>
  <DocSecurity>0</DocSecurity>
  <Lines>31</Lines>
  <Paragraphs>8</Paragraphs>
  <ScaleCrop>false</ScaleCrop>
  <Company>Hewlett-Packard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2014-11-24T10:51:00Z</dcterms:created>
  <dcterms:modified xsi:type="dcterms:W3CDTF">2014-11-24T10:52:00Z</dcterms:modified>
</cp:coreProperties>
</file>